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5" w:rsidRPr="00C81D70" w:rsidRDefault="001B4485" w:rsidP="00ED2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70">
        <w:rPr>
          <w:rFonts w:ascii="Times New Roman" w:hAnsi="Times New Roman" w:cs="Times New Roman"/>
          <w:b/>
          <w:bCs/>
          <w:sz w:val="28"/>
          <w:szCs w:val="28"/>
        </w:rPr>
        <w:t>UMOWA Nr …../2019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dniu …………..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>. w Starej Błotnicy pomiędzy: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Gminą Stara Błotnica, </w:t>
      </w:r>
      <w:r w:rsidRPr="001B4485">
        <w:rPr>
          <w:rFonts w:ascii="Times New Roman" w:hAnsi="Times New Roman" w:cs="Times New Roman"/>
          <w:bCs/>
          <w:sz w:val="24"/>
          <w:szCs w:val="24"/>
        </w:rPr>
        <w:t>26-806 Stara Błotnica 46</w:t>
      </w:r>
      <w:r w:rsidRPr="001B4485">
        <w:rPr>
          <w:rFonts w:ascii="Times New Roman" w:hAnsi="Times New Roman" w:cs="Times New Roman"/>
          <w:sz w:val="24"/>
          <w:szCs w:val="24"/>
        </w:rPr>
        <w:t>,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NIP: 798-14-58-221, Regon: </w:t>
      </w:r>
      <w:r w:rsidRPr="001B4485">
        <w:rPr>
          <w:rFonts w:ascii="Times New Roman" w:hAnsi="Times New Roman" w:cs="Times New Roman"/>
          <w:bCs/>
          <w:sz w:val="24"/>
          <w:szCs w:val="24"/>
        </w:rPr>
        <w:t>670224019</w:t>
      </w:r>
      <w:r w:rsidRPr="001B4485">
        <w:rPr>
          <w:rFonts w:ascii="Times New Roman" w:hAnsi="Times New Roman" w:cs="Times New Roman"/>
          <w:b/>
          <w:sz w:val="24"/>
          <w:szCs w:val="24"/>
        </w:rPr>
        <w:t>,</w:t>
      </w:r>
      <w:r w:rsidRPr="001B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dalej </w:t>
      </w:r>
      <w:r w:rsidRPr="001B4485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B4485">
        <w:rPr>
          <w:rFonts w:ascii="Times New Roman" w:hAnsi="Times New Roman" w:cs="Times New Roman"/>
          <w:sz w:val="24"/>
          <w:szCs w:val="24"/>
        </w:rPr>
        <w:t xml:space="preserve"> i reprezentowaną przez: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bCs/>
          <w:sz w:val="24"/>
          <w:szCs w:val="24"/>
        </w:rPr>
        <w:t>Wójta Gminy Stara Błotnica</w:t>
      </w: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 xml:space="preserve">– Marcina </w:t>
      </w:r>
      <w:proofErr w:type="spellStart"/>
      <w:r w:rsidRPr="001B4485">
        <w:rPr>
          <w:rFonts w:ascii="Times New Roman" w:hAnsi="Times New Roman" w:cs="Times New Roman"/>
          <w:sz w:val="24"/>
          <w:szCs w:val="24"/>
        </w:rPr>
        <w:t>Kozdracha</w:t>
      </w:r>
      <w:proofErr w:type="spellEnd"/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kontrasygnacie Skarbnika Gminy – Beaty Lubeckiej - </w:t>
      </w:r>
      <w:proofErr w:type="spellStart"/>
      <w:r w:rsidRPr="001B4485">
        <w:rPr>
          <w:rFonts w:ascii="Times New Roman" w:hAnsi="Times New Roman" w:cs="Times New Roman"/>
          <w:sz w:val="24"/>
          <w:szCs w:val="24"/>
        </w:rPr>
        <w:t>Zgiep</w:t>
      </w:r>
      <w:proofErr w:type="spellEnd"/>
    </w:p>
    <w:p w:rsidR="001B4485" w:rsidRPr="00E128E9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28E9"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proofErr w:type="gramEnd"/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448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448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dalej </w:t>
      </w:r>
      <w:r w:rsidRPr="001B4485">
        <w:rPr>
          <w:rFonts w:ascii="Times New Roman" w:hAnsi="Times New Roman" w:cs="Times New Roman"/>
          <w:b/>
          <w:sz w:val="24"/>
          <w:szCs w:val="24"/>
        </w:rPr>
        <w:t>Wykonawcą</w:t>
      </w:r>
      <w:r w:rsidRPr="001B4485">
        <w:rPr>
          <w:rFonts w:ascii="Times New Roman" w:hAnsi="Times New Roman" w:cs="Times New Roman"/>
          <w:sz w:val="24"/>
          <w:szCs w:val="24"/>
        </w:rPr>
        <w:t xml:space="preserve"> i reprezentowanym przez: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stosownie do dokonanego przez Zamawiającego wyboru oferty, złożonej przez Wykonawcę w</w:t>
      </w:r>
      <w:r w:rsidR="00C81D70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 xml:space="preserve">postępowaniu o udzielenie zamówienia publicznego w trybie zapytania ofertowego, prowadzonego na podstawie </w:t>
      </w:r>
      <w:r w:rsidRPr="001B4485">
        <w:rPr>
          <w:rFonts w:ascii="Times New Roman" w:hAnsi="Times New Roman" w:cs="Times New Roman"/>
          <w:bCs/>
          <w:sz w:val="24"/>
          <w:szCs w:val="24"/>
        </w:rPr>
        <w:t>Regulaminu udzielania przez Gminę Stara Błotnica zamówień, których  wartość nie przekracza wyrażonej w złotych równowartości kwoty 30 000 euro netto</w:t>
      </w: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bCs/>
          <w:sz w:val="24"/>
          <w:szCs w:val="24"/>
        </w:rPr>
        <w:t xml:space="preserve">przyjętego Zarządzeniem nr 1.2018 Wójta Gminy Stara Błotnica z </w:t>
      </w:r>
      <w:proofErr w:type="gramStart"/>
      <w:r w:rsidRPr="001B4485">
        <w:rPr>
          <w:rFonts w:ascii="Times New Roman" w:hAnsi="Times New Roman" w:cs="Times New Roman"/>
          <w:bCs/>
          <w:sz w:val="24"/>
          <w:szCs w:val="24"/>
        </w:rPr>
        <w:t>dnia  02 stycznia</w:t>
      </w:r>
      <w:proofErr w:type="gramEnd"/>
      <w:r w:rsidRPr="001B4485">
        <w:rPr>
          <w:rFonts w:ascii="Times New Roman" w:hAnsi="Times New Roman" w:cs="Times New Roman"/>
          <w:bCs/>
          <w:sz w:val="24"/>
          <w:szCs w:val="24"/>
        </w:rPr>
        <w:t xml:space="preserve">  2018 roku</w:t>
      </w:r>
      <w:r w:rsidRPr="001B4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485" w:rsidRPr="00C460E5" w:rsidRDefault="001B4485" w:rsidP="00C460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b/>
          <w:sz w:val="24"/>
          <w:szCs w:val="24"/>
        </w:rPr>
        <w:t>pn</w:t>
      </w:r>
      <w:proofErr w:type="gramEnd"/>
      <w:r w:rsidRPr="001B4485">
        <w:rPr>
          <w:rFonts w:ascii="Times New Roman" w:hAnsi="Times New Roman" w:cs="Times New Roman"/>
          <w:b/>
          <w:sz w:val="24"/>
          <w:szCs w:val="24"/>
        </w:rPr>
        <w:t>.</w:t>
      </w:r>
      <w:r w:rsidRPr="001B4485">
        <w:rPr>
          <w:rFonts w:ascii="Times New Roman" w:hAnsi="Times New Roman" w:cs="Times New Roman"/>
          <w:sz w:val="24"/>
          <w:szCs w:val="24"/>
        </w:rPr>
        <w:t xml:space="preserve"> </w:t>
      </w:r>
      <w:r w:rsidR="00C460E5" w:rsidRPr="00E513A0">
        <w:rPr>
          <w:rFonts w:ascii="Times New Roman" w:hAnsi="Times New Roman" w:cs="Times New Roman"/>
          <w:b/>
          <w:i/>
          <w:sz w:val="24"/>
          <w:szCs w:val="24"/>
        </w:rPr>
        <w:t>„Opracowanie dokumentacji projektowo - kosztorysowej modernizacji stacji uzdatniania wody w miejscowości Czyżówka z wykorzystaniem odnawialnych źródeł energii w celu zoptymalizowania zużycia energii elektrycznej.”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zawarta umowa następującej treści:</w:t>
      </w:r>
    </w:p>
    <w:p w:rsidR="001B4485" w:rsidRPr="001B4485" w:rsidRDefault="001B4485" w:rsidP="00C46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usługi polegające na opracowaniu kompleksowej dokumentacji </w:t>
      </w:r>
      <w:r w:rsidR="00C460E5" w:rsidRPr="00C460E5">
        <w:rPr>
          <w:rFonts w:ascii="Times New Roman" w:hAnsi="Times New Roman" w:cs="Times New Roman"/>
          <w:sz w:val="24"/>
          <w:szCs w:val="24"/>
        </w:rPr>
        <w:t>projektowo-kosztorysowej w stadium projektów budowlanych i wykonawczych wraz z wszelką dokumentacją towarzyszącą oraz uzyskanie wszelkich pozwoleń i decyzji oraz dokonanie zgłoszeń warunkujących możliwość rozpoczęcia prac budowlanych polegających na przebudowie istniejącej Stacji Uzdatniania Wody w miejscowości Czyżówka wraz z zaprojektow</w:t>
      </w:r>
      <w:r w:rsidR="00C460E5">
        <w:rPr>
          <w:rFonts w:ascii="Times New Roman" w:hAnsi="Times New Roman" w:cs="Times New Roman"/>
          <w:sz w:val="24"/>
          <w:szCs w:val="24"/>
        </w:rPr>
        <w:t>aniem modernizacji technologii</w:t>
      </w:r>
      <w:r w:rsidRPr="001B4485">
        <w:rPr>
          <w:rFonts w:ascii="Times New Roman" w:hAnsi="Times New Roman" w:cs="Times New Roman"/>
          <w:sz w:val="24"/>
          <w:szCs w:val="24"/>
        </w:rPr>
        <w:t>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Szczegółowy opis przedmiotu zamówienia został przedstawiony w zapytaniu ofertowym z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dnia</w:t>
      </w:r>
      <w:r w:rsidR="00C460E5">
        <w:rPr>
          <w:rFonts w:ascii="Times New Roman" w:hAnsi="Times New Roman" w:cs="Times New Roman"/>
          <w:sz w:val="24"/>
          <w:szCs w:val="24"/>
        </w:rPr>
        <w:t xml:space="preserve"> ............</w:t>
      </w:r>
      <w:r w:rsidRPr="001B4485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2. Wykonawca zobowiązuje się do wykonania zamówienia zgodnie z umową, przepisami prawa, w tym aktualnie obowiązującymi przepisami techniczno-budowlanymi i</w:t>
      </w:r>
      <w:r w:rsidR="00C460E5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 xml:space="preserve">obowiązującymi normami, </w:t>
      </w:r>
      <w:r w:rsidR="00C460E5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 xml:space="preserve">a także zasadami wiedzy technicznej, przy zastosowaniu </w:t>
      </w:r>
      <w:r w:rsidRPr="001B4485">
        <w:rPr>
          <w:rFonts w:ascii="Times New Roman" w:hAnsi="Times New Roman" w:cs="Times New Roman"/>
          <w:sz w:val="24"/>
          <w:szCs w:val="24"/>
        </w:rPr>
        <w:lastRenderedPageBreak/>
        <w:t>rozwiązań racjonalizuj</w:t>
      </w:r>
      <w:r w:rsidR="00C460E5">
        <w:rPr>
          <w:rFonts w:ascii="Times New Roman" w:hAnsi="Times New Roman" w:cs="Times New Roman"/>
          <w:sz w:val="24"/>
          <w:szCs w:val="24"/>
        </w:rPr>
        <w:t>ących koszty budowy</w:t>
      </w:r>
      <w:r w:rsidRPr="001B4485">
        <w:rPr>
          <w:rFonts w:ascii="Times New Roman" w:hAnsi="Times New Roman" w:cs="Times New Roman"/>
          <w:sz w:val="24"/>
          <w:szCs w:val="24"/>
        </w:rPr>
        <w:t xml:space="preserve"> i eksploatacji oraz zgodnie z wymaganiami określonymi w zapytaniu ofertowym </w:t>
      </w:r>
      <w:r w:rsidR="00C460E5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przez Zamawiającego.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85" w:rsidRPr="001B4485" w:rsidRDefault="001B4485" w:rsidP="00666F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66F13" w:rsidRPr="00666F13" w:rsidRDefault="001B4485" w:rsidP="00666F1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F13">
        <w:rPr>
          <w:rFonts w:ascii="Times New Roman" w:hAnsi="Times New Roman" w:cs="Times New Roman"/>
          <w:sz w:val="24"/>
          <w:szCs w:val="24"/>
        </w:rPr>
        <w:t>Wykonawca zobowiązuje się do wykonania i przekazania kompletu doku</w:t>
      </w:r>
      <w:r w:rsidR="00666F13" w:rsidRPr="00666F13">
        <w:rPr>
          <w:rFonts w:ascii="Times New Roman" w:hAnsi="Times New Roman" w:cs="Times New Roman"/>
          <w:sz w:val="24"/>
          <w:szCs w:val="24"/>
        </w:rPr>
        <w:t>mentacji objętej umową</w:t>
      </w:r>
      <w:r w:rsidR="00666F13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666F13" w:rsidRPr="00055D79">
        <w:rPr>
          <w:rFonts w:ascii="Times New Roman" w:hAnsi="Times New Roman" w:cs="Times New Roman"/>
          <w:color w:val="00B050"/>
          <w:sz w:val="24"/>
          <w:szCs w:val="24"/>
        </w:rPr>
        <w:t>: 5 miesięcy od podpisania umowy lub uzyskania decyzji lokalizacyjnej, jeżeli będzie niezbędna. W przypadku konieczności uzyskania decyzji o lokalizacji inwestycji celu publicznego Wykonawca złoży potrzebny wniosek w terminie nie dłuższym niż 1 miesiąc od podpisania umowy.</w:t>
      </w:r>
    </w:p>
    <w:p w:rsidR="001B4485" w:rsidRPr="00666F13" w:rsidRDefault="001B4485" w:rsidP="00666F1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F13">
        <w:rPr>
          <w:rFonts w:ascii="Times New Roman" w:hAnsi="Times New Roman" w:cs="Times New Roman"/>
          <w:sz w:val="24"/>
          <w:szCs w:val="24"/>
        </w:rPr>
        <w:t xml:space="preserve">Dokumentacja stanowiąca przedmiot umowy zostanie przekazana Zamawiającemu </w:t>
      </w:r>
      <w:r w:rsidRPr="00666F13">
        <w:rPr>
          <w:rFonts w:ascii="Times New Roman" w:hAnsi="Times New Roman" w:cs="Times New Roman"/>
          <w:sz w:val="24"/>
          <w:szCs w:val="24"/>
        </w:rPr>
        <w:br/>
        <w:t>w następującej formie i ilości:</w:t>
      </w:r>
    </w:p>
    <w:p w:rsidR="001B4485" w:rsidRPr="001B4485" w:rsidRDefault="007E6485" w:rsidP="007E6485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projekty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budowlane</w:t>
      </w:r>
      <w:r w:rsidR="001B4485" w:rsidRPr="001B4485">
        <w:rPr>
          <w:rFonts w:ascii="Times New Roman" w:hAnsi="Times New Roman" w:cs="Times New Roman"/>
          <w:sz w:val="24"/>
          <w:szCs w:val="24"/>
        </w:rPr>
        <w:t xml:space="preserve"> i projekty wykonawcze</w:t>
      </w:r>
      <w:r w:rsidR="001B4485" w:rsidRPr="001B4485">
        <w:rPr>
          <w:rFonts w:ascii="Times New Roman" w:hAnsi="Times New Roman" w:cs="Times New Roman"/>
          <w:sz w:val="24"/>
          <w:szCs w:val="24"/>
        </w:rPr>
        <w:tab/>
      </w:r>
      <w:r w:rsidRPr="007E6485">
        <w:rPr>
          <w:rFonts w:ascii="Times New Roman" w:hAnsi="Times New Roman" w:cs="Times New Roman"/>
          <w:sz w:val="24"/>
          <w:szCs w:val="24"/>
        </w:rPr>
        <w:t>5 kompletów + 1 egz. w wersji elektronicznej</w:t>
      </w:r>
    </w:p>
    <w:p w:rsidR="001B4485" w:rsidRPr="001B4485" w:rsidRDefault="001B4485" w:rsidP="00666F1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przedmiary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robót</w:t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="00322449">
        <w:rPr>
          <w:rFonts w:ascii="Times New Roman" w:hAnsi="Times New Roman" w:cs="Times New Roman"/>
          <w:sz w:val="24"/>
          <w:szCs w:val="24"/>
        </w:rPr>
        <w:tab/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="00560426" w:rsidRPr="008F3176">
        <w:rPr>
          <w:rFonts w:ascii="Times New Roman" w:hAnsi="Times New Roman" w:cs="Times New Roman"/>
          <w:sz w:val="24"/>
          <w:szCs w:val="24"/>
        </w:rPr>
        <w:t>2 egz. + 1 egz. w wersji elektronicznej</w:t>
      </w:r>
      <w:r w:rsidRPr="001B4485">
        <w:rPr>
          <w:rFonts w:ascii="Times New Roman" w:hAnsi="Times New Roman" w:cs="Times New Roman"/>
          <w:sz w:val="24"/>
          <w:szCs w:val="24"/>
        </w:rPr>
        <w:t>.</w:t>
      </w:r>
    </w:p>
    <w:p w:rsidR="001B4485" w:rsidRPr="001B4485" w:rsidRDefault="001B4485" w:rsidP="00666F1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kosztorysy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inwestorskie </w:t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="00322449">
        <w:rPr>
          <w:rFonts w:ascii="Times New Roman" w:hAnsi="Times New Roman" w:cs="Times New Roman"/>
          <w:sz w:val="24"/>
          <w:szCs w:val="24"/>
        </w:rPr>
        <w:tab/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="00322449" w:rsidRPr="008F3176">
        <w:rPr>
          <w:rFonts w:ascii="Times New Roman" w:hAnsi="Times New Roman" w:cs="Times New Roman"/>
          <w:sz w:val="24"/>
          <w:szCs w:val="24"/>
        </w:rPr>
        <w:t>2 egz. + 1 egz. w wersji elektronicznej</w:t>
      </w:r>
      <w:r w:rsidRPr="001B4485">
        <w:rPr>
          <w:rFonts w:ascii="Times New Roman" w:hAnsi="Times New Roman" w:cs="Times New Roman"/>
          <w:sz w:val="24"/>
          <w:szCs w:val="24"/>
        </w:rPr>
        <w:t>.</w:t>
      </w:r>
    </w:p>
    <w:p w:rsidR="001B4485" w:rsidRDefault="001B4485" w:rsidP="00666F1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specyfikacje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techniczne wykonania i odbioru robót </w:t>
      </w:r>
      <w:r w:rsidRPr="001B4485">
        <w:rPr>
          <w:rFonts w:ascii="Times New Roman" w:hAnsi="Times New Roman" w:cs="Times New Roman"/>
          <w:sz w:val="24"/>
          <w:szCs w:val="24"/>
        </w:rPr>
        <w:tab/>
      </w:r>
      <w:r w:rsidR="00322449" w:rsidRPr="008F3176">
        <w:rPr>
          <w:rFonts w:ascii="Times New Roman" w:hAnsi="Times New Roman" w:cs="Times New Roman"/>
          <w:sz w:val="24"/>
          <w:szCs w:val="24"/>
        </w:rPr>
        <w:t>3 egz. + 1 egz. w wersji elektronicznej</w:t>
      </w:r>
      <w:r w:rsidR="000E7461">
        <w:rPr>
          <w:rFonts w:ascii="Times New Roman" w:hAnsi="Times New Roman" w:cs="Times New Roman"/>
          <w:sz w:val="24"/>
          <w:szCs w:val="24"/>
        </w:rPr>
        <w:t>.</w:t>
      </w:r>
    </w:p>
    <w:p w:rsidR="00322449" w:rsidRDefault="00322449" w:rsidP="00666F1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</w:rPr>
        <w:t>informacji dotyczącej bezpieczeństwa i ochrony zdrowia (BIOZ)</w:t>
      </w:r>
      <w:r w:rsidR="000E7461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0E7461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="000E7461">
        <w:rPr>
          <w:rFonts w:ascii="Times New Roman" w:hAnsi="Times New Roman" w:cs="Times New Roman"/>
          <w:sz w:val="24"/>
          <w:szCs w:val="24"/>
        </w:rPr>
        <w:t xml:space="preserve"> będzie to konieczne</w:t>
      </w:r>
      <w:r>
        <w:rPr>
          <w:rFonts w:ascii="Times New Roman" w:hAnsi="Times New Roman" w:cs="Times New Roman"/>
          <w:sz w:val="24"/>
          <w:szCs w:val="24"/>
        </w:rPr>
        <w:tab/>
      </w:r>
      <w:r w:rsidR="000E7461">
        <w:rPr>
          <w:rFonts w:ascii="Times New Roman" w:hAnsi="Times New Roman" w:cs="Times New Roman"/>
          <w:sz w:val="24"/>
          <w:szCs w:val="24"/>
        </w:rPr>
        <w:tab/>
      </w:r>
      <w:r w:rsidR="000E7461">
        <w:rPr>
          <w:rFonts w:ascii="Times New Roman" w:hAnsi="Times New Roman" w:cs="Times New Roman"/>
          <w:sz w:val="24"/>
          <w:szCs w:val="24"/>
        </w:rPr>
        <w:tab/>
      </w:r>
      <w:r w:rsidRPr="008F3176">
        <w:rPr>
          <w:rFonts w:ascii="Times New Roman" w:hAnsi="Times New Roman" w:cs="Times New Roman"/>
          <w:sz w:val="24"/>
          <w:szCs w:val="24"/>
        </w:rPr>
        <w:t>3 egz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176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F3176">
        <w:rPr>
          <w:rFonts w:ascii="Times New Roman" w:hAnsi="Times New Roman" w:cs="Times New Roman"/>
          <w:sz w:val="24"/>
          <w:szCs w:val="24"/>
        </w:rPr>
        <w:t xml:space="preserve"> egz.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3176">
        <w:rPr>
          <w:rFonts w:ascii="Times New Roman" w:hAnsi="Times New Roman" w:cs="Times New Roman"/>
          <w:sz w:val="24"/>
          <w:szCs w:val="24"/>
        </w:rPr>
        <w:t>wersji elektronicznej</w:t>
      </w:r>
      <w:r w:rsidR="000E7461">
        <w:rPr>
          <w:rFonts w:ascii="Times New Roman" w:hAnsi="Times New Roman" w:cs="Times New Roman"/>
          <w:sz w:val="24"/>
          <w:szCs w:val="24"/>
        </w:rPr>
        <w:t>.</w:t>
      </w:r>
    </w:p>
    <w:p w:rsidR="000E7461" w:rsidRPr="001B4485" w:rsidRDefault="000E7461" w:rsidP="00666F1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176">
        <w:rPr>
          <w:rFonts w:ascii="Times New Roman" w:hAnsi="Times New Roman" w:cs="Times New Roman"/>
          <w:sz w:val="24"/>
          <w:szCs w:val="24"/>
        </w:rPr>
        <w:t>dokumentacji geotechnicznej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3176">
        <w:rPr>
          <w:rFonts w:ascii="Times New Roman" w:hAnsi="Times New Roman" w:cs="Times New Roman"/>
          <w:sz w:val="24"/>
          <w:szCs w:val="24"/>
        </w:rPr>
        <w:t>projektu geotechnicznego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 to konieczne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176">
        <w:rPr>
          <w:rFonts w:ascii="Times New Roman" w:hAnsi="Times New Roman" w:cs="Times New Roman"/>
          <w:sz w:val="24"/>
          <w:szCs w:val="24"/>
        </w:rPr>
        <w:t>5 egz. + 1 egz. w wersji elektronicznej</w:t>
      </w:r>
      <w:r w:rsidR="00FD3830">
        <w:rPr>
          <w:rFonts w:ascii="Times New Roman" w:hAnsi="Times New Roman" w:cs="Times New Roman"/>
          <w:sz w:val="24"/>
          <w:szCs w:val="24"/>
        </w:rPr>
        <w:t>.</w:t>
      </w:r>
    </w:p>
    <w:p w:rsidR="001B4485" w:rsidRDefault="001B4485" w:rsidP="003C2C36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dokum</w:t>
      </w:r>
      <w:r w:rsidR="00FD3830">
        <w:rPr>
          <w:rFonts w:ascii="Times New Roman" w:hAnsi="Times New Roman" w:cs="Times New Roman"/>
          <w:sz w:val="24"/>
          <w:szCs w:val="24"/>
        </w:rPr>
        <w:t>entacja</w:t>
      </w:r>
      <w:proofErr w:type="gramEnd"/>
      <w:r w:rsidR="00FD3830">
        <w:rPr>
          <w:rFonts w:ascii="Times New Roman" w:hAnsi="Times New Roman" w:cs="Times New Roman"/>
          <w:sz w:val="24"/>
          <w:szCs w:val="24"/>
        </w:rPr>
        <w:t xml:space="preserve"> w formie elektronicznej: </w:t>
      </w:r>
      <w:r w:rsidRPr="001B4485">
        <w:rPr>
          <w:rFonts w:ascii="Times New Roman" w:hAnsi="Times New Roman" w:cs="Times New Roman"/>
          <w:sz w:val="24"/>
          <w:szCs w:val="24"/>
        </w:rPr>
        <w:t>rysunki, części opisowe, przedmiary, kosztorysy inwestorskie w programie Microsoft Word, Excel</w:t>
      </w:r>
      <w:r w:rsidR="00300ADA">
        <w:rPr>
          <w:rFonts w:ascii="Times New Roman" w:hAnsi="Times New Roman" w:cs="Times New Roman"/>
          <w:sz w:val="24"/>
          <w:szCs w:val="24"/>
        </w:rPr>
        <w:t xml:space="preserve"> lub </w:t>
      </w:r>
      <w:r w:rsidR="003C2C36" w:rsidRPr="003C2C36">
        <w:rPr>
          <w:rFonts w:ascii="Times New Roman" w:hAnsi="Times New Roman" w:cs="Times New Roman"/>
          <w:sz w:val="24"/>
          <w:szCs w:val="24"/>
        </w:rPr>
        <w:t>w programach kompatybilnych</w:t>
      </w:r>
      <w:r w:rsidRPr="001B4485">
        <w:rPr>
          <w:rFonts w:ascii="Times New Roman" w:hAnsi="Times New Roman" w:cs="Times New Roman"/>
          <w:sz w:val="24"/>
          <w:szCs w:val="24"/>
        </w:rPr>
        <w:t>,</w:t>
      </w:r>
      <w:r w:rsidR="00FD3830">
        <w:rPr>
          <w:rFonts w:ascii="Times New Roman" w:hAnsi="Times New Roman" w:cs="Times New Roman"/>
          <w:sz w:val="24"/>
          <w:szCs w:val="24"/>
        </w:rPr>
        <w:t xml:space="preserve"> grafika w formacie PDF lub JPG</w:t>
      </w:r>
      <w:r w:rsidRPr="001B4485">
        <w:rPr>
          <w:rFonts w:ascii="Times New Roman" w:hAnsi="Times New Roman" w:cs="Times New Roman"/>
          <w:sz w:val="24"/>
          <w:szCs w:val="24"/>
        </w:rPr>
        <w:t>.</w:t>
      </w:r>
    </w:p>
    <w:p w:rsidR="003C2C36" w:rsidRPr="00011A96" w:rsidRDefault="003C2C36" w:rsidP="003C2C36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011A96">
        <w:rPr>
          <w:rFonts w:ascii="Times New Roman" w:hAnsi="Times New Roman" w:cs="Times New Roman"/>
          <w:bCs/>
          <w:color w:val="00B050"/>
          <w:sz w:val="24"/>
          <w:szCs w:val="24"/>
        </w:rPr>
        <w:t>uwierzytelnione</w:t>
      </w:r>
      <w:proofErr w:type="gramEnd"/>
      <w:r w:rsidRPr="00011A96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kopie uprawnień projektantów i sprawdzających </w:t>
      </w:r>
      <w:r w:rsidRPr="00011A96"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  <w:r w:rsidRPr="00011A96">
        <w:rPr>
          <w:rFonts w:ascii="Times New Roman" w:hAnsi="Times New Roman" w:cs="Times New Roman"/>
          <w:bCs/>
          <w:color w:val="00B050"/>
          <w:sz w:val="24"/>
          <w:szCs w:val="24"/>
        </w:rPr>
        <w:tab/>
        <w:t xml:space="preserve"> 5 egz.</w:t>
      </w:r>
    </w:p>
    <w:p w:rsidR="001B4485" w:rsidRPr="001B4485" w:rsidRDefault="001B4485" w:rsidP="00666F1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Za termin przekazania dokumentacji uznaje się dzień przekazania kompletnego przedmiotu zamówienia, potwierdzony podpisanym protokołem zdawczo-odbiorczym.</w:t>
      </w:r>
    </w:p>
    <w:p w:rsidR="001B4485" w:rsidRPr="001B4485" w:rsidRDefault="001B4485" w:rsidP="00666F1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Wady ukryte w dokumentacji ujawnione po podpisaniu protokołu zdawczo-odbiorczego, Wykonawca usunie na własny koszt w terminie wyznaczonym przez Zamawiającego.</w:t>
      </w:r>
    </w:p>
    <w:p w:rsidR="001B4485" w:rsidRPr="001B4485" w:rsidRDefault="001B4485" w:rsidP="00666F1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Strony postanawiają, że jeżeli w trakcie zatwierdzania lub realizacji projektu ujawnione zostaną braki lub wady to Wykonawca dokona w terminie wskazanym przez Zamawiającego uzupełnienia lub przeprojektowania dokumentacji na swój koszt.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6F5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B4485" w:rsidRPr="001B4485" w:rsidRDefault="001B4485" w:rsidP="00C81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lastRenderedPageBreak/>
        <w:t xml:space="preserve">Strony ustalają, że obowiązującą ich formą wynagrodzenia będzie wynagrodzenie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 xml:space="preserve">ryczałtowe </w:t>
      </w:r>
      <w:r w:rsidR="003A142D">
        <w:rPr>
          <w:rFonts w:ascii="Times New Roman" w:hAnsi="Times New Roman" w:cs="Times New Roman"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wysokości ……………………… zł brutto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</w:t>
      </w:r>
      <w:r w:rsidRPr="001B4485">
        <w:rPr>
          <w:rFonts w:ascii="Times New Roman" w:hAnsi="Times New Roman" w:cs="Times New Roman"/>
          <w:sz w:val="24"/>
          <w:szCs w:val="24"/>
        </w:rPr>
        <w:br/>
        <w:t>…………………..……………………………………………………………………………</w:t>
      </w:r>
      <w:r w:rsidRPr="001B4485">
        <w:rPr>
          <w:rFonts w:ascii="Times New Roman" w:hAnsi="Times New Roman" w:cs="Times New Roman"/>
          <w:sz w:val="24"/>
          <w:szCs w:val="24"/>
        </w:rPr>
        <w:br/>
        <w:t>w tym netto …………………….. VAT 23% tj. ……………………. zł</w:t>
      </w:r>
    </w:p>
    <w:p w:rsidR="001B4485" w:rsidRPr="001B4485" w:rsidRDefault="001B4485" w:rsidP="00C81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wynagrodzeniu uwzględnione są wszystkie koszty i wydatki Wykonawcy związane z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wykonaniem umowy, w tym m.in. koszty uzyskanych przez Wykonawcę decyzji, uzgodnień, opinii, pozwoleń i zatwierdzeń przez uprawnione jednostki i urzędy zgodnie z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wymogami przepisów prawa.</w:t>
      </w:r>
    </w:p>
    <w:p w:rsidR="001B4485" w:rsidRPr="001B4485" w:rsidRDefault="001B4485" w:rsidP="00C81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Rozliczenie za wykonanie zadania będzie płatne po protokolarnym przekazaniu kompletnej dokumentacji projektowo-kosztorysowej. </w:t>
      </w:r>
    </w:p>
    <w:p w:rsidR="001B4485" w:rsidRPr="001B4485" w:rsidRDefault="001B4485" w:rsidP="00C81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Płatność zostanie dokonana przelewem na konto Wykonawcy w terminie do 30 dni po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przedłożeniu  prawidłowej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faktury  za wykonanie przedmiotu umowy.</w:t>
      </w:r>
    </w:p>
    <w:p w:rsidR="001B4485" w:rsidRPr="001B4485" w:rsidRDefault="001B4485" w:rsidP="00C81D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Faktura VAT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powinna  być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wystawiona na następujący adres:</w:t>
      </w:r>
    </w:p>
    <w:p w:rsidR="003A142D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Gmina Stara Błotnica,</w:t>
      </w: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26-806 Stara Błotnica</w:t>
      </w: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NIP 798-14-58-221</w:t>
      </w: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Wykonawca jest odpowiedzialny względem Zamawiającego za wady dokumentacji projektowej zmniejszające jej wartość lub użyteczność ze względu na cel oznaczony w umowie, a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w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szczególności odpowiada za rozwiązania projektu niezgodne z normami i przepisami.</w:t>
      </w:r>
    </w:p>
    <w:p w:rsid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F9" w:rsidRPr="00CF3EF9" w:rsidRDefault="00CF3EF9" w:rsidP="00CF3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F3EF9" w:rsidRPr="00CF3EF9" w:rsidRDefault="00CF3EF9" w:rsidP="00CF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:rsidR="00CF3EF9" w:rsidRPr="00CF3EF9" w:rsidRDefault="00CF3EF9" w:rsidP="00CF3EF9">
      <w:pPr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Odbiór przedmiotu umowy protokołem zdawczo-odbiorczym;</w:t>
      </w:r>
    </w:p>
    <w:p w:rsidR="00CF3EF9" w:rsidRDefault="00CF3EF9" w:rsidP="00CF3EF9">
      <w:pPr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Zapłata wynagrodzenia.</w:t>
      </w:r>
    </w:p>
    <w:p w:rsidR="00CF3EF9" w:rsidRPr="00CF3EF9" w:rsidRDefault="00CF3EF9" w:rsidP="00CF3E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F9" w:rsidRPr="00CF3EF9" w:rsidRDefault="00CF3EF9" w:rsidP="00CF3E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F3EF9" w:rsidRPr="00CF3EF9" w:rsidRDefault="00CF3EF9" w:rsidP="00CF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CF3EF9" w:rsidRP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Wykonanie dokumentacji zgodnie z umową, obowiązującymi przepisami i normami, zasadami wiedzy technicznej oraz ewentualnymi wskazówkami i zaleceniami Zamawiającego;</w:t>
      </w:r>
    </w:p>
    <w:p w:rsid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Wprowadzanie korekt w dokumentacji projektowej o uwagi Zamawiającego zgłoszone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EF9">
        <w:rPr>
          <w:rFonts w:ascii="Times New Roman" w:hAnsi="Times New Roman" w:cs="Times New Roman"/>
          <w:sz w:val="24"/>
          <w:szCs w:val="24"/>
        </w:rPr>
        <w:t>trakcie projektowania;</w:t>
      </w:r>
    </w:p>
    <w:p w:rsidR="00CF3EF9" w:rsidRP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lastRenderedPageBreak/>
        <w:t xml:space="preserve">Uzyskanie wszystkich niezbędnych uzgodnień i pozwoleń wymaganych prawem do wszczęcia i prowadzenia procesu inwestycyjnego; </w:t>
      </w:r>
    </w:p>
    <w:p w:rsidR="00CF3EF9" w:rsidRP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Uzgadnianie z Zamawiającym doboru materiałów budowlanych i standardu wykończenia w rozwiązaniach projektowych;</w:t>
      </w:r>
    </w:p>
    <w:p w:rsidR="00CF3EF9" w:rsidRP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Udzielenie wyjaśnień, bądź dokonanie ewentualnej korekty projektu niezwłocznie,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EF9">
        <w:rPr>
          <w:rFonts w:ascii="Times New Roman" w:hAnsi="Times New Roman" w:cs="Times New Roman"/>
          <w:sz w:val="24"/>
          <w:szCs w:val="24"/>
        </w:rPr>
        <w:t>wezwaniu Zamawiającego w przypadku wystąpienia jakichkolwiek wątpliwości przy realizacji robót;</w:t>
      </w:r>
    </w:p>
    <w:p w:rsidR="00CF3EF9" w:rsidRDefault="00CF3EF9" w:rsidP="00CF3EF9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EF9">
        <w:rPr>
          <w:rFonts w:ascii="Times New Roman" w:hAnsi="Times New Roman" w:cs="Times New Roman"/>
          <w:sz w:val="24"/>
          <w:szCs w:val="24"/>
        </w:rPr>
        <w:t>Dostarczenie wykonanej dokumentacji do siedziby Zamawiającego.</w:t>
      </w:r>
    </w:p>
    <w:p w:rsidR="000F0EC5" w:rsidRPr="00AF6C56" w:rsidRDefault="000F0EC5" w:rsidP="000F0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F6C56">
        <w:rPr>
          <w:rFonts w:ascii="Times New Roman" w:hAnsi="Times New Roman" w:cs="Times New Roman"/>
          <w:color w:val="00B050"/>
          <w:sz w:val="24"/>
          <w:szCs w:val="24"/>
        </w:rPr>
        <w:t>Nie ujawnianie osobom trzecim wartości robót wynikających z kosztorysu inwestorskiego.</w:t>
      </w:r>
    </w:p>
    <w:p w:rsidR="000F0EC5" w:rsidRPr="00CF3EF9" w:rsidRDefault="000F0EC5" w:rsidP="000F0EC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3EF9" w:rsidRPr="001B4485" w:rsidRDefault="00CF3EF9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B4485" w:rsidRPr="001B4485" w:rsidRDefault="001B4485" w:rsidP="00C81D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stosunku do treści oferty, polegających na zmianie terminu wykonania umowy, w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przypadku, gdy:</w:t>
      </w:r>
    </w:p>
    <w:p w:rsidR="001B4485" w:rsidRPr="001B4485" w:rsidRDefault="001B4485" w:rsidP="00C81D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zachodzi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konieczność dostosowania postanowień umowy do zmian wynikających z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nowelizacji powszechnie obowiązujących przepisów prawa z uwagi na brak możliwości realizacji umowy wedle pierwotnej jej treści,</w:t>
      </w:r>
    </w:p>
    <w:p w:rsidR="001B4485" w:rsidRPr="001B4485" w:rsidRDefault="001B4485" w:rsidP="00C81D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przedłużeniu uległy ewentualne procedury na etapie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wydawania  opinii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>, uzgodnień, postanowień i decyzji administracyjnych,</w:t>
      </w:r>
    </w:p>
    <w:p w:rsidR="001B4485" w:rsidRPr="001B4485" w:rsidRDefault="001B4485" w:rsidP="00C81D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wystąpiły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zamówienia dodatkowe niezbędne do prawidłowego wykonania zamówienia podstawowego, których wykonanie stało się konieczne na skutek sytuacji niemożliwej wcześniej do przewidzenia, i które mają wpływ na termin realizacji zamówienia,</w:t>
      </w:r>
    </w:p>
    <w:p w:rsidR="001B4485" w:rsidRPr="001B4485" w:rsidRDefault="001B4485" w:rsidP="00C81D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zmianie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uległy przepisy prawne powodujące konieczność modyfikacji opisu przedmiotu zamówienia i wynikającą stąd pracochłonność czynności,</w:t>
      </w:r>
    </w:p>
    <w:p w:rsidR="001B4485" w:rsidRPr="001B4485" w:rsidRDefault="001B4485" w:rsidP="00C81D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zaistnienia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siły wyższej.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Wykonawca oświadcza, że posiada wszelkie autorskie prawa do dokumentacji.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Wykonawca oświadcza, że przy realizacji dokumentacji będzie przestrzegał przepisów ustawy o prawie autorskim i prawach pokrewnych i nie dokona naruszenia cudzych praw wyłącznych oraz że w razie stwierdzenia ich naruszenia poniesie wszelkie konsekwencje prawne i finansowe z tytułu roszczeń z tym związanych.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lastRenderedPageBreak/>
        <w:t>W ramach wynagrodzenia, o którym mowa w §</w:t>
      </w:r>
      <w:r w:rsidR="00F71786">
        <w:rPr>
          <w:rFonts w:ascii="Times New Roman" w:hAnsi="Times New Roman" w:cs="Times New Roman"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>3 ust. 1, Wykonawca przenosi na Zamawiającego całość autorskich praw majątkowych i pokrewnych do przedmiotu umowy.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ramach  wynagrodzenia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niniejszej umowy, o którym mowa w §</w:t>
      </w:r>
      <w:r w:rsidR="00F71786">
        <w:rPr>
          <w:rFonts w:ascii="Times New Roman" w:hAnsi="Times New Roman" w:cs="Times New Roman"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>3 ust. 1, Wykonawca przenosi również na Zamawiającego wyłączne prawo autorskich praw zależnych i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zezwolenia na wykonywanie autorskich praw zależnych i zezwolenia na wykonywanie autorskich praw zależnych w odniesieniu do dokumentacji projektowej.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Przejście na rzecz Zamawiającego praw, o których mowa w niniejszym paragrafie do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dokumentacji projektowej następuje z chwilą zapłaty przez Zamawiającego wynagrodzenia.</w:t>
      </w:r>
    </w:p>
    <w:p w:rsidR="001B4485" w:rsidRPr="001B4485" w:rsidRDefault="001B4485" w:rsidP="00C81D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ramach wynagrodzenia, o którym mowa w §</w:t>
      </w:r>
      <w:r w:rsidR="00F71786">
        <w:rPr>
          <w:rFonts w:ascii="Times New Roman" w:hAnsi="Times New Roman" w:cs="Times New Roman"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>3 ust. 1, Wykonawca oświadcza, iż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przenosi na Zamawiającego własność wszystkich nośników, na których dokumentacja została utrwalona i przekazana Zamawiającemu – przejście własności nośników następuje z chwilą zapłaty wynagrodzenia.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B4485" w:rsidRPr="001B4485" w:rsidRDefault="001B4485" w:rsidP="00C81D7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Wykonawca zapewni nadzór autorski w czasie robót budowlanych realizowanych na podstawie dokumentacji projektowej sporządzonej na podstawie zawartej umowy oraz w zakresie określonym przez ustawę Prawo budowlane (art. 20 ust. 1 pkt. 4 ustawy).</w:t>
      </w:r>
    </w:p>
    <w:p w:rsidR="001B4485" w:rsidRPr="001B4485" w:rsidRDefault="001B4485" w:rsidP="00C81D7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Zamawiający wymaga, aby wykonawca we wszystkich opisach, przedmiarach, kosztorysach i specyfikacjach sporządzanych na potrzeby przedmiotowej dokumentacji, nie stosował znaków towarowych, nazw własnych, patentów lub pochodzenia wyszczególnianych (stosowanych) materiałów, urządzeń, systemów, wyposażenia w sprzęt itp. W przypadku, gdy będzie to uzasadnione specyfiką przedmiotu, a projektant nie będzie mógł go opisać za pomocą dostatecznie dokładnych określeń, Zamawiający wymagał będzie wówczas, aby po wszystkich ewentualnych, podanych (w opisie projektu technicznego, przedmiarach, kosztorysach i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 xml:space="preserve">specyfikacjach technicznych) nazwach własnych materiałów (wyrobów), urządzeń, systemów, wyposażenia w sprzęt itp. dodany był zwrot </w:t>
      </w:r>
      <w:r w:rsidRPr="001B4485">
        <w:rPr>
          <w:rFonts w:ascii="Times New Roman" w:hAnsi="Times New Roman" w:cs="Times New Roman"/>
          <w:i/>
          <w:sz w:val="24"/>
          <w:szCs w:val="24"/>
          <w:u w:val="single"/>
        </w:rPr>
        <w:t>„lub równoważny”</w:t>
      </w:r>
      <w:r w:rsidRPr="001B4485">
        <w:rPr>
          <w:rFonts w:ascii="Times New Roman" w:hAnsi="Times New Roman" w:cs="Times New Roman"/>
          <w:sz w:val="24"/>
          <w:szCs w:val="24"/>
        </w:rPr>
        <w:t xml:space="preserve"> i określony stopień równoważności.</w:t>
      </w:r>
    </w:p>
    <w:p w:rsidR="001B4485" w:rsidRPr="001B4485" w:rsidRDefault="001B4485" w:rsidP="003A14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Strony ustalają odpowiedzialność za nieterminowe wykonanie zobowiązań umownych w</w:t>
      </w:r>
      <w:r w:rsidR="003A142D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formie kar umownych w następujących wypadkach i wysokościach:</w:t>
      </w:r>
    </w:p>
    <w:p w:rsidR="001B4485" w:rsidRPr="001B4485" w:rsidRDefault="001B4485" w:rsidP="00C81D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Zamawiający zapłaci Wykonawcy:</w:t>
      </w:r>
    </w:p>
    <w:p w:rsidR="001B4485" w:rsidRPr="001B4485" w:rsidRDefault="001B4485" w:rsidP="00C81D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lastRenderedPageBreak/>
        <w:t>odsetki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ustawowe za zwłokę w płatności faktur,</w:t>
      </w:r>
    </w:p>
    <w:p w:rsidR="001B4485" w:rsidRPr="001B4485" w:rsidRDefault="001B4485" w:rsidP="00C81D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przypadku odstąpienia od umowy z winy Zamawiającego w wysokości 15% kwoty określonej w §3 ust. 1.</w:t>
      </w:r>
    </w:p>
    <w:p w:rsidR="001B4485" w:rsidRPr="001B4485" w:rsidRDefault="001B4485" w:rsidP="00C81D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Wykonawca zapłaci Zamawiającemu kary umowne za:</w:t>
      </w:r>
    </w:p>
    <w:p w:rsidR="001B4485" w:rsidRPr="001B4485" w:rsidRDefault="001B4485" w:rsidP="00C81D7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nieterminowe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oddanie przedmiotu umowy lub usunięcie wad w wysokości 0,2% umownej wartości zadania za każdy dzień opóźnienia liczony od dnia wyznaczonego na wykonanie pracy lub usunięcia usterek,</w:t>
      </w:r>
    </w:p>
    <w:p w:rsidR="001B4485" w:rsidRPr="001B4485" w:rsidRDefault="001B4485" w:rsidP="00C81D7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85">
        <w:rPr>
          <w:rFonts w:ascii="Times New Roman" w:hAnsi="Times New Roman" w:cs="Times New Roman"/>
          <w:sz w:val="24"/>
          <w:szCs w:val="24"/>
        </w:rPr>
        <w:t>odstąpienie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od umowy z przyczyn niezależnych od Zamawiającego w wysokości 15% umownej wartości ryczałtowej.</w:t>
      </w:r>
    </w:p>
    <w:p w:rsidR="001B4485" w:rsidRPr="001B4485" w:rsidRDefault="001B4485" w:rsidP="00C81D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Wypłata kar umownych nie zwalnia od odpowiedzialności odszkodowawczej na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zasadach ogólnych Kodeksu Cywilnego.</w:t>
      </w:r>
    </w:p>
    <w:p w:rsidR="001B4485" w:rsidRPr="001B4485" w:rsidRDefault="001B4485" w:rsidP="00C81D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Jeżeli usunięcie wad nie nastąpi w określonym niniejszą umową terminie Zamawiający może zlecić ich usunięcie osobie trzeciej na koszt Wykonawcy. Nie zwalnia to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Wykonawcy z zapłaty kar umownych.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1B4485" w:rsidRPr="001B4485" w:rsidRDefault="001B4485" w:rsidP="00C81D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 xml:space="preserve">Wykonawca udziela Zamawiającemu 36 miesięcy </w:t>
      </w:r>
      <w:proofErr w:type="gramStart"/>
      <w:r w:rsidRPr="001B4485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1B4485">
        <w:rPr>
          <w:rFonts w:ascii="Times New Roman" w:hAnsi="Times New Roman" w:cs="Times New Roman"/>
          <w:sz w:val="24"/>
          <w:szCs w:val="24"/>
        </w:rPr>
        <w:t xml:space="preserve"> oraz rękojmi na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wykonaną dokumentację.</w:t>
      </w:r>
    </w:p>
    <w:p w:rsidR="001B4485" w:rsidRPr="001B4485" w:rsidRDefault="001B4485" w:rsidP="00C81D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Bieg terminu gwarancji i rękojmi rozpoczyna się od dnia odbioru prac projektowych i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podpisania (bez uwag) protokołu końcowego.</w:t>
      </w:r>
    </w:p>
    <w:p w:rsidR="001B4485" w:rsidRPr="001B4485" w:rsidRDefault="001B4485" w:rsidP="00C81D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Strony niniejszej umowy rozszerzają odpowiedzialność Wykonawcy z tytułu rękojmi za wady fizyczne przedmiotu umowy.</w:t>
      </w:r>
    </w:p>
    <w:p w:rsidR="001B4485" w:rsidRPr="001B4485" w:rsidRDefault="001B4485" w:rsidP="00C81D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Termin rękojmi skończy się nie wcześniej niż z dniem odbioru robót budowlanych realizowanych na podstawie dokumentacji projektowej będącej przedmiotem niniejszej umowy.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B4485" w:rsidRPr="001B4485" w:rsidRDefault="001B4485" w:rsidP="00C81D7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razie zaistnienia istotnej zmiany okoliczności, że wykonanie umowy nie leży w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Zamawiający może odstąpić od umowy w terminie 30 dni od powzięcia wiadomości o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tych okolicznościach.</w:t>
      </w:r>
    </w:p>
    <w:p w:rsidR="001B4485" w:rsidRPr="001B4485" w:rsidRDefault="001B4485" w:rsidP="00C81D7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przypadku odstąpienia od umowy, o którym mowa w ust. 1, Wykonawca ma prawo żądać jedynie wynagrodzenia należnego za prace wykonane do odstąpienia od umowy.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sprawach spornych między stronami powstałymi na tle realizacji niniejszej umowy właściwy jest Sąd dla siedziby władz Zamawiającego.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W sprawach nieuregulowanych niniejszą umową mają zastosowanie obowiązujące przepisy, w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>tym kodeksu cywilnego.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3E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egzemplarz dla Wykonawcy.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471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85">
        <w:rPr>
          <w:rFonts w:ascii="Times New Roman" w:hAnsi="Times New Roman" w:cs="Times New Roman"/>
          <w:b/>
          <w:sz w:val="24"/>
          <w:szCs w:val="24"/>
        </w:rPr>
        <w:t>§ 1</w:t>
      </w:r>
      <w:r w:rsidR="00CF3EF9">
        <w:rPr>
          <w:rFonts w:ascii="Times New Roman" w:hAnsi="Times New Roman" w:cs="Times New Roman"/>
          <w:b/>
          <w:sz w:val="24"/>
          <w:szCs w:val="24"/>
        </w:rPr>
        <w:t>7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sz w:val="24"/>
          <w:szCs w:val="24"/>
        </w:rPr>
        <w:t>Administratorem danych jest Wójt Gminy Stara Błotnica. Dane będą przetwarzane przez okres niezbędny wynikający z instrukcji kancelaryjnej. Wykonawcy przysługuje prawo do bycia poinformowanym o operacjach przetwarzania, prawo do dostępu do swoich danych osobowych, prawo do sprostowania danych, prawo do usunięcia danych, prawo do</w:t>
      </w:r>
      <w:r w:rsidR="004718B1">
        <w:rPr>
          <w:rFonts w:ascii="Times New Roman" w:hAnsi="Times New Roman" w:cs="Times New Roman"/>
          <w:sz w:val="24"/>
          <w:szCs w:val="24"/>
        </w:rPr>
        <w:t> </w:t>
      </w:r>
      <w:r w:rsidRPr="001B4485">
        <w:rPr>
          <w:rFonts w:ascii="Times New Roman" w:hAnsi="Times New Roman" w:cs="Times New Roman"/>
          <w:sz w:val="24"/>
          <w:szCs w:val="24"/>
        </w:rPr>
        <w:t xml:space="preserve">ograniczenia przetwarzania danych, prawo do przenoszenia danych oraz prawo do sprzeciwu, zgodnie z art. 6 ust.1 pkt b Rozporządzenia RODO 2016/679. Jeśli Wykonawca nie zgadza się z polityką ochrony danych osobowych prowadzoną przez urząd przysługuje Mu prawo złożenia skargi do Urzędu Ochrony Danych Osobowych. Dane kontaktowe Inspektora Danych: tel. (48) 385-77-90 wew.22 e-mail: </w:t>
      </w:r>
      <w:hyperlink r:id="rId7" w:history="1">
        <w:r w:rsidRPr="001B4485">
          <w:rPr>
            <w:rStyle w:val="Hipercze"/>
            <w:rFonts w:ascii="Times New Roman" w:hAnsi="Times New Roman" w:cs="Times New Roman"/>
            <w:sz w:val="24"/>
            <w:szCs w:val="24"/>
          </w:rPr>
          <w:t>rodo@starablotnica.pl</w:t>
        </w:r>
      </w:hyperlink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ZAMAWIAJĄCY                                                  </w:t>
      </w:r>
      <w:proofErr w:type="gramEnd"/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WYKONAWCA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85">
        <w:rPr>
          <w:rFonts w:ascii="Times New Roman" w:hAnsi="Times New Roman" w:cs="Times New Roman"/>
          <w:b/>
          <w:bCs/>
          <w:sz w:val="24"/>
          <w:szCs w:val="24"/>
        </w:rPr>
        <w:t xml:space="preserve">KONTASYGNATA SKARBNIKA GMINY </w:t>
      </w: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85" w:rsidRPr="001B4485" w:rsidRDefault="001B4485" w:rsidP="00C81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485" w:rsidRPr="001B4485" w:rsidSect="002646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7D" w:rsidRDefault="004A4E7D" w:rsidP="004A4E7D">
      <w:pPr>
        <w:spacing w:after="0" w:line="240" w:lineRule="auto"/>
      </w:pPr>
      <w:r>
        <w:separator/>
      </w:r>
    </w:p>
  </w:endnote>
  <w:endnote w:type="continuationSeparator" w:id="0">
    <w:p w:rsidR="004A4E7D" w:rsidRDefault="004A4E7D" w:rsidP="004A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07201138"/>
      <w:docPartObj>
        <w:docPartGallery w:val="Page Numbers (Bottom of Page)"/>
        <w:docPartUnique/>
      </w:docPartObj>
    </w:sdtPr>
    <w:sdtEndPr/>
    <w:sdtContent>
      <w:p w:rsidR="004A4E7D" w:rsidRDefault="004A4E7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128E9" w:rsidRPr="00E128E9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4E7D" w:rsidRDefault="004A4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7D" w:rsidRDefault="004A4E7D" w:rsidP="004A4E7D">
      <w:pPr>
        <w:spacing w:after="0" w:line="240" w:lineRule="auto"/>
      </w:pPr>
      <w:r>
        <w:separator/>
      </w:r>
    </w:p>
  </w:footnote>
  <w:footnote w:type="continuationSeparator" w:id="0">
    <w:p w:rsidR="004A4E7D" w:rsidRDefault="004A4E7D" w:rsidP="004A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6F"/>
    <w:multiLevelType w:val="hybridMultilevel"/>
    <w:tmpl w:val="D9FE79A0"/>
    <w:lvl w:ilvl="0" w:tplc="730E7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173"/>
    <w:multiLevelType w:val="hybridMultilevel"/>
    <w:tmpl w:val="CE5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50A"/>
    <w:multiLevelType w:val="hybridMultilevel"/>
    <w:tmpl w:val="819A8B0E"/>
    <w:lvl w:ilvl="0" w:tplc="FD763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DD3EF1"/>
    <w:multiLevelType w:val="hybridMultilevel"/>
    <w:tmpl w:val="FB6C02EC"/>
    <w:lvl w:ilvl="0" w:tplc="63FE5C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972C89"/>
    <w:multiLevelType w:val="hybridMultilevel"/>
    <w:tmpl w:val="24E82356"/>
    <w:lvl w:ilvl="0" w:tplc="21FACD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2C6ED2"/>
    <w:multiLevelType w:val="hybridMultilevel"/>
    <w:tmpl w:val="65A6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757E"/>
    <w:multiLevelType w:val="hybridMultilevel"/>
    <w:tmpl w:val="59D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16B"/>
    <w:multiLevelType w:val="hybridMultilevel"/>
    <w:tmpl w:val="73E0F394"/>
    <w:lvl w:ilvl="0" w:tplc="A8B80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14CCC"/>
    <w:multiLevelType w:val="hybridMultilevel"/>
    <w:tmpl w:val="C4E05D20"/>
    <w:lvl w:ilvl="0" w:tplc="224AC0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F39EB"/>
    <w:multiLevelType w:val="hybridMultilevel"/>
    <w:tmpl w:val="22F0A3D4"/>
    <w:lvl w:ilvl="0" w:tplc="AA528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201EED"/>
    <w:multiLevelType w:val="hybridMultilevel"/>
    <w:tmpl w:val="230A874C"/>
    <w:lvl w:ilvl="0" w:tplc="F85A1F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CA7E8B"/>
    <w:multiLevelType w:val="hybridMultilevel"/>
    <w:tmpl w:val="A22E3CAE"/>
    <w:lvl w:ilvl="0" w:tplc="1716E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9C6B60"/>
    <w:multiLevelType w:val="hybridMultilevel"/>
    <w:tmpl w:val="E7265CA4"/>
    <w:lvl w:ilvl="0" w:tplc="64CC7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C0A6A"/>
    <w:multiLevelType w:val="hybridMultilevel"/>
    <w:tmpl w:val="D186B352"/>
    <w:lvl w:ilvl="0" w:tplc="4F086C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7"/>
    <w:rsid w:val="00011A96"/>
    <w:rsid w:val="00054F98"/>
    <w:rsid w:val="000E7461"/>
    <w:rsid w:val="000F0EC5"/>
    <w:rsid w:val="0018343B"/>
    <w:rsid w:val="001B4485"/>
    <w:rsid w:val="0026464F"/>
    <w:rsid w:val="00300ADA"/>
    <w:rsid w:val="0031624C"/>
    <w:rsid w:val="00322449"/>
    <w:rsid w:val="003A142D"/>
    <w:rsid w:val="003C2C36"/>
    <w:rsid w:val="004718B1"/>
    <w:rsid w:val="004A4E7D"/>
    <w:rsid w:val="004A6041"/>
    <w:rsid w:val="00560426"/>
    <w:rsid w:val="00666F13"/>
    <w:rsid w:val="006D6604"/>
    <w:rsid w:val="006F5306"/>
    <w:rsid w:val="007348B1"/>
    <w:rsid w:val="007621F6"/>
    <w:rsid w:val="007E6485"/>
    <w:rsid w:val="00800B23"/>
    <w:rsid w:val="008A453C"/>
    <w:rsid w:val="00933165"/>
    <w:rsid w:val="00964335"/>
    <w:rsid w:val="00A44FB7"/>
    <w:rsid w:val="00AF6C56"/>
    <w:rsid w:val="00B94E79"/>
    <w:rsid w:val="00BD21C2"/>
    <w:rsid w:val="00C21D6C"/>
    <w:rsid w:val="00C460E5"/>
    <w:rsid w:val="00C81D70"/>
    <w:rsid w:val="00CF3EF9"/>
    <w:rsid w:val="00E128E9"/>
    <w:rsid w:val="00EB3C42"/>
    <w:rsid w:val="00ED2E98"/>
    <w:rsid w:val="00EF265C"/>
    <w:rsid w:val="00F71786"/>
    <w:rsid w:val="00FD1D6F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7E43-2C95-44B6-B587-6E68D2A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4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7D"/>
  </w:style>
  <w:style w:type="paragraph" w:styleId="Stopka">
    <w:name w:val="footer"/>
    <w:basedOn w:val="Normalny"/>
    <w:link w:val="StopkaZnak"/>
    <w:uiPriority w:val="99"/>
    <w:unhideWhenUsed/>
    <w:rsid w:val="004A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7D"/>
  </w:style>
  <w:style w:type="paragraph" w:styleId="Akapitzlist">
    <w:name w:val="List Paragraph"/>
    <w:basedOn w:val="Normalny"/>
    <w:uiPriority w:val="34"/>
    <w:qFormat/>
    <w:rsid w:val="00ED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Karol Kocon</cp:lastModifiedBy>
  <cp:revision>33</cp:revision>
  <dcterms:created xsi:type="dcterms:W3CDTF">2019-10-23T10:06:00Z</dcterms:created>
  <dcterms:modified xsi:type="dcterms:W3CDTF">2019-10-24T06:33:00Z</dcterms:modified>
</cp:coreProperties>
</file>