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283" w:rsidRPr="00226512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0"/>
          <w:lang w:val="pl-PL"/>
        </w:rPr>
      </w:pPr>
      <w:r w:rsidRPr="00226512">
        <w:rPr>
          <w:rFonts w:ascii="Times New Roman" w:hAnsi="Times New Roman"/>
          <w:b/>
          <w:i w:val="0"/>
          <w:sz w:val="20"/>
          <w:lang w:val="pl-PL"/>
        </w:rPr>
        <w:t xml:space="preserve">Załącznik nr 2 </w:t>
      </w:r>
    </w:p>
    <w:p w:rsidR="00B60283" w:rsidRPr="00226512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0"/>
          <w:lang w:val="pl-PL"/>
        </w:rPr>
      </w:pPr>
    </w:p>
    <w:p w:rsidR="00B60283" w:rsidRPr="00226512" w:rsidRDefault="00B60283" w:rsidP="00B60283">
      <w:pPr>
        <w:pStyle w:val="Tytu"/>
        <w:jc w:val="left"/>
        <w:rPr>
          <w:rFonts w:ascii="Times New Roman" w:hAnsi="Times New Roman"/>
          <w:i w:val="0"/>
          <w:sz w:val="22"/>
        </w:rPr>
      </w:pPr>
    </w:p>
    <w:p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:rsidR="00B60283" w:rsidRPr="00226512" w:rsidRDefault="00B60283" w:rsidP="00B60283">
      <w:pPr>
        <w:rPr>
          <w:rFonts w:ascii="Times New Roman" w:hAnsi="Times New Roman"/>
          <w:b/>
          <w:lang w:val="de-DE"/>
        </w:rPr>
      </w:pPr>
    </w:p>
    <w:p w:rsidR="00B60283" w:rsidRPr="00226512" w:rsidRDefault="00B60283" w:rsidP="00B60283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26512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26512">
        <w:rPr>
          <w:rFonts w:ascii="Times New Roman" w:hAnsi="Times New Roman"/>
          <w:b/>
          <w:position w:val="12"/>
          <w:sz w:val="28"/>
          <w:lang w:val="de-DE"/>
        </w:rPr>
        <w:br/>
      </w: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26512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26512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:rsidR="00B60283" w:rsidRPr="00226512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26512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:rsidR="00B60283" w:rsidRPr="00226512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:rsidR="00B60283" w:rsidRPr="00226512" w:rsidRDefault="00B60283" w:rsidP="00B60283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26512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:rsidR="00B60283" w:rsidRPr="00226512" w:rsidRDefault="00B60283" w:rsidP="00B60283">
      <w:pPr>
        <w:jc w:val="both"/>
        <w:rPr>
          <w:rFonts w:ascii="Times New Roman" w:hAnsi="Times New Roman"/>
          <w:position w:val="10"/>
          <w:sz w:val="20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rPr>
          <w:rFonts w:ascii="Times New Roman" w:hAnsi="Times New Roman"/>
          <w:sz w:val="16"/>
        </w:rPr>
      </w:pPr>
    </w:p>
    <w:p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  <w:r w:rsidRPr="00226512">
        <w:rPr>
          <w:rFonts w:ascii="Times New Roman" w:hAnsi="Times New Roman" w:cs="Times New Roman"/>
        </w:rPr>
        <w:t>.................................................................................</w:t>
      </w:r>
      <w:r w:rsidRPr="00226512">
        <w:rPr>
          <w:rFonts w:ascii="Times New Roman" w:hAnsi="Times New Roman" w:cs="Times New Roman"/>
        </w:rPr>
        <w:cr/>
        <w:t>(data i czytelny podpis Wykonawcy)</w:t>
      </w:r>
      <w:r w:rsidRPr="00226512">
        <w:rPr>
          <w:rFonts w:ascii="Times New Roman" w:hAnsi="Times New Roman" w:cs="Times New Roman"/>
        </w:rPr>
        <w:cr/>
      </w:r>
    </w:p>
    <w:p w:rsidR="00B60283" w:rsidRPr="00226512" w:rsidRDefault="00B60283" w:rsidP="00B60283">
      <w:pPr>
        <w:pStyle w:val="Tekstpodstawowywcity"/>
        <w:rPr>
          <w:rFonts w:ascii="Times New Roman" w:hAnsi="Times New Roman" w:cs="Times New Roman"/>
        </w:rPr>
      </w:pPr>
    </w:p>
    <w:p w:rsidR="00B60283" w:rsidRPr="00226512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</w:rPr>
      </w:pPr>
    </w:p>
    <w:p w:rsidR="000B0A69" w:rsidRPr="00226512" w:rsidRDefault="000B0A69">
      <w:pPr>
        <w:rPr>
          <w:rFonts w:ascii="Times New Roman" w:hAnsi="Times New Roman"/>
        </w:rPr>
      </w:pPr>
    </w:p>
    <w:p w:rsidR="00226512" w:rsidRPr="00226512" w:rsidRDefault="00226512">
      <w:pPr>
        <w:rPr>
          <w:rFonts w:ascii="Times New Roman" w:hAnsi="Times New Roman"/>
        </w:rPr>
      </w:pPr>
    </w:p>
    <w:sectPr w:rsidR="00226512" w:rsidRPr="00226512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32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3"/>
    <w:rsid w:val="000B0A69"/>
    <w:rsid w:val="00226512"/>
    <w:rsid w:val="00383419"/>
    <w:rsid w:val="003D07D3"/>
    <w:rsid w:val="00636C6C"/>
    <w:rsid w:val="00B60283"/>
    <w:rsid w:val="00BC1E42"/>
    <w:rsid w:val="00C7429A"/>
    <w:rsid w:val="00CF7F9C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Company>Gmina Stara Błotnica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Malwina</cp:lastModifiedBy>
  <cp:revision>2</cp:revision>
  <dcterms:created xsi:type="dcterms:W3CDTF">2022-11-23T12:46:00Z</dcterms:created>
  <dcterms:modified xsi:type="dcterms:W3CDTF">2022-11-23T12:46:00Z</dcterms:modified>
</cp:coreProperties>
</file>