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BA" w:rsidRDefault="006E77BA" w:rsidP="006E77BA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Załącznik nr </w:t>
      </w:r>
      <w:r w:rsidR="00AB13EF">
        <w:rPr>
          <w:rFonts w:ascii="Garamond" w:hAnsi="Garamond" w:cs="Garamond"/>
          <w:sz w:val="20"/>
          <w:szCs w:val="20"/>
        </w:rPr>
        <w:t>A1</w:t>
      </w:r>
    </w:p>
    <w:p w:rsidR="00333047" w:rsidRDefault="006E77BA" w:rsidP="006E77BA">
      <w:pPr>
        <w:rPr>
          <w:rFonts w:ascii="Garamond,Bold" w:hAnsi="Garamond,Bold" w:cs="Garamond,Bold"/>
          <w:b/>
          <w:bCs/>
          <w:sz w:val="20"/>
          <w:szCs w:val="20"/>
        </w:rPr>
      </w:pPr>
      <w:r>
        <w:rPr>
          <w:rFonts w:ascii="Garamond,Bold" w:hAnsi="Garamond,Bold" w:cs="Garamond,Bold"/>
          <w:b/>
          <w:bCs/>
          <w:sz w:val="20"/>
          <w:szCs w:val="20"/>
        </w:rPr>
        <w:t>WYMAGANIA TECHNICZNE DLA ŚREDNIEGO SAMOCHODU RATOWNICZO-GAŚNICZEGO Z NAPĘDEM 4x4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6704"/>
        <w:gridCol w:w="6521"/>
      </w:tblGrid>
      <w:tr w:rsidR="006E77BA" w:rsidTr="00D72AB8">
        <w:tc>
          <w:tcPr>
            <w:tcW w:w="662" w:type="dxa"/>
          </w:tcPr>
          <w:p w:rsidR="006E77BA" w:rsidRDefault="006E77BA" w:rsidP="006E77BA">
            <w:r>
              <w:t>Lp.</w:t>
            </w:r>
          </w:p>
        </w:tc>
        <w:tc>
          <w:tcPr>
            <w:tcW w:w="6704" w:type="dxa"/>
          </w:tcPr>
          <w:p w:rsidR="006E77BA" w:rsidRDefault="006E77BA" w:rsidP="006E77BA">
            <w:r>
              <w:t>WYMAGANIA MINIMALNE ZAMAWIAJĄCEGO</w:t>
            </w:r>
          </w:p>
        </w:tc>
        <w:tc>
          <w:tcPr>
            <w:tcW w:w="6521" w:type="dxa"/>
          </w:tcPr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,Bold" w:hAnsi="Garamond,Bold" w:cs="Garamond,Bold"/>
                <w:b/>
                <w:bCs/>
                <w:sz w:val="20"/>
                <w:szCs w:val="20"/>
              </w:rPr>
            </w:pPr>
            <w:r>
              <w:rPr>
                <w:rFonts w:ascii="Garamond,Bold" w:hAnsi="Garamond,Bold" w:cs="Garamond,Bold"/>
                <w:b/>
                <w:bCs/>
                <w:sz w:val="20"/>
                <w:szCs w:val="20"/>
              </w:rPr>
              <w:t>OFEROWANE PARAMERTY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,Bold" w:hAnsi="Garamond,Bold" w:cs="Garamond,Bold"/>
                <w:b/>
                <w:bCs/>
                <w:sz w:val="20"/>
                <w:szCs w:val="20"/>
              </w:rPr>
            </w:pPr>
            <w:r>
              <w:rPr>
                <w:rFonts w:ascii="Garamond,Bold" w:hAnsi="Garamond,Bold" w:cs="Garamond,Bold"/>
                <w:b/>
                <w:bCs/>
                <w:sz w:val="20"/>
                <w:szCs w:val="20"/>
              </w:rPr>
              <w:t>POTWIERDZENIE SPEŁNIENIA WYMAGAŃ</w:t>
            </w:r>
          </w:p>
          <w:p w:rsidR="006E77BA" w:rsidRDefault="006E77BA" w:rsidP="006E77BA">
            <w:r>
              <w:rPr>
                <w:rFonts w:ascii="Garamond,Bold" w:hAnsi="Garamond,Bold" w:cs="Garamond,Bold"/>
                <w:b/>
                <w:bCs/>
                <w:sz w:val="20"/>
                <w:szCs w:val="20"/>
              </w:rPr>
              <w:t>WYPEŁNIA OFERENT</w:t>
            </w:r>
          </w:p>
        </w:tc>
      </w:tr>
      <w:tr w:rsidR="006E77BA" w:rsidTr="00D72AB8">
        <w:tc>
          <w:tcPr>
            <w:tcW w:w="662" w:type="dxa"/>
          </w:tcPr>
          <w:p w:rsidR="006E77BA" w:rsidRDefault="006E77BA" w:rsidP="006E77BA">
            <w:r>
              <w:t>1.1.</w:t>
            </w:r>
          </w:p>
        </w:tc>
        <w:tc>
          <w:tcPr>
            <w:tcW w:w="6704" w:type="dxa"/>
          </w:tcPr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Spełnia wymagania polskich przepisów o ruchu drogowym z uwzględnieniem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wymagań dotyczących pojazdów uprzywilejowanych, zgodnie z ustawą „Prawo o</w:t>
            </w:r>
          </w:p>
          <w:p w:rsidR="006E77BA" w:rsidRDefault="006E77BA" w:rsidP="006E77BA">
            <w:r>
              <w:rPr>
                <w:rFonts w:ascii="Garamond" w:hAnsi="Garamond" w:cs="Garamond"/>
                <w:sz w:val="20"/>
                <w:szCs w:val="20"/>
              </w:rPr>
              <w:t xml:space="preserve">ruchu drogowym” (tj. </w:t>
            </w:r>
            <w:proofErr w:type="spellStart"/>
            <w:r>
              <w:rPr>
                <w:rFonts w:ascii="Garamond" w:hAnsi="Garamond" w:cs="Garamond"/>
                <w:sz w:val="20"/>
                <w:szCs w:val="20"/>
              </w:rPr>
              <w:t>Dz.U</w:t>
            </w:r>
            <w:proofErr w:type="spellEnd"/>
            <w:r>
              <w:rPr>
                <w:rFonts w:ascii="Garamond" w:hAnsi="Garamond" w:cs="Garamond"/>
                <w:sz w:val="20"/>
                <w:szCs w:val="20"/>
              </w:rPr>
              <w:t>. z 2003 r., Nr 58, poz. 515 z późniejszymi zmianami),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6E77BA" w:rsidTr="00D72AB8">
        <w:tc>
          <w:tcPr>
            <w:tcW w:w="662" w:type="dxa"/>
          </w:tcPr>
          <w:p w:rsidR="006E77BA" w:rsidRDefault="006E77BA" w:rsidP="006E77BA">
            <w:r>
              <w:t>1.2.</w:t>
            </w:r>
          </w:p>
        </w:tc>
        <w:tc>
          <w:tcPr>
            <w:tcW w:w="6704" w:type="dxa"/>
          </w:tcPr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Spełnia wymagania określone w Rozporządzeniu Ministrów: Spraw Wewnętrznych i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Administracji, Obrony Narodowej oraz Sprawiedliwości z dnia 18 maja 2000 r. w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sprawie warunków technicznych pojazdów specjalnych i używanych do celów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specjalnych Policji, UOP, Straży Granicznej, Służby Więziennej i Straży Pożarnej</w:t>
            </w:r>
          </w:p>
          <w:p w:rsidR="006E77BA" w:rsidRDefault="006E77BA" w:rsidP="006E77BA">
            <w:r>
              <w:rPr>
                <w:rFonts w:ascii="Garamond" w:hAnsi="Garamond" w:cs="Garamond"/>
                <w:sz w:val="20"/>
                <w:szCs w:val="20"/>
              </w:rPr>
              <w:t>(Dz. U Nr 45 z 2000 r. poz. 524. z późniejszymi zmianami),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6E77BA" w:rsidTr="00D72AB8">
        <w:tc>
          <w:tcPr>
            <w:tcW w:w="662" w:type="dxa"/>
          </w:tcPr>
          <w:p w:rsidR="006E77BA" w:rsidRDefault="006E77BA" w:rsidP="006E77BA">
            <w:r>
              <w:t>1.3.</w:t>
            </w:r>
          </w:p>
        </w:tc>
        <w:tc>
          <w:tcPr>
            <w:tcW w:w="6704" w:type="dxa"/>
          </w:tcPr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Spełnia wymagania zawarte w rozporządzeniu Ministra Spraw Wewnętrznych i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Administracji z 27 kwietnia 2010 zmieniającego rozporządzenie w sprawie wykazu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wyrobów służących zapewnieniu bezpieczeństwa publicznego lub ochronie zdrowia i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życia oraz mienia, a także zasad wydawania dopuszczenia tych wyrobów do</w:t>
            </w:r>
          </w:p>
          <w:p w:rsidR="006E77BA" w:rsidRDefault="006E77BA" w:rsidP="006E77BA">
            <w:r>
              <w:rPr>
                <w:rFonts w:ascii="Garamond" w:hAnsi="Garamond" w:cs="Garamond"/>
                <w:sz w:val="20"/>
                <w:szCs w:val="20"/>
              </w:rPr>
              <w:t>użytkowania (Dz. U. z 2010 r. Nr 85, poz. 553).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6E77BA" w:rsidTr="00D72AB8">
        <w:tc>
          <w:tcPr>
            <w:tcW w:w="662" w:type="dxa"/>
          </w:tcPr>
          <w:p w:rsidR="006E77BA" w:rsidRDefault="006E77BA" w:rsidP="006E77BA">
            <w:r>
              <w:t>1.4.</w:t>
            </w:r>
          </w:p>
        </w:tc>
        <w:tc>
          <w:tcPr>
            <w:tcW w:w="6704" w:type="dxa"/>
          </w:tcPr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Samochód musi posiadać świadectwo dopuszczenia do użytkowania wydane na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podstawie rozporządzenia Ministra Spraw Wewnętrznych i Administracji z dnia 27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kwietnia 2010 r. zmieniające rozporządzenie w sprawie wykazu wyrobów służących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zapewnieniu bezpieczeństwa publicznego lub ochronie zdrowia i życia oraz mienia, a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także zasad wydawania dopuszczenia tych wyrobów do użytkowania (</w:t>
            </w:r>
            <w:proofErr w:type="spellStart"/>
            <w:r>
              <w:rPr>
                <w:rFonts w:ascii="Garamond" w:hAnsi="Garamond" w:cs="Garamond"/>
                <w:sz w:val="20"/>
                <w:szCs w:val="20"/>
              </w:rPr>
              <w:t>Dz.U</w:t>
            </w:r>
            <w:proofErr w:type="spellEnd"/>
            <w:r>
              <w:rPr>
                <w:rFonts w:ascii="Garamond" w:hAnsi="Garamond" w:cs="Garamond"/>
                <w:sz w:val="20"/>
                <w:szCs w:val="20"/>
              </w:rPr>
              <w:t>. Nr 85,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poz. 553 z 2010 r.).</w:t>
            </w:r>
          </w:p>
          <w:p w:rsidR="006E77BA" w:rsidRDefault="006E77BA" w:rsidP="006E77BA">
            <w:r>
              <w:rPr>
                <w:rFonts w:ascii="Garamond" w:hAnsi="Garamond" w:cs="Garamond"/>
                <w:sz w:val="20"/>
                <w:szCs w:val="20"/>
              </w:rPr>
              <w:t>Świadectwo dopuszczenia wymagane najpóźniej podczas odbioru pojazdu.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6E77BA" w:rsidTr="00D72AB8">
        <w:tc>
          <w:tcPr>
            <w:tcW w:w="662" w:type="dxa"/>
          </w:tcPr>
          <w:p w:rsidR="006E77BA" w:rsidRDefault="006E77BA" w:rsidP="006E77BA">
            <w:r>
              <w:t>1.5.</w:t>
            </w:r>
          </w:p>
        </w:tc>
        <w:tc>
          <w:tcPr>
            <w:tcW w:w="6704" w:type="dxa"/>
          </w:tcPr>
          <w:p w:rsidR="006E77BA" w:rsidRDefault="006E77BA" w:rsidP="006E77BA">
            <w:r>
              <w:rPr>
                <w:rFonts w:ascii="Garamond" w:hAnsi="Garamond" w:cs="Garamond"/>
                <w:sz w:val="20"/>
                <w:szCs w:val="20"/>
              </w:rPr>
              <w:t>Samochód – fabrycznie nowy. Podać producenta i typ podwozia.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6E77BA" w:rsidTr="00D72AB8">
        <w:tc>
          <w:tcPr>
            <w:tcW w:w="662" w:type="dxa"/>
          </w:tcPr>
          <w:p w:rsidR="006E77BA" w:rsidRDefault="006E77BA" w:rsidP="006E77BA">
            <w:r>
              <w:t>1.6.</w:t>
            </w:r>
          </w:p>
        </w:tc>
        <w:tc>
          <w:tcPr>
            <w:tcW w:w="6704" w:type="dxa"/>
          </w:tcPr>
          <w:p w:rsidR="006E77BA" w:rsidRDefault="006E77BA" w:rsidP="006E77BA">
            <w:r>
              <w:rPr>
                <w:rFonts w:ascii="Garamond" w:hAnsi="Garamond" w:cs="Garamond"/>
                <w:sz w:val="20"/>
                <w:szCs w:val="20"/>
              </w:rPr>
              <w:t>Dopuszczalna masa całkowita pojazdu nie może przekroczyć 14000 kg.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6E77BA" w:rsidTr="00D72AB8">
        <w:tc>
          <w:tcPr>
            <w:tcW w:w="662" w:type="dxa"/>
          </w:tcPr>
          <w:p w:rsidR="006E77BA" w:rsidRDefault="006E77BA" w:rsidP="006E77BA">
            <w:r>
              <w:t>1.7.</w:t>
            </w:r>
          </w:p>
        </w:tc>
        <w:tc>
          <w:tcPr>
            <w:tcW w:w="6704" w:type="dxa"/>
          </w:tcPr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Podwozie pojazdu z silnikiem o zapłonie samoczynnym, spełniającym wymogi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odnośnie czystości spalin Euro 5 zgodnie z obowiązującymi w tym zakresie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przepisami, (dopuszcza się osiągnięcie normy czystości spalin poprzez zastosowanie</w:t>
            </w:r>
          </w:p>
          <w:p w:rsidR="006E77BA" w:rsidRDefault="006E77BA" w:rsidP="006E77BA">
            <w:r>
              <w:rPr>
                <w:rFonts w:ascii="Garamond" w:hAnsi="Garamond" w:cs="Garamond"/>
                <w:sz w:val="20"/>
                <w:szCs w:val="20"/>
              </w:rPr>
              <w:t xml:space="preserve">płynu </w:t>
            </w:r>
            <w:proofErr w:type="spellStart"/>
            <w:r>
              <w:rPr>
                <w:rFonts w:ascii="Garamond" w:hAnsi="Garamond" w:cs="Garamond"/>
                <w:sz w:val="20"/>
                <w:szCs w:val="20"/>
              </w:rPr>
              <w:t>AdBlue</w:t>
            </w:r>
            <w:proofErr w:type="spellEnd"/>
            <w:r>
              <w:rPr>
                <w:rFonts w:ascii="Garamond" w:hAnsi="Garamond" w:cs="Garamond"/>
                <w:sz w:val="20"/>
                <w:szCs w:val="20"/>
              </w:rPr>
              <w:t>) Silnik o mocy minimum 210 kW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6E77BA" w:rsidTr="00D72AB8">
        <w:tc>
          <w:tcPr>
            <w:tcW w:w="662" w:type="dxa"/>
          </w:tcPr>
          <w:p w:rsidR="006E77BA" w:rsidRDefault="006E77BA" w:rsidP="006E77BA">
            <w:r>
              <w:t>1.8.</w:t>
            </w:r>
          </w:p>
        </w:tc>
        <w:tc>
          <w:tcPr>
            <w:tcW w:w="6704" w:type="dxa"/>
          </w:tcPr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Napęd stały 4x4, skrzynia redukcyjna do jazdy w terenie, blokady mechanizmów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różnicowych min.: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międzyosiowego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osi tylnej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lastRenderedPageBreak/>
              <w:t>- osi przedniej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z przekładnią rozdzielczą z możliwością wyboru przełożeń szosowych i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terenowych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dopuszcza się możliwość odłączania napędu osi przedniej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Samochód wyposażony w system ABS z możliwością odłączenia podczas jazdy w</w:t>
            </w:r>
          </w:p>
          <w:p w:rsidR="006E77BA" w:rsidRDefault="006E77BA" w:rsidP="006E77BA">
            <w:r>
              <w:rPr>
                <w:rFonts w:ascii="Garamond" w:hAnsi="Garamond" w:cs="Garamond"/>
                <w:sz w:val="20"/>
                <w:szCs w:val="20"/>
              </w:rPr>
              <w:t>terenie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6E77BA" w:rsidTr="00D72AB8">
        <w:tc>
          <w:tcPr>
            <w:tcW w:w="662" w:type="dxa"/>
          </w:tcPr>
          <w:p w:rsidR="006E77BA" w:rsidRDefault="006E77BA" w:rsidP="006E77BA">
            <w:r>
              <w:lastRenderedPageBreak/>
              <w:t>1.9.</w:t>
            </w:r>
          </w:p>
        </w:tc>
        <w:tc>
          <w:tcPr>
            <w:tcW w:w="6704" w:type="dxa"/>
          </w:tcPr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Pojazd wyposażony w urządzenie </w:t>
            </w:r>
            <w:proofErr w:type="spellStart"/>
            <w:r>
              <w:rPr>
                <w:rFonts w:ascii="Garamond" w:hAnsi="Garamond" w:cs="Garamond"/>
                <w:sz w:val="20"/>
                <w:szCs w:val="20"/>
              </w:rPr>
              <w:t>sygnalizacyjno</w:t>
            </w:r>
            <w:proofErr w:type="spellEnd"/>
            <w:r>
              <w:rPr>
                <w:rFonts w:ascii="Garamond" w:hAnsi="Garamond" w:cs="Garamond"/>
                <w:sz w:val="20"/>
                <w:szCs w:val="20"/>
              </w:rPr>
              <w:t xml:space="preserve"> – ostrzegawcze akustyczne i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świetlne umożliwiające podawanie komunikatów słownych. Światła pulsacyjne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niebieskie stroboskopowe lub LED na dachu kabiny min. 2 </w:t>
            </w:r>
            <w:proofErr w:type="spellStart"/>
            <w:r>
              <w:rPr>
                <w:rFonts w:ascii="Garamond" w:hAnsi="Garamond" w:cs="Garamond"/>
                <w:sz w:val="20"/>
                <w:szCs w:val="20"/>
              </w:rPr>
              <w:t>szt</w:t>
            </w:r>
            <w:proofErr w:type="spellEnd"/>
            <w:r>
              <w:rPr>
                <w:rFonts w:ascii="Garamond" w:hAnsi="Garamond" w:cs="Garamond"/>
                <w:sz w:val="20"/>
                <w:szCs w:val="20"/>
              </w:rPr>
              <w:t>, głośnik min. 100 W,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dodatkowe 2 lampy sygnalizacyjne niebieskie stroboskopowe lub LED z przodu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pojazdu,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dodatkowa lampa sygnalizacyjna niebieska stroboskopowa lub LED z tyłu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pojazdu,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lampy, głośniki zabezpieczone (osiatkowane) przed uszkodzeniami</w:t>
            </w:r>
          </w:p>
          <w:p w:rsidR="006E77BA" w:rsidRDefault="006E77BA" w:rsidP="006E77BA">
            <w:r>
              <w:rPr>
                <w:rFonts w:ascii="Garamond" w:hAnsi="Garamond" w:cs="Garamond"/>
                <w:sz w:val="20"/>
                <w:szCs w:val="20"/>
              </w:rPr>
              <w:t>- fala świetlna umieszczona na tylnej ścianie zabudowy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6E77BA" w:rsidTr="00D72AB8">
        <w:tc>
          <w:tcPr>
            <w:tcW w:w="662" w:type="dxa"/>
          </w:tcPr>
          <w:p w:rsidR="006E77BA" w:rsidRDefault="006E77BA" w:rsidP="006E77BA">
            <w:r>
              <w:t>1.10.</w:t>
            </w:r>
          </w:p>
        </w:tc>
        <w:tc>
          <w:tcPr>
            <w:tcW w:w="6704" w:type="dxa"/>
          </w:tcPr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W przedziale autopompy musi być zainstalowany dodatkowy głośnik współpracujący</w:t>
            </w:r>
          </w:p>
          <w:p w:rsidR="006E77BA" w:rsidRDefault="006E77BA" w:rsidP="006E77BA">
            <w:r>
              <w:rPr>
                <w:rFonts w:ascii="Garamond" w:hAnsi="Garamond" w:cs="Garamond"/>
                <w:sz w:val="20"/>
                <w:szCs w:val="20"/>
              </w:rPr>
              <w:t>z radiotelefonem przewoźnym umożliwiający prowadzenie korespondencji.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6E77BA" w:rsidTr="00D72AB8">
        <w:tc>
          <w:tcPr>
            <w:tcW w:w="662" w:type="dxa"/>
          </w:tcPr>
          <w:p w:rsidR="006E77BA" w:rsidRDefault="006E77BA" w:rsidP="006E77BA">
            <w:r>
              <w:t>1.11.</w:t>
            </w:r>
          </w:p>
        </w:tc>
        <w:tc>
          <w:tcPr>
            <w:tcW w:w="6704" w:type="dxa"/>
          </w:tcPr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Maksymalna wysokość całkowita 3100 mm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Maksymalna wysokość górnej krawędzi najwyższej półki w położeniu roboczym lub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szuflady nie może przekroczyć 1800 mm od poziomu gruntu, lub odchylanych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podestów roboczych. Otwierane lub wysuwane podesty poza obrys pojazdu muszą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posiadać oznakowanie ostrzegawcze.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Sprzęt rozmieszczony grupowo w zależności od przeznaczenia z zachowaniem</w:t>
            </w:r>
          </w:p>
          <w:p w:rsidR="006E77BA" w:rsidRDefault="006E77BA" w:rsidP="006E77BA">
            <w:r>
              <w:rPr>
                <w:rFonts w:ascii="Garamond" w:hAnsi="Garamond" w:cs="Garamond"/>
                <w:sz w:val="20"/>
                <w:szCs w:val="20"/>
              </w:rPr>
              <w:t>ergonomii.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6E77BA" w:rsidTr="00D72AB8">
        <w:tc>
          <w:tcPr>
            <w:tcW w:w="662" w:type="dxa"/>
          </w:tcPr>
          <w:p w:rsidR="006E77BA" w:rsidRDefault="006E77BA" w:rsidP="006E77BA">
            <w:r>
              <w:t>1.12.</w:t>
            </w:r>
          </w:p>
        </w:tc>
        <w:tc>
          <w:tcPr>
            <w:tcW w:w="6704" w:type="dxa"/>
          </w:tcPr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Kabina czterodrzwiowa, jednomodułowa, zapewniająca dostęp do silnika, w układzie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miejsc 1+1+4 (siedzenia przodem do kierunku jazdy).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Kabina musi być wyposażona w: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zewnętrzną osłonę przeciwsłoneczną z przodu dachu kabiny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kabina wyposażona w uchwyty do mocowania 4 aparatów oddechowych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 w:hAnsi="Garamond" w:cs="Garamond"/>
                <w:sz w:val="20"/>
                <w:szCs w:val="20"/>
              </w:rPr>
              <w:t>jednobutlowych</w:t>
            </w:r>
            <w:proofErr w:type="spellEnd"/>
            <w:r>
              <w:rPr>
                <w:rFonts w:ascii="Garamond" w:hAnsi="Garamond" w:cs="Garamond"/>
                <w:sz w:val="20"/>
                <w:szCs w:val="20"/>
              </w:rPr>
              <w:t xml:space="preserve"> nadciśnieniowych umieszczonych w oparciach tylnych siedzeń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mocowanie aparatów oddechowych z konstrukcją dźwigni uniemożliwiającą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przypadkowe odblokowanie aparatów np. podczas nagłego hamowania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umocowanie aparatu dla dowódcy obok lub za fotelem dowódcy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Indywidualne oświetlenie nad siedzeniem dowódcy,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Ogrzewanie niezależne od pracy silnika,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Klimatyzację,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Garamond" w:hAnsi="Garamond" w:cs="Garamond"/>
                <w:sz w:val="20"/>
                <w:szCs w:val="20"/>
              </w:rPr>
              <w:t>Dodatkowy sygnał pneumatyczny, włączany włącznikiem umieszczonym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w kabinie w miejscu łatwo dostępnym dla kierowcy i dowódcy zastępu,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Uchwyt do trzymania w tylnej części kabiny,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Schowek pod siedziskami w tylnej części kabiny,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Instalację do podłączenia ładowarek latarek i radiostacji przenośnych,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Reflektor ręczny (szperacz) do oświetlenia numerów budynków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- Reflektor </w:t>
            </w:r>
            <w:proofErr w:type="spellStart"/>
            <w:r>
              <w:rPr>
                <w:rFonts w:ascii="Garamond" w:hAnsi="Garamond" w:cs="Garamond"/>
                <w:sz w:val="20"/>
                <w:szCs w:val="20"/>
              </w:rPr>
              <w:t>pogorzeliskowy</w:t>
            </w:r>
            <w:proofErr w:type="spellEnd"/>
            <w:r>
              <w:rPr>
                <w:rFonts w:ascii="Garamond" w:hAnsi="Garamond" w:cs="Garamond"/>
                <w:sz w:val="20"/>
                <w:szCs w:val="20"/>
              </w:rPr>
              <w:t xml:space="preserve"> na zewnątrz kabiny z gniazdem elektrycznym</w:t>
            </w:r>
          </w:p>
          <w:p w:rsidR="006E77BA" w:rsidRDefault="006E77BA" w:rsidP="006E77BA">
            <w:r>
              <w:rPr>
                <w:rFonts w:ascii="Garamond" w:hAnsi="Garamond" w:cs="Garamond"/>
                <w:sz w:val="20"/>
                <w:szCs w:val="20"/>
              </w:rPr>
              <w:t>- Radio samochodowe z odtwarzaczem CD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6E77BA" w:rsidTr="00D72AB8">
        <w:tc>
          <w:tcPr>
            <w:tcW w:w="662" w:type="dxa"/>
          </w:tcPr>
          <w:p w:rsidR="006E77BA" w:rsidRDefault="006E77BA" w:rsidP="006E77BA">
            <w:r>
              <w:lastRenderedPageBreak/>
              <w:t>1.13.</w:t>
            </w:r>
          </w:p>
        </w:tc>
        <w:tc>
          <w:tcPr>
            <w:tcW w:w="6704" w:type="dxa"/>
          </w:tcPr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W kabinie kierowcy zamontowane następujące urządzenia: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radiotelefon samochodowy o parametrach: częstotliwość VHF 136-174 MHz, moc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1÷25 W, odstęp międzykanałowy 12,5 kHz dostosowany do użytkowania w sieci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MSWiA min. 128 kanałów, wyświetlacz alfanumeryczny min 14 znaków.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Radiotelefon podłączony do instalacji antenowej zakończonej antena radiową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przystosowana do pracy w sieci MSWiA. Obrotowy potencjometr siły głosu.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</w:rPr>
              <w:t xml:space="preserve">- </w:t>
            </w:r>
            <w:r>
              <w:rPr>
                <w:rFonts w:ascii="Garamond" w:hAnsi="Garamond" w:cs="Garamond"/>
                <w:sz w:val="20"/>
                <w:szCs w:val="20"/>
              </w:rPr>
              <w:t>podest z ładowarkami do radiotelefonów przenośnych typu Motorola GP-360 lub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równoważnymi, wpiętymi na stałe do instalacji elektrycznej samochodu – 2 szt.</w:t>
            </w:r>
          </w:p>
          <w:p w:rsidR="006E77BA" w:rsidRDefault="006E77BA" w:rsidP="006E77BA">
            <w:r>
              <w:rPr>
                <w:rFonts w:ascii="Garamond" w:hAnsi="Garamond" w:cs="Garamond"/>
                <w:sz w:val="20"/>
                <w:szCs w:val="20"/>
              </w:rPr>
              <w:t xml:space="preserve">- podest z ładowarkami do latarek typu </w:t>
            </w:r>
            <w:proofErr w:type="spellStart"/>
            <w:r>
              <w:rPr>
                <w:rFonts w:ascii="Garamond" w:hAnsi="Garamond" w:cs="Garamond"/>
                <w:sz w:val="20"/>
                <w:szCs w:val="20"/>
              </w:rPr>
              <w:t>Vulcan</w:t>
            </w:r>
            <w:proofErr w:type="spellEnd"/>
            <w:r>
              <w:rPr>
                <w:rFonts w:ascii="Garamond" w:hAnsi="Garamond" w:cs="Garamond"/>
                <w:sz w:val="20"/>
                <w:szCs w:val="20"/>
              </w:rPr>
              <w:t xml:space="preserve"> 2 szt.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6E77BA" w:rsidTr="00D72AB8">
        <w:tc>
          <w:tcPr>
            <w:tcW w:w="662" w:type="dxa"/>
          </w:tcPr>
          <w:p w:rsidR="006E77BA" w:rsidRDefault="006E77BA" w:rsidP="006E77BA">
            <w:r>
              <w:t>1.14.</w:t>
            </w:r>
          </w:p>
        </w:tc>
        <w:tc>
          <w:tcPr>
            <w:tcW w:w="6704" w:type="dxa"/>
          </w:tcPr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Fotele wyposażone w pasy bezpieczeństwa, siedzenia pokryte materiałem łatwo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zmywalnym, odpornym na rozdarcie i ścieranie, fotele wyposażone w zagłówki, fotel</w:t>
            </w:r>
          </w:p>
          <w:p w:rsidR="006E77BA" w:rsidRDefault="006E77BA" w:rsidP="006E77BA">
            <w:r>
              <w:rPr>
                <w:rFonts w:ascii="Garamond" w:hAnsi="Garamond" w:cs="Garamond"/>
                <w:sz w:val="20"/>
                <w:szCs w:val="20"/>
              </w:rPr>
              <w:t>dla kierowcy z regulacją wysokości, odległości i pochylenia oparcia.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6E77BA" w:rsidTr="00D72AB8">
        <w:tc>
          <w:tcPr>
            <w:tcW w:w="662" w:type="dxa"/>
          </w:tcPr>
          <w:p w:rsidR="006E77BA" w:rsidRDefault="006E77BA" w:rsidP="006E77BA">
            <w:r>
              <w:t>1.15.</w:t>
            </w:r>
          </w:p>
        </w:tc>
        <w:tc>
          <w:tcPr>
            <w:tcW w:w="6704" w:type="dxa"/>
          </w:tcPr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1"/>
                <w:szCs w:val="21"/>
              </w:rPr>
              <w:t xml:space="preserve"> </w:t>
            </w:r>
            <w:r>
              <w:rPr>
                <w:rFonts w:ascii="Garamond" w:hAnsi="Garamond" w:cs="Garamond"/>
                <w:sz w:val="20"/>
                <w:szCs w:val="20"/>
              </w:rPr>
              <w:t>Instalacja elektryczna jednoprzewodowa, z biegunem ujemnym na masie lub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dwuprzewodowa w przypadku zabudowy z tworzywa sztucznego. Moc alternatora i</w:t>
            </w:r>
          </w:p>
          <w:p w:rsidR="006E77BA" w:rsidRDefault="006E77BA" w:rsidP="006E77B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pojemność akumulatorów musi zabezpieczać pełne zapotrzebowanie na energie</w:t>
            </w:r>
          </w:p>
          <w:p w:rsidR="006E77BA" w:rsidRDefault="006E77BA" w:rsidP="006E77BA">
            <w:r>
              <w:rPr>
                <w:rFonts w:ascii="Garamond" w:hAnsi="Garamond" w:cs="Garamond"/>
                <w:sz w:val="20"/>
                <w:szCs w:val="20"/>
              </w:rPr>
              <w:t>elektryczną przy maksymalnym obciążeniu.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6E77BA" w:rsidTr="00D72AB8">
        <w:tc>
          <w:tcPr>
            <w:tcW w:w="662" w:type="dxa"/>
          </w:tcPr>
          <w:p w:rsidR="006E77BA" w:rsidRDefault="006E77BA" w:rsidP="006E77BA">
            <w:r>
              <w:t>1.16.</w:t>
            </w:r>
          </w:p>
        </w:tc>
        <w:tc>
          <w:tcPr>
            <w:tcW w:w="6704" w:type="dxa"/>
          </w:tcPr>
          <w:p w:rsidR="006E77BA" w:rsidRDefault="00D72AB8" w:rsidP="006E77BA">
            <w:r>
              <w:rPr>
                <w:rFonts w:ascii="Garamond" w:hAnsi="Garamond" w:cs="Garamond"/>
                <w:sz w:val="20"/>
                <w:szCs w:val="20"/>
              </w:rPr>
              <w:t>Instalacja elektryczna musi być wyposażona w główny wyłącznik prądu.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6E77BA" w:rsidTr="00D72AB8">
        <w:tc>
          <w:tcPr>
            <w:tcW w:w="662" w:type="dxa"/>
          </w:tcPr>
          <w:p w:rsidR="006E77BA" w:rsidRDefault="006E77BA" w:rsidP="006E77BA">
            <w:r>
              <w:t>1.17.</w:t>
            </w:r>
          </w:p>
        </w:tc>
        <w:tc>
          <w:tcPr>
            <w:tcW w:w="6704" w:type="dxa"/>
          </w:tcPr>
          <w:p w:rsidR="00100281" w:rsidRDefault="00100281" w:rsidP="0010028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Pojazd musi być wyposażony w gniazdo (z wtyczką) do ładowania akumulatorów ze źródła zewnętrznego umieszczone po lewej stronie. Złącze </w:t>
            </w:r>
            <w:proofErr w:type="spellStart"/>
            <w:r>
              <w:rPr>
                <w:rFonts w:ascii="Garamond" w:hAnsi="Garamond" w:cs="Garamond"/>
                <w:sz w:val="20"/>
                <w:szCs w:val="20"/>
              </w:rPr>
              <w:t>samorozłączalne</w:t>
            </w:r>
            <w:proofErr w:type="spellEnd"/>
            <w:r>
              <w:rPr>
                <w:rFonts w:ascii="Garamond" w:hAnsi="Garamond" w:cs="Garamond"/>
                <w:sz w:val="20"/>
                <w:szCs w:val="20"/>
              </w:rPr>
              <w:t xml:space="preserve"> w</w:t>
            </w:r>
          </w:p>
          <w:p w:rsidR="006E77BA" w:rsidRDefault="00100281" w:rsidP="00100281">
            <w:r>
              <w:rPr>
                <w:rFonts w:ascii="Garamond" w:hAnsi="Garamond" w:cs="Garamond"/>
                <w:sz w:val="20"/>
                <w:szCs w:val="20"/>
              </w:rPr>
              <w:t>momencie rozruchu silnika.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6E77BA" w:rsidTr="00D72AB8">
        <w:tc>
          <w:tcPr>
            <w:tcW w:w="662" w:type="dxa"/>
          </w:tcPr>
          <w:p w:rsidR="006E77BA" w:rsidRDefault="006E77BA" w:rsidP="006E77BA">
            <w:r>
              <w:t>1.18.</w:t>
            </w:r>
          </w:p>
        </w:tc>
        <w:tc>
          <w:tcPr>
            <w:tcW w:w="6704" w:type="dxa"/>
          </w:tcPr>
          <w:p w:rsidR="006E77BA" w:rsidRDefault="00100281" w:rsidP="00100281">
            <w:pPr>
              <w:autoSpaceDE w:val="0"/>
              <w:autoSpaceDN w:val="0"/>
              <w:adjustRightInd w:val="0"/>
            </w:pPr>
            <w:r>
              <w:rPr>
                <w:rFonts w:ascii="Garamond" w:hAnsi="Garamond" w:cs="Garamond"/>
                <w:sz w:val="20"/>
                <w:szCs w:val="20"/>
              </w:rPr>
              <w:t>Pojazd musi być wyposażony w sygnalizację świetlną i dźwiękową włączonego biegu wstecznego - jako sygnalizację świetlną dopuszcza się światło cofania.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6E77BA" w:rsidTr="00D72AB8">
        <w:tc>
          <w:tcPr>
            <w:tcW w:w="662" w:type="dxa"/>
          </w:tcPr>
          <w:p w:rsidR="006E77BA" w:rsidRDefault="006E77BA" w:rsidP="006E77BA">
            <w:r>
              <w:t>1.19.</w:t>
            </w:r>
          </w:p>
        </w:tc>
        <w:tc>
          <w:tcPr>
            <w:tcW w:w="6704" w:type="dxa"/>
          </w:tcPr>
          <w:p w:rsidR="00100281" w:rsidRDefault="00100281" w:rsidP="00100281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Minimalny prześwit podwozia 280 mm (należy podać konkretną wartość dla</w:t>
            </w:r>
          </w:p>
          <w:p w:rsidR="006E77BA" w:rsidRDefault="00100281" w:rsidP="00100281">
            <w:r>
              <w:rPr>
                <w:rFonts w:ascii="Garamond" w:hAnsi="Garamond" w:cs="Garamond"/>
                <w:sz w:val="20"/>
                <w:szCs w:val="20"/>
              </w:rPr>
              <w:t>oferowanego pojazdu).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100281" w:rsidTr="00D72AB8">
        <w:tc>
          <w:tcPr>
            <w:tcW w:w="662" w:type="dxa"/>
          </w:tcPr>
          <w:p w:rsidR="00100281" w:rsidRDefault="00100281" w:rsidP="00100281">
            <w:r>
              <w:t>1.20.</w:t>
            </w:r>
          </w:p>
        </w:tc>
        <w:tc>
          <w:tcPr>
            <w:tcW w:w="6704" w:type="dxa"/>
          </w:tcPr>
          <w:p w:rsidR="00100281" w:rsidRDefault="001255AC" w:rsidP="001255AC">
            <w:r>
              <w:rPr>
                <w:rFonts w:ascii="Garamond" w:hAnsi="Garamond" w:cs="Garamond"/>
                <w:sz w:val="20"/>
                <w:szCs w:val="20"/>
              </w:rPr>
              <w:t>Kąt natarcia: min. 27°</w:t>
            </w:r>
          </w:p>
        </w:tc>
        <w:tc>
          <w:tcPr>
            <w:tcW w:w="6521" w:type="dxa"/>
          </w:tcPr>
          <w:p w:rsidR="00100281" w:rsidRDefault="00100281" w:rsidP="00100281"/>
        </w:tc>
      </w:tr>
      <w:tr w:rsidR="006E77BA" w:rsidTr="00D72AB8">
        <w:tc>
          <w:tcPr>
            <w:tcW w:w="662" w:type="dxa"/>
          </w:tcPr>
          <w:p w:rsidR="006E77BA" w:rsidRDefault="00D72AB8" w:rsidP="006E77BA">
            <w:r>
              <w:t>1.21.</w:t>
            </w:r>
          </w:p>
        </w:tc>
        <w:tc>
          <w:tcPr>
            <w:tcW w:w="6704" w:type="dxa"/>
          </w:tcPr>
          <w:p w:rsidR="006E77BA" w:rsidRDefault="00100281" w:rsidP="006E77BA">
            <w:r w:rsidRPr="009938BF">
              <w:rPr>
                <w:rFonts w:ascii="Garamond" w:hAnsi="Garamond" w:cs="Garamond"/>
                <w:sz w:val="20"/>
                <w:szCs w:val="20"/>
              </w:rPr>
              <w:t>Kąt zejścia: min. 27°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6E77BA" w:rsidTr="00D72AB8">
        <w:tc>
          <w:tcPr>
            <w:tcW w:w="662" w:type="dxa"/>
          </w:tcPr>
          <w:p w:rsidR="006E77BA" w:rsidRDefault="00D72AB8" w:rsidP="006E77BA">
            <w:r>
              <w:t>1.22.</w:t>
            </w:r>
          </w:p>
        </w:tc>
        <w:tc>
          <w:tcPr>
            <w:tcW w:w="6704" w:type="dxa"/>
          </w:tcPr>
          <w:p w:rsidR="001255AC" w:rsidRDefault="001255AC" w:rsidP="001255AC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Kolorystyka:</w:t>
            </w:r>
          </w:p>
          <w:p w:rsidR="001255AC" w:rsidRDefault="001255AC" w:rsidP="001255AC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elementy podwozia - czarne, ciemnoszare</w:t>
            </w:r>
          </w:p>
          <w:p w:rsidR="001255AC" w:rsidRDefault="001255AC" w:rsidP="001255AC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lastRenderedPageBreak/>
              <w:t>błotniki i zderzaki - białe,</w:t>
            </w:r>
          </w:p>
          <w:p w:rsidR="006E77BA" w:rsidRDefault="001255AC" w:rsidP="001255AC">
            <w:r>
              <w:rPr>
                <w:rFonts w:ascii="Garamond" w:hAnsi="Garamond" w:cs="Garamond"/>
                <w:sz w:val="20"/>
                <w:szCs w:val="20"/>
              </w:rPr>
              <w:t>kabina, zabudowa – czerwony RAL 3000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6E77BA" w:rsidTr="00D72AB8">
        <w:tc>
          <w:tcPr>
            <w:tcW w:w="662" w:type="dxa"/>
          </w:tcPr>
          <w:p w:rsidR="006E77BA" w:rsidRDefault="00D72AB8" w:rsidP="006E77BA">
            <w:r>
              <w:lastRenderedPageBreak/>
              <w:t>1.23.</w:t>
            </w:r>
          </w:p>
        </w:tc>
        <w:tc>
          <w:tcPr>
            <w:tcW w:w="6704" w:type="dxa"/>
          </w:tcPr>
          <w:p w:rsidR="001255AC" w:rsidRDefault="001255AC" w:rsidP="001255AC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Wylot spalin nie może być skierowany na stanowiska obsługi poszczególnych</w:t>
            </w:r>
          </w:p>
          <w:p w:rsidR="006E77BA" w:rsidRDefault="001255AC" w:rsidP="001255AC">
            <w:r>
              <w:rPr>
                <w:rFonts w:ascii="Garamond" w:hAnsi="Garamond" w:cs="Garamond"/>
                <w:sz w:val="20"/>
                <w:szCs w:val="20"/>
              </w:rPr>
              <w:t>urządzeń pojazdu. Wylot spalin powinien być wyprowadzony na lewą stronę pojazdu.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6E77BA" w:rsidTr="00D72AB8">
        <w:tc>
          <w:tcPr>
            <w:tcW w:w="662" w:type="dxa"/>
          </w:tcPr>
          <w:p w:rsidR="006E77BA" w:rsidRDefault="00D72AB8" w:rsidP="006E77BA">
            <w:r>
              <w:t>1.24.</w:t>
            </w:r>
          </w:p>
        </w:tc>
        <w:tc>
          <w:tcPr>
            <w:tcW w:w="6704" w:type="dxa"/>
          </w:tcPr>
          <w:p w:rsidR="001255AC" w:rsidRDefault="001255AC" w:rsidP="001255AC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Wszelkie funkcje wszystkich układów i urządzeń pojazdu muszą zachować swoje</w:t>
            </w:r>
          </w:p>
          <w:p w:rsidR="006E77BA" w:rsidRDefault="001255AC" w:rsidP="001255AC">
            <w:r>
              <w:rPr>
                <w:rFonts w:ascii="Garamond" w:hAnsi="Garamond" w:cs="Garamond"/>
                <w:sz w:val="20"/>
                <w:szCs w:val="20"/>
              </w:rPr>
              <w:t>właściwości pracy w temperaturach otoczenia od –25°C do +50°C.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6E77BA" w:rsidTr="00D72AB8">
        <w:tc>
          <w:tcPr>
            <w:tcW w:w="662" w:type="dxa"/>
          </w:tcPr>
          <w:p w:rsidR="006E77BA" w:rsidRDefault="00D72AB8" w:rsidP="006E77BA">
            <w:r>
              <w:t>1.25.</w:t>
            </w:r>
          </w:p>
        </w:tc>
        <w:tc>
          <w:tcPr>
            <w:tcW w:w="6704" w:type="dxa"/>
          </w:tcPr>
          <w:p w:rsidR="006E77BA" w:rsidRDefault="001255AC" w:rsidP="006E77BA">
            <w:r>
              <w:rPr>
                <w:rFonts w:ascii="Garamond" w:hAnsi="Garamond" w:cs="Garamond"/>
                <w:sz w:val="20"/>
                <w:szCs w:val="20"/>
              </w:rPr>
              <w:t>Podstawowa obsługa silnika musi być możliwa bez podnoszenia kabiny.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6E77BA" w:rsidTr="00D72AB8">
        <w:tc>
          <w:tcPr>
            <w:tcW w:w="662" w:type="dxa"/>
          </w:tcPr>
          <w:p w:rsidR="006E77BA" w:rsidRDefault="00D72AB8" w:rsidP="006E77BA">
            <w:r>
              <w:t>1.26.</w:t>
            </w:r>
          </w:p>
        </w:tc>
        <w:tc>
          <w:tcPr>
            <w:tcW w:w="6704" w:type="dxa"/>
          </w:tcPr>
          <w:p w:rsidR="001255AC" w:rsidRDefault="001255AC" w:rsidP="001255AC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Pojemność zbiornika paliwa musi zapewnić przejazd minimum 300 km lub 4</w:t>
            </w:r>
          </w:p>
          <w:p w:rsidR="006E77BA" w:rsidRDefault="001255AC" w:rsidP="001255AC">
            <w:r>
              <w:rPr>
                <w:rFonts w:ascii="Garamond" w:hAnsi="Garamond" w:cs="Garamond"/>
                <w:sz w:val="20"/>
                <w:szCs w:val="20"/>
              </w:rPr>
              <w:t>godzinną pracę autopompy.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6E77BA" w:rsidTr="00D72AB8">
        <w:tc>
          <w:tcPr>
            <w:tcW w:w="662" w:type="dxa"/>
          </w:tcPr>
          <w:p w:rsidR="006E77BA" w:rsidRDefault="00D72AB8" w:rsidP="006E77BA">
            <w:r>
              <w:t>1.27.</w:t>
            </w:r>
          </w:p>
        </w:tc>
        <w:tc>
          <w:tcPr>
            <w:tcW w:w="6704" w:type="dxa"/>
          </w:tcPr>
          <w:p w:rsidR="001255AC" w:rsidRDefault="001255AC" w:rsidP="001255AC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Silnik pojazdu musi być przystosowany do ciągłej pracy, bez uzupełniania cieczy</w:t>
            </w:r>
          </w:p>
          <w:p w:rsidR="006E77BA" w:rsidRDefault="001255AC" w:rsidP="001255AC">
            <w:pPr>
              <w:autoSpaceDE w:val="0"/>
              <w:autoSpaceDN w:val="0"/>
              <w:adjustRightInd w:val="0"/>
            </w:pPr>
            <w:r>
              <w:rPr>
                <w:rFonts w:ascii="Garamond" w:hAnsi="Garamond" w:cs="Garamond"/>
                <w:sz w:val="20"/>
                <w:szCs w:val="20"/>
              </w:rPr>
              <w:t>chłodzącej, oleju oraz przekraczania dopuszczalnych parametrów pracy określonych przez producenta, w czasie minimum 4 godzin podczas postoju.</w:t>
            </w:r>
          </w:p>
        </w:tc>
        <w:tc>
          <w:tcPr>
            <w:tcW w:w="6521" w:type="dxa"/>
          </w:tcPr>
          <w:p w:rsidR="006E77BA" w:rsidRDefault="006E77BA" w:rsidP="006E77BA"/>
        </w:tc>
      </w:tr>
      <w:tr w:rsidR="00D72AB8" w:rsidTr="00D72AB8">
        <w:tc>
          <w:tcPr>
            <w:tcW w:w="662" w:type="dxa"/>
          </w:tcPr>
          <w:p w:rsidR="00D72AB8" w:rsidRDefault="00D72AB8" w:rsidP="006E77BA">
            <w:r>
              <w:t>1.28.</w:t>
            </w:r>
          </w:p>
        </w:tc>
        <w:tc>
          <w:tcPr>
            <w:tcW w:w="6704" w:type="dxa"/>
          </w:tcPr>
          <w:p w:rsidR="00D72AB8" w:rsidRDefault="001255AC" w:rsidP="001255AC">
            <w:pPr>
              <w:autoSpaceDE w:val="0"/>
              <w:autoSpaceDN w:val="0"/>
              <w:adjustRightInd w:val="0"/>
            </w:pPr>
            <w:r>
              <w:rPr>
                <w:rFonts w:ascii="Garamond" w:hAnsi="Garamond" w:cs="Garamond"/>
                <w:sz w:val="20"/>
                <w:szCs w:val="20"/>
              </w:rPr>
              <w:t>Pojazd musi być wyposażony w zewnętrzne szybkozłącze do uzupełniania powietrza w układzie pneumatycznym z sieci stacjonarnej.</w:t>
            </w:r>
          </w:p>
        </w:tc>
        <w:tc>
          <w:tcPr>
            <w:tcW w:w="6521" w:type="dxa"/>
          </w:tcPr>
          <w:p w:rsidR="00D72AB8" w:rsidRDefault="00D72AB8" w:rsidP="006E77BA"/>
        </w:tc>
      </w:tr>
      <w:tr w:rsidR="00D72AB8" w:rsidTr="00D72AB8">
        <w:tc>
          <w:tcPr>
            <w:tcW w:w="662" w:type="dxa"/>
          </w:tcPr>
          <w:p w:rsidR="00D72AB8" w:rsidRDefault="00D72AB8" w:rsidP="006E77BA">
            <w:r>
              <w:t>1.29.</w:t>
            </w:r>
          </w:p>
        </w:tc>
        <w:tc>
          <w:tcPr>
            <w:tcW w:w="6704" w:type="dxa"/>
          </w:tcPr>
          <w:p w:rsidR="001255AC" w:rsidRDefault="001255AC" w:rsidP="001255AC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Ogumienie uniwersalne, z bieżnikiem dostosowanym do warunków terenowych, na</w:t>
            </w:r>
          </w:p>
          <w:p w:rsidR="00D72AB8" w:rsidRDefault="001255AC" w:rsidP="001255AC">
            <w:r>
              <w:rPr>
                <w:rFonts w:ascii="Garamond" w:hAnsi="Garamond" w:cs="Garamond"/>
                <w:sz w:val="20"/>
                <w:szCs w:val="20"/>
              </w:rPr>
              <w:t>osi przedniej i tylnej ogumienie pojedyncze.</w:t>
            </w:r>
          </w:p>
        </w:tc>
        <w:tc>
          <w:tcPr>
            <w:tcW w:w="6521" w:type="dxa"/>
          </w:tcPr>
          <w:p w:rsidR="00D72AB8" w:rsidRDefault="00D72AB8" w:rsidP="006E77BA"/>
        </w:tc>
      </w:tr>
      <w:tr w:rsidR="00D72AB8" w:rsidTr="00D72AB8">
        <w:tc>
          <w:tcPr>
            <w:tcW w:w="662" w:type="dxa"/>
          </w:tcPr>
          <w:p w:rsidR="00D72AB8" w:rsidRDefault="00D72AB8" w:rsidP="006E77BA">
            <w:r>
              <w:t>1.30.</w:t>
            </w:r>
          </w:p>
        </w:tc>
        <w:tc>
          <w:tcPr>
            <w:tcW w:w="6704" w:type="dxa"/>
          </w:tcPr>
          <w:p w:rsidR="001255AC" w:rsidRDefault="001255AC" w:rsidP="001255AC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Wzmocnione zawieszenie obu osi na resorach, stabilizatory dla obu osi,</w:t>
            </w:r>
          </w:p>
          <w:p w:rsidR="00D72AB8" w:rsidRDefault="001255AC" w:rsidP="001255AC">
            <w:r>
              <w:rPr>
                <w:rFonts w:ascii="Garamond" w:hAnsi="Garamond" w:cs="Garamond"/>
                <w:sz w:val="20"/>
                <w:szCs w:val="20"/>
              </w:rPr>
              <w:t>amortyzatory. Dopuszcza się tylne zawieszenie pneumatyczne.</w:t>
            </w:r>
          </w:p>
        </w:tc>
        <w:tc>
          <w:tcPr>
            <w:tcW w:w="6521" w:type="dxa"/>
          </w:tcPr>
          <w:p w:rsidR="00D72AB8" w:rsidRDefault="00D72AB8" w:rsidP="006E77BA"/>
        </w:tc>
      </w:tr>
      <w:tr w:rsidR="00D72AB8" w:rsidTr="00D72AB8">
        <w:tc>
          <w:tcPr>
            <w:tcW w:w="662" w:type="dxa"/>
          </w:tcPr>
          <w:p w:rsidR="00D72AB8" w:rsidRDefault="00D72AB8" w:rsidP="006E77BA">
            <w:r>
              <w:t>1.31.</w:t>
            </w:r>
          </w:p>
        </w:tc>
        <w:tc>
          <w:tcPr>
            <w:tcW w:w="6704" w:type="dxa"/>
          </w:tcPr>
          <w:p w:rsidR="001255AC" w:rsidRDefault="001255AC" w:rsidP="001255AC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Pełnowymiarowe koło zapasowe mocowane w samochodzie do przewożenia</w:t>
            </w:r>
          </w:p>
          <w:p w:rsidR="00D72AB8" w:rsidRDefault="001255AC" w:rsidP="001255AC">
            <w:r>
              <w:rPr>
                <w:rFonts w:ascii="Garamond" w:hAnsi="Garamond" w:cs="Garamond"/>
                <w:sz w:val="20"/>
                <w:szCs w:val="20"/>
              </w:rPr>
              <w:t>awaryjnego (miejsce uzgodnić z zamawiającym).</w:t>
            </w:r>
          </w:p>
        </w:tc>
        <w:tc>
          <w:tcPr>
            <w:tcW w:w="6521" w:type="dxa"/>
          </w:tcPr>
          <w:p w:rsidR="00D72AB8" w:rsidRDefault="00D72AB8" w:rsidP="006E77BA"/>
        </w:tc>
      </w:tr>
      <w:tr w:rsidR="00D72AB8" w:rsidTr="00D72AB8">
        <w:tc>
          <w:tcPr>
            <w:tcW w:w="662" w:type="dxa"/>
          </w:tcPr>
          <w:p w:rsidR="00D72AB8" w:rsidRDefault="00D72AB8" w:rsidP="006E77BA">
            <w:r>
              <w:t>1.32.</w:t>
            </w:r>
          </w:p>
        </w:tc>
        <w:tc>
          <w:tcPr>
            <w:tcW w:w="6704" w:type="dxa"/>
          </w:tcPr>
          <w:p w:rsidR="001255AC" w:rsidRDefault="001255AC" w:rsidP="001255AC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Pojazd wyposażony w zaczep holowniczy uniwersalny do holowania przyczepy o</w:t>
            </w:r>
          </w:p>
          <w:p w:rsidR="001255AC" w:rsidRDefault="001255AC" w:rsidP="001255AC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DMC zgodnie z homologacją podwozia wraz z elektrycznym gniazdem</w:t>
            </w:r>
          </w:p>
          <w:p w:rsidR="00D72AB8" w:rsidRDefault="001255AC" w:rsidP="001255AC">
            <w:r>
              <w:rPr>
                <w:rFonts w:ascii="Garamond" w:hAnsi="Garamond" w:cs="Garamond"/>
                <w:sz w:val="20"/>
                <w:szCs w:val="20"/>
              </w:rPr>
              <w:t>przyłączeniowym</w:t>
            </w:r>
          </w:p>
        </w:tc>
        <w:tc>
          <w:tcPr>
            <w:tcW w:w="6521" w:type="dxa"/>
          </w:tcPr>
          <w:p w:rsidR="00D72AB8" w:rsidRDefault="00D72AB8" w:rsidP="006E77BA"/>
        </w:tc>
      </w:tr>
      <w:tr w:rsidR="00D72AB8" w:rsidTr="00D72AB8">
        <w:tc>
          <w:tcPr>
            <w:tcW w:w="662" w:type="dxa"/>
          </w:tcPr>
          <w:p w:rsidR="00D72AB8" w:rsidRDefault="00D72AB8" w:rsidP="006E77BA">
            <w:r>
              <w:t>1.33.</w:t>
            </w:r>
          </w:p>
        </w:tc>
        <w:tc>
          <w:tcPr>
            <w:tcW w:w="6704" w:type="dxa"/>
          </w:tcPr>
          <w:p w:rsidR="001255AC" w:rsidRDefault="001255AC" w:rsidP="001255AC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Z przodu pojazdu zainstalowana wyciągarka elektryczna o sile uciągu min. 7 ton z</w:t>
            </w:r>
          </w:p>
          <w:p w:rsidR="00D72AB8" w:rsidRDefault="001255AC" w:rsidP="001255AC">
            <w:r>
              <w:rPr>
                <w:rFonts w:ascii="Garamond" w:hAnsi="Garamond" w:cs="Garamond"/>
                <w:sz w:val="20"/>
                <w:szCs w:val="20"/>
              </w:rPr>
              <w:t>liną o dług 25 metrów.</w:t>
            </w:r>
          </w:p>
        </w:tc>
        <w:tc>
          <w:tcPr>
            <w:tcW w:w="6521" w:type="dxa"/>
          </w:tcPr>
          <w:p w:rsidR="00D72AB8" w:rsidRDefault="00D72AB8" w:rsidP="006E77BA"/>
        </w:tc>
      </w:tr>
      <w:tr w:rsidR="001255AC" w:rsidTr="00D72AB8">
        <w:tc>
          <w:tcPr>
            <w:tcW w:w="662" w:type="dxa"/>
          </w:tcPr>
          <w:p w:rsidR="001255AC" w:rsidRDefault="001255AC" w:rsidP="001255AC">
            <w:r w:rsidRPr="004A22DA">
              <w:rPr>
                <w:rFonts w:ascii="Garamond,Bold" w:hAnsi="Garamond,Bold" w:cs="Garamond,Bold"/>
                <w:b/>
                <w:bCs/>
                <w:sz w:val="20"/>
                <w:szCs w:val="20"/>
              </w:rPr>
              <w:t xml:space="preserve">II. </w:t>
            </w:r>
          </w:p>
        </w:tc>
        <w:tc>
          <w:tcPr>
            <w:tcW w:w="6704" w:type="dxa"/>
          </w:tcPr>
          <w:p w:rsidR="001255AC" w:rsidRDefault="001255AC" w:rsidP="001255AC">
            <w:r w:rsidRPr="004A22DA">
              <w:rPr>
                <w:rFonts w:ascii="Garamond,Bold" w:hAnsi="Garamond,Bold" w:cs="Garamond,Bold"/>
                <w:b/>
                <w:bCs/>
                <w:sz w:val="20"/>
                <w:szCs w:val="20"/>
              </w:rPr>
              <w:t>Zabudowa pożarnicza:</w:t>
            </w:r>
          </w:p>
        </w:tc>
        <w:tc>
          <w:tcPr>
            <w:tcW w:w="6521" w:type="dxa"/>
          </w:tcPr>
          <w:p w:rsidR="001255AC" w:rsidRDefault="001255AC" w:rsidP="001255AC"/>
        </w:tc>
      </w:tr>
      <w:tr w:rsidR="00D72AB8" w:rsidTr="00D72AB8">
        <w:tc>
          <w:tcPr>
            <w:tcW w:w="662" w:type="dxa"/>
          </w:tcPr>
          <w:p w:rsidR="00D72AB8" w:rsidRDefault="001255AC" w:rsidP="006E77BA">
            <w:r>
              <w:t>2.1.</w:t>
            </w:r>
          </w:p>
        </w:tc>
        <w:tc>
          <w:tcPr>
            <w:tcW w:w="6704" w:type="dxa"/>
          </w:tcPr>
          <w:p w:rsidR="002200F0" w:rsidRDefault="002200F0" w:rsidP="002200F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Zabudowa musi być wykonana w całości z materiałów odpornych na korozję - stali</w:t>
            </w:r>
          </w:p>
          <w:p w:rsidR="00D72AB8" w:rsidRDefault="002200F0" w:rsidP="002200F0">
            <w:r>
              <w:rPr>
                <w:rFonts w:ascii="Garamond" w:hAnsi="Garamond" w:cs="Garamond"/>
                <w:sz w:val="20"/>
                <w:szCs w:val="20"/>
              </w:rPr>
              <w:t>nierdzewnej i aluminium.</w:t>
            </w:r>
          </w:p>
        </w:tc>
        <w:tc>
          <w:tcPr>
            <w:tcW w:w="6521" w:type="dxa"/>
          </w:tcPr>
          <w:p w:rsidR="00D72AB8" w:rsidRDefault="00D72AB8" w:rsidP="006E77BA"/>
        </w:tc>
      </w:tr>
      <w:tr w:rsidR="00D72AB8" w:rsidTr="00D72AB8">
        <w:tc>
          <w:tcPr>
            <w:tcW w:w="662" w:type="dxa"/>
          </w:tcPr>
          <w:p w:rsidR="00D72AB8" w:rsidRDefault="001255AC" w:rsidP="006E77BA">
            <w:r>
              <w:t>2.2.</w:t>
            </w:r>
          </w:p>
        </w:tc>
        <w:tc>
          <w:tcPr>
            <w:tcW w:w="6704" w:type="dxa"/>
          </w:tcPr>
          <w:p w:rsidR="002200F0" w:rsidRDefault="002200F0" w:rsidP="002200F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Dach zabudowy musi być wykonany w formie podestu. Powierzchnia dachu musi</w:t>
            </w:r>
          </w:p>
          <w:p w:rsidR="002200F0" w:rsidRDefault="002200F0" w:rsidP="002200F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być pokryta ryflowaną blachą aluminiową o właściwościach przeciwpoślizgowych, a</w:t>
            </w:r>
          </w:p>
          <w:p w:rsidR="002200F0" w:rsidRDefault="002200F0" w:rsidP="002200F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obrzeża zabezpieczone balustradą ochronną.</w:t>
            </w:r>
          </w:p>
          <w:p w:rsidR="00D72AB8" w:rsidRDefault="002200F0" w:rsidP="002200F0">
            <w:r>
              <w:rPr>
                <w:rFonts w:ascii="Garamond" w:hAnsi="Garamond" w:cs="Garamond"/>
                <w:sz w:val="20"/>
                <w:szCs w:val="20"/>
              </w:rPr>
              <w:t>Na dachu skrzynia aluminiowa o wymiarach w przybliżeniu 140x40x25 cm.</w:t>
            </w:r>
          </w:p>
        </w:tc>
        <w:tc>
          <w:tcPr>
            <w:tcW w:w="6521" w:type="dxa"/>
          </w:tcPr>
          <w:p w:rsidR="00D72AB8" w:rsidRDefault="00D72AB8" w:rsidP="006E77BA"/>
        </w:tc>
      </w:tr>
      <w:tr w:rsidR="00D72AB8" w:rsidTr="00D72AB8">
        <w:tc>
          <w:tcPr>
            <w:tcW w:w="662" w:type="dxa"/>
          </w:tcPr>
          <w:p w:rsidR="00D72AB8" w:rsidRDefault="001255AC" w:rsidP="006E77BA">
            <w:r>
              <w:t>2.3.</w:t>
            </w:r>
          </w:p>
        </w:tc>
        <w:tc>
          <w:tcPr>
            <w:tcW w:w="6704" w:type="dxa"/>
          </w:tcPr>
          <w:p w:rsidR="002200F0" w:rsidRDefault="002200F0" w:rsidP="002200F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Na podeście roboczym zamontowane działko wodno-pianowe</w:t>
            </w:r>
          </w:p>
          <w:p w:rsidR="002200F0" w:rsidRDefault="002200F0" w:rsidP="002200F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o regulowanej wydajności 1600-2400 l/min. przy ciśnieniu 0,8 </w:t>
            </w:r>
            <w:proofErr w:type="spellStart"/>
            <w:r>
              <w:rPr>
                <w:rFonts w:ascii="Garamond" w:hAnsi="Garamond" w:cs="Garamond"/>
                <w:sz w:val="20"/>
                <w:szCs w:val="20"/>
              </w:rPr>
              <w:t>MPa</w:t>
            </w:r>
            <w:proofErr w:type="spellEnd"/>
            <w:r>
              <w:rPr>
                <w:rFonts w:ascii="Garamond" w:hAnsi="Garamond" w:cs="Garamond"/>
                <w:sz w:val="20"/>
                <w:szCs w:val="20"/>
              </w:rPr>
              <w:t xml:space="preserve"> i regulowanym</w:t>
            </w:r>
          </w:p>
          <w:p w:rsidR="00D72AB8" w:rsidRDefault="002200F0" w:rsidP="002200F0">
            <w:r>
              <w:rPr>
                <w:rFonts w:ascii="Garamond" w:hAnsi="Garamond" w:cs="Garamond"/>
                <w:sz w:val="20"/>
                <w:szCs w:val="20"/>
              </w:rPr>
              <w:t>kształcie strumienia.</w:t>
            </w:r>
          </w:p>
        </w:tc>
        <w:tc>
          <w:tcPr>
            <w:tcW w:w="6521" w:type="dxa"/>
          </w:tcPr>
          <w:p w:rsidR="00D72AB8" w:rsidRDefault="00D72AB8" w:rsidP="006E77BA"/>
        </w:tc>
      </w:tr>
      <w:tr w:rsidR="001255AC" w:rsidTr="00D72AB8">
        <w:tc>
          <w:tcPr>
            <w:tcW w:w="662" w:type="dxa"/>
          </w:tcPr>
          <w:p w:rsidR="001255AC" w:rsidRDefault="002200F0" w:rsidP="006E77BA">
            <w:r>
              <w:t>2.4.</w:t>
            </w:r>
          </w:p>
          <w:p w:rsidR="001255AC" w:rsidRDefault="001255AC" w:rsidP="006E77BA"/>
          <w:p w:rsidR="001255AC" w:rsidRDefault="001255AC" w:rsidP="006E77BA"/>
          <w:p w:rsidR="001255AC" w:rsidRDefault="001255AC" w:rsidP="006E77BA"/>
          <w:p w:rsidR="001255AC" w:rsidRDefault="001255AC" w:rsidP="006E77BA"/>
        </w:tc>
        <w:tc>
          <w:tcPr>
            <w:tcW w:w="6704" w:type="dxa"/>
          </w:tcPr>
          <w:p w:rsidR="002200F0" w:rsidRDefault="002200F0" w:rsidP="002200F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lastRenderedPageBreak/>
              <w:t>Powierzchnie platform, podestu roboczego i podłogi kabiny w wykonaniu</w:t>
            </w:r>
          </w:p>
          <w:p w:rsidR="001255AC" w:rsidRDefault="002200F0" w:rsidP="002200F0">
            <w:r>
              <w:rPr>
                <w:rFonts w:ascii="Garamond" w:hAnsi="Garamond" w:cs="Garamond"/>
                <w:sz w:val="20"/>
                <w:szCs w:val="20"/>
              </w:rPr>
              <w:t>antypoślizgowym.</w:t>
            </w:r>
          </w:p>
        </w:tc>
        <w:tc>
          <w:tcPr>
            <w:tcW w:w="6521" w:type="dxa"/>
          </w:tcPr>
          <w:p w:rsidR="001255AC" w:rsidRDefault="001255AC" w:rsidP="006E77BA"/>
        </w:tc>
      </w:tr>
      <w:tr w:rsidR="001255AC" w:rsidTr="00D72AB8">
        <w:tc>
          <w:tcPr>
            <w:tcW w:w="662" w:type="dxa"/>
          </w:tcPr>
          <w:p w:rsidR="001255AC" w:rsidRDefault="001255AC" w:rsidP="006E77BA">
            <w:r>
              <w:lastRenderedPageBreak/>
              <w:t>2.5.</w:t>
            </w:r>
          </w:p>
        </w:tc>
        <w:tc>
          <w:tcPr>
            <w:tcW w:w="6704" w:type="dxa"/>
          </w:tcPr>
          <w:p w:rsidR="002200F0" w:rsidRDefault="002200F0" w:rsidP="002200F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Drabina do wejścia na dach musi być wykonana z materiałów nierdzewnych, z</w:t>
            </w:r>
          </w:p>
          <w:p w:rsidR="001255AC" w:rsidRDefault="002200F0" w:rsidP="002200F0">
            <w:r>
              <w:rPr>
                <w:rFonts w:ascii="Garamond" w:hAnsi="Garamond" w:cs="Garamond"/>
                <w:sz w:val="20"/>
                <w:szCs w:val="20"/>
              </w:rPr>
              <w:t>powierzchniami stopni w wykonaniu anty poślizgowym.</w:t>
            </w:r>
          </w:p>
        </w:tc>
        <w:tc>
          <w:tcPr>
            <w:tcW w:w="6521" w:type="dxa"/>
          </w:tcPr>
          <w:p w:rsidR="001255AC" w:rsidRDefault="001255AC" w:rsidP="006E77BA"/>
        </w:tc>
      </w:tr>
      <w:tr w:rsidR="001255AC" w:rsidTr="00D72AB8">
        <w:tc>
          <w:tcPr>
            <w:tcW w:w="662" w:type="dxa"/>
          </w:tcPr>
          <w:p w:rsidR="001255AC" w:rsidRDefault="001255AC" w:rsidP="006E77BA">
            <w:r>
              <w:t>2.6.</w:t>
            </w:r>
          </w:p>
        </w:tc>
        <w:tc>
          <w:tcPr>
            <w:tcW w:w="6704" w:type="dxa"/>
          </w:tcPr>
          <w:p w:rsidR="002200F0" w:rsidRDefault="002200F0" w:rsidP="002200F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Skrytki na sprzęt i wyposażenie muszą być zamykane żaluzjami wodo i</w:t>
            </w:r>
          </w:p>
          <w:p w:rsidR="002200F0" w:rsidRDefault="002200F0" w:rsidP="002200F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pyłoszczelnymi wspomaganymi systemem sprężynowym, wykonanymi z</w:t>
            </w:r>
          </w:p>
          <w:p w:rsidR="002200F0" w:rsidRDefault="002200F0" w:rsidP="002200F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anodowanego aluminium, wyposażonymi w zamki zamykane na klucz, jeden klucz</w:t>
            </w:r>
          </w:p>
          <w:p w:rsidR="002200F0" w:rsidRDefault="002200F0" w:rsidP="002200F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pasujący do wszystkich zamków. Zamknięcia żaluzji typu rurkowego.</w:t>
            </w:r>
          </w:p>
          <w:p w:rsidR="001255AC" w:rsidRDefault="002200F0" w:rsidP="002200F0">
            <w:r>
              <w:rPr>
                <w:rFonts w:ascii="Garamond" w:hAnsi="Garamond" w:cs="Garamond"/>
                <w:sz w:val="20"/>
                <w:szCs w:val="20"/>
              </w:rPr>
              <w:t>Dostęp do sprzętu z zachowaniem wymagań ergonomii.</w:t>
            </w:r>
          </w:p>
        </w:tc>
        <w:tc>
          <w:tcPr>
            <w:tcW w:w="6521" w:type="dxa"/>
          </w:tcPr>
          <w:p w:rsidR="001255AC" w:rsidRDefault="001255AC" w:rsidP="006E77BA"/>
        </w:tc>
      </w:tr>
      <w:tr w:rsidR="001255AC" w:rsidTr="00D72AB8">
        <w:tc>
          <w:tcPr>
            <w:tcW w:w="662" w:type="dxa"/>
          </w:tcPr>
          <w:p w:rsidR="001255AC" w:rsidRDefault="001255AC" w:rsidP="006E77BA">
            <w:r>
              <w:t>2.7.</w:t>
            </w:r>
          </w:p>
        </w:tc>
        <w:tc>
          <w:tcPr>
            <w:tcW w:w="6704" w:type="dxa"/>
          </w:tcPr>
          <w:p w:rsidR="002200F0" w:rsidRDefault="002200F0" w:rsidP="002200F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Skrytki na sprzęt i przedział autopompy muszą być wyposażone w oświetlenie typu</w:t>
            </w:r>
          </w:p>
          <w:p w:rsidR="002200F0" w:rsidRDefault="002200F0" w:rsidP="002200F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LED, włączane automatycznie po otwarciu skrytki. Główny wyłącznik oświetlenia</w:t>
            </w:r>
          </w:p>
          <w:p w:rsidR="001255AC" w:rsidRDefault="002200F0" w:rsidP="002200F0">
            <w:r>
              <w:rPr>
                <w:rFonts w:ascii="Garamond" w:hAnsi="Garamond" w:cs="Garamond"/>
                <w:sz w:val="20"/>
                <w:szCs w:val="20"/>
              </w:rPr>
              <w:t>skrytek zainstalowany w kabinie kierowcy,</w:t>
            </w:r>
          </w:p>
        </w:tc>
        <w:tc>
          <w:tcPr>
            <w:tcW w:w="6521" w:type="dxa"/>
          </w:tcPr>
          <w:p w:rsidR="001255AC" w:rsidRDefault="001255AC" w:rsidP="006E77BA"/>
        </w:tc>
      </w:tr>
      <w:tr w:rsidR="001255AC" w:rsidTr="00D72AB8">
        <w:tc>
          <w:tcPr>
            <w:tcW w:w="662" w:type="dxa"/>
          </w:tcPr>
          <w:p w:rsidR="001255AC" w:rsidRDefault="001255AC" w:rsidP="006E77BA">
            <w:r>
              <w:t>2.8.</w:t>
            </w:r>
          </w:p>
          <w:p w:rsidR="001255AC" w:rsidRDefault="001255AC" w:rsidP="006E77BA"/>
        </w:tc>
        <w:tc>
          <w:tcPr>
            <w:tcW w:w="6704" w:type="dxa"/>
          </w:tcPr>
          <w:p w:rsidR="002200F0" w:rsidRDefault="002200F0" w:rsidP="002200F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Pojazd musi być wyposażony w oświetlenie pola pracy wokół samochodu</w:t>
            </w:r>
          </w:p>
          <w:p w:rsidR="001255AC" w:rsidRDefault="002200F0" w:rsidP="002200F0">
            <w:pPr>
              <w:autoSpaceDE w:val="0"/>
              <w:autoSpaceDN w:val="0"/>
              <w:adjustRightInd w:val="0"/>
            </w:pPr>
            <w:r>
              <w:rPr>
                <w:rFonts w:ascii="Garamond" w:hAnsi="Garamond" w:cs="Garamond"/>
                <w:sz w:val="20"/>
                <w:szCs w:val="20"/>
              </w:rPr>
              <w:t>zapewniające natężenie światła 5 lx w odległości 1 m od pojazdu na poziomie gruntu, w warunkach słabej widoczności.</w:t>
            </w:r>
          </w:p>
        </w:tc>
        <w:tc>
          <w:tcPr>
            <w:tcW w:w="6521" w:type="dxa"/>
          </w:tcPr>
          <w:p w:rsidR="001255AC" w:rsidRDefault="001255AC" w:rsidP="006E77BA"/>
        </w:tc>
      </w:tr>
      <w:tr w:rsidR="001255AC" w:rsidTr="00D72AB8">
        <w:tc>
          <w:tcPr>
            <w:tcW w:w="662" w:type="dxa"/>
          </w:tcPr>
          <w:p w:rsidR="001255AC" w:rsidRDefault="002200F0" w:rsidP="006E77BA">
            <w:r>
              <w:t>2.9.</w:t>
            </w:r>
          </w:p>
        </w:tc>
        <w:tc>
          <w:tcPr>
            <w:tcW w:w="6704" w:type="dxa"/>
          </w:tcPr>
          <w:p w:rsidR="002200F0" w:rsidRDefault="002200F0" w:rsidP="002200F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Szuflady, podesty i wysuwane tace muszą automatycznie blokować się w pozycji</w:t>
            </w:r>
          </w:p>
          <w:p w:rsidR="001255AC" w:rsidRDefault="002200F0" w:rsidP="002200F0">
            <w:pPr>
              <w:autoSpaceDE w:val="0"/>
              <w:autoSpaceDN w:val="0"/>
              <w:adjustRightInd w:val="0"/>
            </w:pPr>
            <w:r>
              <w:rPr>
                <w:rFonts w:ascii="Garamond" w:hAnsi="Garamond" w:cs="Garamond"/>
                <w:sz w:val="20"/>
                <w:szCs w:val="20"/>
              </w:rPr>
              <w:t>zamkniętej i otwartej oraz posiadać zabezpieczenie przed całkowitym wyciągnięciem (wypadaniem z prowadnic).</w:t>
            </w:r>
          </w:p>
        </w:tc>
        <w:tc>
          <w:tcPr>
            <w:tcW w:w="6521" w:type="dxa"/>
          </w:tcPr>
          <w:p w:rsidR="001255AC" w:rsidRDefault="001255AC" w:rsidP="006E77BA"/>
        </w:tc>
      </w:tr>
      <w:tr w:rsidR="001255AC" w:rsidTr="00D72AB8">
        <w:tc>
          <w:tcPr>
            <w:tcW w:w="662" w:type="dxa"/>
          </w:tcPr>
          <w:p w:rsidR="001255AC" w:rsidRDefault="002200F0" w:rsidP="006E77BA">
            <w:r>
              <w:t>2.10.</w:t>
            </w:r>
          </w:p>
        </w:tc>
        <w:tc>
          <w:tcPr>
            <w:tcW w:w="6704" w:type="dxa"/>
          </w:tcPr>
          <w:p w:rsidR="002200F0" w:rsidRDefault="002200F0" w:rsidP="002200F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Szuflady, podesty i tace wystające w pozycji otwartej powyżej 250 mm poza obrys</w:t>
            </w:r>
          </w:p>
          <w:p w:rsidR="001255AC" w:rsidRDefault="002200F0" w:rsidP="002200F0">
            <w:r>
              <w:rPr>
                <w:rFonts w:ascii="Garamond" w:hAnsi="Garamond" w:cs="Garamond"/>
                <w:sz w:val="20"/>
                <w:szCs w:val="20"/>
              </w:rPr>
              <w:t>pojazdu muszą posiadać oznakowanie ostrzegawcze.</w:t>
            </w:r>
          </w:p>
        </w:tc>
        <w:tc>
          <w:tcPr>
            <w:tcW w:w="6521" w:type="dxa"/>
          </w:tcPr>
          <w:p w:rsidR="001255AC" w:rsidRDefault="001255AC" w:rsidP="006E77BA"/>
        </w:tc>
      </w:tr>
      <w:tr w:rsidR="001255AC" w:rsidTr="002200F0">
        <w:trPr>
          <w:trHeight w:val="705"/>
        </w:trPr>
        <w:tc>
          <w:tcPr>
            <w:tcW w:w="662" w:type="dxa"/>
          </w:tcPr>
          <w:p w:rsidR="001255AC" w:rsidRDefault="002200F0" w:rsidP="006E77BA">
            <w:r>
              <w:t>2.11.</w:t>
            </w:r>
          </w:p>
          <w:p w:rsidR="002200F0" w:rsidRDefault="002200F0" w:rsidP="006E77BA"/>
          <w:p w:rsidR="001255AC" w:rsidRDefault="001255AC" w:rsidP="006E77BA"/>
        </w:tc>
        <w:tc>
          <w:tcPr>
            <w:tcW w:w="6704" w:type="dxa"/>
          </w:tcPr>
          <w:p w:rsidR="002200F0" w:rsidRDefault="002200F0" w:rsidP="002200F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Uchwyty, klamki wszystkich urządzeń samochodu, drzwi żaluzjowych, szuflad,</w:t>
            </w:r>
          </w:p>
          <w:p w:rsidR="002200F0" w:rsidRDefault="002200F0" w:rsidP="002200F0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podestów, tac, muszą być tak skonstruowane, aby umożliwiały ich obsługę w</w:t>
            </w:r>
          </w:p>
          <w:p w:rsidR="001255AC" w:rsidRDefault="002200F0" w:rsidP="002200F0">
            <w:pPr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rękawicach.</w:t>
            </w:r>
          </w:p>
          <w:p w:rsidR="002200F0" w:rsidRDefault="002200F0" w:rsidP="002200F0"/>
        </w:tc>
        <w:tc>
          <w:tcPr>
            <w:tcW w:w="6521" w:type="dxa"/>
          </w:tcPr>
          <w:p w:rsidR="001255AC" w:rsidRDefault="001255AC" w:rsidP="006E77BA"/>
        </w:tc>
      </w:tr>
      <w:tr w:rsidR="002200F0" w:rsidTr="00D72AB8">
        <w:trPr>
          <w:trHeight w:val="465"/>
        </w:trPr>
        <w:tc>
          <w:tcPr>
            <w:tcW w:w="662" w:type="dxa"/>
          </w:tcPr>
          <w:p w:rsidR="002200F0" w:rsidRDefault="002200F0" w:rsidP="002200F0">
            <w:r>
              <w:t>2.12.</w:t>
            </w:r>
          </w:p>
        </w:tc>
        <w:tc>
          <w:tcPr>
            <w:tcW w:w="6704" w:type="dxa"/>
          </w:tcPr>
          <w:p w:rsidR="002200F0" w:rsidRDefault="002200F0" w:rsidP="002200F0">
            <w:pPr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Konstrukcja skrytek zapewniająca odprowadzenie wody z ich wnętrza.</w:t>
            </w:r>
          </w:p>
        </w:tc>
        <w:tc>
          <w:tcPr>
            <w:tcW w:w="6521" w:type="dxa"/>
          </w:tcPr>
          <w:p w:rsidR="002200F0" w:rsidRDefault="002200F0" w:rsidP="006E77BA"/>
        </w:tc>
      </w:tr>
      <w:tr w:rsidR="001255AC" w:rsidTr="00D72AB8">
        <w:tc>
          <w:tcPr>
            <w:tcW w:w="662" w:type="dxa"/>
          </w:tcPr>
          <w:p w:rsidR="001255AC" w:rsidRDefault="002200F0" w:rsidP="006E77BA">
            <w:r>
              <w:t>2.13.</w:t>
            </w:r>
          </w:p>
        </w:tc>
        <w:tc>
          <w:tcPr>
            <w:tcW w:w="6704" w:type="dxa"/>
          </w:tcPr>
          <w:p w:rsidR="001255AC" w:rsidRDefault="002200F0" w:rsidP="002200F0">
            <w:pPr>
              <w:autoSpaceDE w:val="0"/>
              <w:autoSpaceDN w:val="0"/>
              <w:adjustRightInd w:val="0"/>
            </w:pPr>
            <w:r>
              <w:rPr>
                <w:rFonts w:ascii="Garamond" w:hAnsi="Garamond" w:cs="Garamond"/>
                <w:sz w:val="20"/>
                <w:szCs w:val="20"/>
              </w:rPr>
              <w:t>Zbiornik wody o pojemności min. 2500 dm</w:t>
            </w:r>
            <w:r>
              <w:rPr>
                <w:rFonts w:ascii="Garamond" w:hAnsi="Garamond" w:cs="Garamond"/>
                <w:sz w:val="13"/>
                <w:szCs w:val="13"/>
              </w:rPr>
              <w:t xml:space="preserve">3 </w:t>
            </w:r>
            <w:r>
              <w:rPr>
                <w:rFonts w:ascii="Garamond" w:hAnsi="Garamond" w:cs="Garamond"/>
                <w:sz w:val="20"/>
                <w:szCs w:val="20"/>
              </w:rPr>
              <w:t>wykonany z materiału kompozytowego lub innego materiału odpornego na korozję. Zbiornik musi być wyposażony w oprzyrządowanie umożliwiające jego bezpieczną eksploatację, z układem zabezpieczającym przed wypływem wody w czasie jazdy. Zbiornik powinien posiadać właz rewizyjny.</w:t>
            </w:r>
          </w:p>
        </w:tc>
        <w:tc>
          <w:tcPr>
            <w:tcW w:w="6521" w:type="dxa"/>
          </w:tcPr>
          <w:p w:rsidR="001255AC" w:rsidRDefault="001255AC" w:rsidP="006E77BA"/>
        </w:tc>
      </w:tr>
      <w:tr w:rsidR="001255AC" w:rsidTr="00D72AB8">
        <w:tc>
          <w:tcPr>
            <w:tcW w:w="662" w:type="dxa"/>
          </w:tcPr>
          <w:p w:rsidR="001255AC" w:rsidRDefault="002200F0" w:rsidP="006E77BA">
            <w:r>
              <w:t>2.14.</w:t>
            </w:r>
          </w:p>
        </w:tc>
        <w:tc>
          <w:tcPr>
            <w:tcW w:w="6704" w:type="dxa"/>
          </w:tcPr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Zbiornik środka pianotwórczego o pojemności min. 10% pojemności zbiornika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wody, wykonany ze stali nierdzewnej lub innego materiału odpornego na działanie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dopuszczonych do stosowania środków pianotwórczych i modyfikatorów.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Zbiornik musi być wyposażony w oprzyrządowanie zapewniające jego bezpieczną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eksploatację.</w:t>
            </w:r>
          </w:p>
          <w:p w:rsidR="001255AC" w:rsidRDefault="00E11092" w:rsidP="00E11092">
            <w:pPr>
              <w:autoSpaceDE w:val="0"/>
              <w:autoSpaceDN w:val="0"/>
              <w:adjustRightInd w:val="0"/>
            </w:pPr>
            <w:r>
              <w:rPr>
                <w:rFonts w:ascii="Garamond" w:hAnsi="Garamond" w:cs="Garamond"/>
                <w:sz w:val="20"/>
                <w:szCs w:val="20"/>
              </w:rPr>
              <w:lastRenderedPageBreak/>
              <w:t>Napełnianie zbiornika środkiem pianotwórczym musi być możliwe z poziomu terenu i dachu pojazdu.</w:t>
            </w:r>
          </w:p>
        </w:tc>
        <w:tc>
          <w:tcPr>
            <w:tcW w:w="6521" w:type="dxa"/>
          </w:tcPr>
          <w:p w:rsidR="001255AC" w:rsidRDefault="001255AC" w:rsidP="006E77BA"/>
        </w:tc>
      </w:tr>
      <w:tr w:rsidR="001255AC" w:rsidTr="00D72AB8">
        <w:tc>
          <w:tcPr>
            <w:tcW w:w="662" w:type="dxa"/>
          </w:tcPr>
          <w:p w:rsidR="001255AC" w:rsidRDefault="002200F0" w:rsidP="006E77BA">
            <w:r>
              <w:lastRenderedPageBreak/>
              <w:t>2.15.</w:t>
            </w:r>
          </w:p>
        </w:tc>
        <w:tc>
          <w:tcPr>
            <w:tcW w:w="6704" w:type="dxa"/>
          </w:tcPr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Autopompa musi być zlokalizowana z tyłu pojazdu w obudowanym przedziale,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zamykanym drzwiami żaluzjowymi. Przedział autopompy ogrzewany niezależnym od pracy silnika urządzeniem, tego samego producenta jak w kabinie kierowcy,</w:t>
            </w:r>
          </w:p>
          <w:p w:rsidR="001255AC" w:rsidRDefault="00E11092" w:rsidP="00E11092">
            <w:pPr>
              <w:autoSpaceDE w:val="0"/>
              <w:autoSpaceDN w:val="0"/>
              <w:adjustRightInd w:val="0"/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zabezpieczającym układ </w:t>
            </w:r>
            <w:proofErr w:type="spellStart"/>
            <w:r>
              <w:rPr>
                <w:rFonts w:ascii="Garamond" w:hAnsi="Garamond" w:cs="Garamond"/>
                <w:sz w:val="20"/>
                <w:szCs w:val="20"/>
              </w:rPr>
              <w:t>wodno</w:t>
            </w:r>
            <w:proofErr w:type="spellEnd"/>
            <w:r>
              <w:rPr>
                <w:rFonts w:ascii="Garamond" w:hAnsi="Garamond" w:cs="Garamond"/>
                <w:sz w:val="20"/>
                <w:szCs w:val="20"/>
              </w:rPr>
              <w:t xml:space="preserve"> pianowy przez zamarzaniem w temperaturach do -25</w:t>
            </w:r>
            <w:r>
              <w:rPr>
                <w:rFonts w:ascii="Garamond" w:hAnsi="Garamond" w:cs="Garamond"/>
                <w:sz w:val="20"/>
                <w:szCs w:val="20"/>
                <w:vertAlign w:val="superscript"/>
              </w:rPr>
              <w:t>0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 C. Montaż sterowania ogrzewaniem z kabiny kierowcy.</w:t>
            </w:r>
          </w:p>
        </w:tc>
        <w:tc>
          <w:tcPr>
            <w:tcW w:w="6521" w:type="dxa"/>
          </w:tcPr>
          <w:p w:rsidR="001255AC" w:rsidRDefault="001255AC" w:rsidP="006E77BA"/>
        </w:tc>
      </w:tr>
      <w:tr w:rsidR="001255AC" w:rsidTr="00D72AB8">
        <w:tc>
          <w:tcPr>
            <w:tcW w:w="662" w:type="dxa"/>
          </w:tcPr>
          <w:p w:rsidR="001255AC" w:rsidRDefault="002200F0" w:rsidP="006E77BA">
            <w:r>
              <w:t>2.16.</w:t>
            </w:r>
          </w:p>
        </w:tc>
        <w:tc>
          <w:tcPr>
            <w:tcW w:w="6704" w:type="dxa"/>
          </w:tcPr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W przedziale pracy autopompy zamontowany włącznik do uruchamiania silnika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pojazdu i załączenia autopompy. Włącznik ma być aktywny przy neutralnej pozycji</w:t>
            </w:r>
          </w:p>
          <w:p w:rsidR="001255AC" w:rsidRDefault="00E11092" w:rsidP="00E11092">
            <w:r>
              <w:rPr>
                <w:rFonts w:ascii="Garamond" w:hAnsi="Garamond" w:cs="Garamond"/>
                <w:sz w:val="20"/>
                <w:szCs w:val="20"/>
              </w:rPr>
              <w:t>skrzyni biegów. Awaryjne załączenie autopompy w sposób mechaniczny.</w:t>
            </w:r>
          </w:p>
        </w:tc>
        <w:tc>
          <w:tcPr>
            <w:tcW w:w="6521" w:type="dxa"/>
          </w:tcPr>
          <w:p w:rsidR="001255AC" w:rsidRDefault="001255AC" w:rsidP="006E77BA"/>
        </w:tc>
      </w:tr>
      <w:tr w:rsidR="001255AC" w:rsidTr="00D72AB8">
        <w:tc>
          <w:tcPr>
            <w:tcW w:w="662" w:type="dxa"/>
          </w:tcPr>
          <w:p w:rsidR="001255AC" w:rsidRDefault="002200F0" w:rsidP="006E77BA">
            <w:r>
              <w:t>2.17.</w:t>
            </w:r>
          </w:p>
        </w:tc>
        <w:tc>
          <w:tcPr>
            <w:tcW w:w="6704" w:type="dxa"/>
          </w:tcPr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Autopompa dwuzakresowa: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wydajność min. Q = 2400 l/min, przy ciśnieniu 0,8 </w:t>
            </w:r>
            <w:proofErr w:type="spellStart"/>
            <w:r>
              <w:rPr>
                <w:rFonts w:ascii="Garamond" w:hAnsi="Garamond" w:cs="Garamond"/>
                <w:sz w:val="20"/>
                <w:szCs w:val="20"/>
              </w:rPr>
              <w:t>MPa</w:t>
            </w:r>
            <w:proofErr w:type="spellEnd"/>
            <w:r>
              <w:rPr>
                <w:rFonts w:ascii="Garamond" w:hAnsi="Garamond" w:cs="Garamond"/>
                <w:sz w:val="20"/>
                <w:szCs w:val="20"/>
              </w:rPr>
              <w:t xml:space="preserve"> z głębokości ssania 1.5 m.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Dla pompy wysokiego ciśnienia parametry nominalne powinny wynosić min.</w:t>
            </w:r>
          </w:p>
          <w:p w:rsidR="001255AC" w:rsidRDefault="00E11092" w:rsidP="00E11092">
            <w:r>
              <w:rPr>
                <w:rFonts w:ascii="Garamond" w:hAnsi="Garamond" w:cs="Garamond"/>
                <w:sz w:val="20"/>
                <w:szCs w:val="20"/>
              </w:rPr>
              <w:t xml:space="preserve">Q = 250 l/min, przy ciśnieniu 4,0 </w:t>
            </w:r>
            <w:proofErr w:type="spellStart"/>
            <w:r>
              <w:rPr>
                <w:rFonts w:ascii="Garamond" w:hAnsi="Garamond" w:cs="Garamond"/>
                <w:sz w:val="20"/>
                <w:szCs w:val="20"/>
              </w:rPr>
              <w:t>MPa</w:t>
            </w:r>
            <w:proofErr w:type="spellEnd"/>
            <w:r>
              <w:rPr>
                <w:rFonts w:ascii="Garamond" w:hAnsi="Garamond" w:cs="Garamond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1255AC" w:rsidRDefault="001255AC" w:rsidP="006E77BA"/>
        </w:tc>
      </w:tr>
      <w:tr w:rsidR="001255AC" w:rsidTr="00D72AB8">
        <w:tc>
          <w:tcPr>
            <w:tcW w:w="662" w:type="dxa"/>
          </w:tcPr>
          <w:p w:rsidR="001255AC" w:rsidRDefault="002200F0" w:rsidP="006E77BA">
            <w:r>
              <w:t>2.18.</w:t>
            </w:r>
          </w:p>
        </w:tc>
        <w:tc>
          <w:tcPr>
            <w:tcW w:w="6704" w:type="dxa"/>
          </w:tcPr>
          <w:p w:rsidR="001255AC" w:rsidRDefault="00E11092" w:rsidP="006E77BA">
            <w:r>
              <w:rPr>
                <w:rFonts w:ascii="Garamond" w:hAnsi="Garamond" w:cs="Garamond"/>
                <w:sz w:val="20"/>
                <w:szCs w:val="20"/>
              </w:rPr>
              <w:t>Montaż automatycznego utrzymywania stałego ciśnienia tłoczenia.</w:t>
            </w:r>
          </w:p>
        </w:tc>
        <w:tc>
          <w:tcPr>
            <w:tcW w:w="6521" w:type="dxa"/>
          </w:tcPr>
          <w:p w:rsidR="001255AC" w:rsidRDefault="001255AC" w:rsidP="006E77BA"/>
        </w:tc>
      </w:tr>
      <w:tr w:rsidR="001255AC" w:rsidTr="00D72AB8">
        <w:tc>
          <w:tcPr>
            <w:tcW w:w="662" w:type="dxa"/>
          </w:tcPr>
          <w:p w:rsidR="001255AC" w:rsidRDefault="002200F0" w:rsidP="006E77BA">
            <w:r>
              <w:t>2.19.</w:t>
            </w:r>
          </w:p>
        </w:tc>
        <w:tc>
          <w:tcPr>
            <w:tcW w:w="6704" w:type="dxa"/>
          </w:tcPr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Układ wodno-pianowy musi być zabudowany w taki sposób żeby parametry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autopompy przy zasilaniu ze zbiornika samochodu były nie mniejsze niż przy</w:t>
            </w:r>
          </w:p>
          <w:p w:rsidR="001255AC" w:rsidRDefault="00E11092" w:rsidP="00E11092">
            <w:r>
              <w:rPr>
                <w:rFonts w:ascii="Garamond" w:hAnsi="Garamond" w:cs="Garamond"/>
                <w:sz w:val="20"/>
                <w:szCs w:val="20"/>
              </w:rPr>
              <w:t>zasilaniu ze zbiornika zewnętrznego dla głębokości ssania 1,5m.</w:t>
            </w:r>
          </w:p>
        </w:tc>
        <w:tc>
          <w:tcPr>
            <w:tcW w:w="6521" w:type="dxa"/>
          </w:tcPr>
          <w:p w:rsidR="001255AC" w:rsidRDefault="001255AC" w:rsidP="006E77BA"/>
        </w:tc>
      </w:tr>
      <w:tr w:rsidR="001255AC" w:rsidTr="00D72AB8">
        <w:tc>
          <w:tcPr>
            <w:tcW w:w="662" w:type="dxa"/>
          </w:tcPr>
          <w:p w:rsidR="001255AC" w:rsidRDefault="002200F0" w:rsidP="006E77BA">
            <w:r>
              <w:t>2.20.</w:t>
            </w:r>
          </w:p>
        </w:tc>
        <w:tc>
          <w:tcPr>
            <w:tcW w:w="6704" w:type="dxa"/>
          </w:tcPr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Linia szybkiego natarcia wysokiego ciśnienia o długości min. 60 m na zwijadle,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zakończona prądownicą pistoletową </w:t>
            </w:r>
            <w:proofErr w:type="spellStart"/>
            <w:r>
              <w:rPr>
                <w:rFonts w:ascii="Garamond" w:hAnsi="Garamond" w:cs="Garamond"/>
                <w:sz w:val="20"/>
                <w:szCs w:val="20"/>
              </w:rPr>
              <w:t>wodno</w:t>
            </w:r>
            <w:proofErr w:type="spellEnd"/>
            <w:r>
              <w:rPr>
                <w:rFonts w:ascii="Garamond" w:hAnsi="Garamond" w:cs="Garamond"/>
                <w:sz w:val="20"/>
                <w:szCs w:val="20"/>
              </w:rPr>
              <w:t xml:space="preserve"> – pianową o regulowanej wydajności z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możliwością podawania prądu zwartego i rozproszonego, bez względu na stopień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rozwinięcia węża. System rozwijania i zwijania węża wyposażony w dwa niezależne</w:t>
            </w:r>
          </w:p>
          <w:p w:rsidR="001255AC" w:rsidRDefault="00E11092" w:rsidP="00E11092">
            <w:r>
              <w:rPr>
                <w:rFonts w:ascii="Garamond" w:hAnsi="Garamond" w:cs="Garamond"/>
                <w:sz w:val="20"/>
                <w:szCs w:val="20"/>
              </w:rPr>
              <w:t>napędy, tj. elektryczny i mechaniczny (ręczny).</w:t>
            </w:r>
          </w:p>
        </w:tc>
        <w:tc>
          <w:tcPr>
            <w:tcW w:w="6521" w:type="dxa"/>
          </w:tcPr>
          <w:p w:rsidR="001255AC" w:rsidRDefault="001255AC" w:rsidP="006E77BA"/>
        </w:tc>
      </w:tr>
      <w:tr w:rsidR="001255AC" w:rsidTr="00D72AB8">
        <w:tc>
          <w:tcPr>
            <w:tcW w:w="662" w:type="dxa"/>
          </w:tcPr>
          <w:p w:rsidR="001255AC" w:rsidRDefault="002200F0" w:rsidP="006E77BA">
            <w:r>
              <w:t>2.21.</w:t>
            </w:r>
          </w:p>
        </w:tc>
        <w:tc>
          <w:tcPr>
            <w:tcW w:w="6704" w:type="dxa"/>
          </w:tcPr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Instalacja </w:t>
            </w:r>
            <w:proofErr w:type="spellStart"/>
            <w:r>
              <w:rPr>
                <w:rFonts w:ascii="Garamond" w:hAnsi="Garamond" w:cs="Garamond"/>
                <w:sz w:val="20"/>
                <w:szCs w:val="20"/>
              </w:rPr>
              <w:t>zraszaczowa</w:t>
            </w:r>
            <w:proofErr w:type="spellEnd"/>
            <w:r>
              <w:rPr>
                <w:rFonts w:ascii="Garamond" w:hAnsi="Garamond" w:cs="Garamond"/>
                <w:sz w:val="20"/>
                <w:szCs w:val="20"/>
              </w:rPr>
              <w:t xml:space="preserve"> zamontowana w podwoziu do usuwania ograniczania stref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skażeń chemicznych lub do celów gaśniczych: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instalacja taka powinna być wyposażona w min. 4 zraszacze o wydajności 50 –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100 dm</w:t>
            </w:r>
            <w:r>
              <w:rPr>
                <w:rFonts w:ascii="Garamond" w:hAnsi="Garamond" w:cs="Garamond"/>
                <w:sz w:val="13"/>
                <w:szCs w:val="13"/>
              </w:rPr>
              <w:t>3</w:t>
            </w:r>
            <w:r>
              <w:rPr>
                <w:rFonts w:ascii="Garamond" w:hAnsi="Garamond" w:cs="Garamond"/>
                <w:sz w:val="20"/>
                <w:szCs w:val="20"/>
              </w:rPr>
              <w:t>/min.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dwa zraszacze powinny być umieszczone przed przednią osią, dwa zraszacze po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bokach pojazdu,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powinna być wyposażona w zawory odcinające (jeden dla zraszaczy przed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przednią osią, drugi dla zraszaczy bocznych), uruchamiane z kabiny kierowcy,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powinna być tak skonstruowana, aby jej odwodnienie było możliwe po otwarciu</w:t>
            </w:r>
          </w:p>
          <w:p w:rsidR="001255AC" w:rsidRDefault="00E11092" w:rsidP="00E11092">
            <w:r>
              <w:rPr>
                <w:rFonts w:ascii="Garamond" w:hAnsi="Garamond" w:cs="Garamond"/>
                <w:sz w:val="20"/>
                <w:szCs w:val="20"/>
              </w:rPr>
              <w:t>zaworów odcinających.</w:t>
            </w:r>
          </w:p>
        </w:tc>
        <w:tc>
          <w:tcPr>
            <w:tcW w:w="6521" w:type="dxa"/>
          </w:tcPr>
          <w:p w:rsidR="001255AC" w:rsidRDefault="001255AC" w:rsidP="006E77BA"/>
        </w:tc>
      </w:tr>
      <w:tr w:rsidR="001255AC" w:rsidTr="00D72AB8">
        <w:tc>
          <w:tcPr>
            <w:tcW w:w="662" w:type="dxa"/>
          </w:tcPr>
          <w:p w:rsidR="001255AC" w:rsidRDefault="002200F0" w:rsidP="006E77BA">
            <w:r>
              <w:t>2.22.</w:t>
            </w:r>
          </w:p>
        </w:tc>
        <w:tc>
          <w:tcPr>
            <w:tcW w:w="6704" w:type="dxa"/>
          </w:tcPr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Autopompa musi umożliwiać podanie wody i wodnego roztworu środka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pianotwórczego do: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minimum dwóch nasad tłocznych 75 zlokalizowanych z tyłu pojazdu,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wysokociśnieniowej linii szybkiego natarcia.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- działka </w:t>
            </w:r>
            <w:proofErr w:type="spellStart"/>
            <w:r>
              <w:rPr>
                <w:rFonts w:ascii="Garamond" w:hAnsi="Garamond" w:cs="Garamond"/>
                <w:sz w:val="20"/>
                <w:szCs w:val="20"/>
              </w:rPr>
              <w:t>wodno</w:t>
            </w:r>
            <w:proofErr w:type="spellEnd"/>
            <w:r>
              <w:rPr>
                <w:rFonts w:ascii="Garamond" w:hAnsi="Garamond" w:cs="Garamond"/>
                <w:sz w:val="20"/>
                <w:szCs w:val="20"/>
              </w:rPr>
              <w:t xml:space="preserve"> – pianowego zamontowanego na dachu pojazdu</w:t>
            </w:r>
          </w:p>
          <w:p w:rsidR="001255AC" w:rsidRDefault="00E11092" w:rsidP="00E11092">
            <w:r>
              <w:rPr>
                <w:rFonts w:ascii="Garamond" w:hAnsi="Garamond" w:cs="Garamond"/>
                <w:sz w:val="20"/>
                <w:szCs w:val="20"/>
              </w:rPr>
              <w:t xml:space="preserve">- instalacji </w:t>
            </w:r>
            <w:proofErr w:type="spellStart"/>
            <w:r>
              <w:rPr>
                <w:rFonts w:ascii="Garamond" w:hAnsi="Garamond" w:cs="Garamond"/>
                <w:sz w:val="20"/>
                <w:szCs w:val="20"/>
              </w:rPr>
              <w:t>zraszaczowej</w:t>
            </w:r>
            <w:proofErr w:type="spellEnd"/>
            <w:r>
              <w:rPr>
                <w:rFonts w:ascii="Garamond" w:hAnsi="Garamond" w:cs="Garamond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1255AC" w:rsidRDefault="001255AC" w:rsidP="006E77BA"/>
        </w:tc>
      </w:tr>
      <w:tr w:rsidR="001255AC" w:rsidTr="00D72AB8">
        <w:tc>
          <w:tcPr>
            <w:tcW w:w="662" w:type="dxa"/>
          </w:tcPr>
          <w:p w:rsidR="001255AC" w:rsidRDefault="002200F0" w:rsidP="006E77BA">
            <w:r>
              <w:lastRenderedPageBreak/>
              <w:t>2.23.</w:t>
            </w:r>
          </w:p>
        </w:tc>
        <w:tc>
          <w:tcPr>
            <w:tcW w:w="6704" w:type="dxa"/>
          </w:tcPr>
          <w:p w:rsidR="001255AC" w:rsidRDefault="00E11092" w:rsidP="006E77BA">
            <w:r>
              <w:rPr>
                <w:rFonts w:ascii="Garamond" w:hAnsi="Garamond" w:cs="Garamond"/>
                <w:sz w:val="20"/>
                <w:szCs w:val="20"/>
              </w:rPr>
              <w:t>Autopompa musi umożliwiać podanie wody do zbiornika samochodu.</w:t>
            </w:r>
          </w:p>
        </w:tc>
        <w:tc>
          <w:tcPr>
            <w:tcW w:w="6521" w:type="dxa"/>
          </w:tcPr>
          <w:p w:rsidR="001255AC" w:rsidRDefault="001255AC" w:rsidP="006E77BA"/>
        </w:tc>
      </w:tr>
      <w:tr w:rsidR="001255AC" w:rsidTr="00D72AB8">
        <w:tc>
          <w:tcPr>
            <w:tcW w:w="662" w:type="dxa"/>
          </w:tcPr>
          <w:p w:rsidR="001255AC" w:rsidRDefault="002200F0" w:rsidP="006E77BA">
            <w:r>
              <w:t>2.24.</w:t>
            </w:r>
          </w:p>
        </w:tc>
        <w:tc>
          <w:tcPr>
            <w:tcW w:w="6704" w:type="dxa"/>
          </w:tcPr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Autopompa musi być wyposażona w urządzenie odpowietrzające umożliwiające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zassanie wody: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z głębokości 1,5 m w czasie do 30 sek.</w:t>
            </w:r>
          </w:p>
          <w:p w:rsidR="001255AC" w:rsidRDefault="00E11092" w:rsidP="00E11092">
            <w:r>
              <w:rPr>
                <w:rFonts w:ascii="Garamond" w:hAnsi="Garamond" w:cs="Garamond"/>
                <w:sz w:val="20"/>
                <w:szCs w:val="20"/>
              </w:rPr>
              <w:t>- z głębokości 7,5 m w czasie do 60 sek.</w:t>
            </w:r>
          </w:p>
        </w:tc>
        <w:tc>
          <w:tcPr>
            <w:tcW w:w="6521" w:type="dxa"/>
          </w:tcPr>
          <w:p w:rsidR="001255AC" w:rsidRDefault="001255AC" w:rsidP="006E77BA"/>
        </w:tc>
      </w:tr>
      <w:tr w:rsidR="001255AC" w:rsidTr="00D72AB8">
        <w:tc>
          <w:tcPr>
            <w:tcW w:w="662" w:type="dxa"/>
          </w:tcPr>
          <w:p w:rsidR="001255AC" w:rsidRDefault="002200F0" w:rsidP="006E77BA">
            <w:r>
              <w:t>2.25.</w:t>
            </w:r>
          </w:p>
        </w:tc>
        <w:tc>
          <w:tcPr>
            <w:tcW w:w="6704" w:type="dxa"/>
          </w:tcPr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W przedziale autopompy muszą znajdować się następujące urządzenia </w:t>
            </w:r>
            <w:proofErr w:type="spellStart"/>
            <w:r>
              <w:rPr>
                <w:rFonts w:ascii="Garamond" w:hAnsi="Garamond" w:cs="Garamond"/>
                <w:sz w:val="20"/>
                <w:szCs w:val="20"/>
              </w:rPr>
              <w:t>kontrolno</w:t>
            </w:r>
            <w:proofErr w:type="spellEnd"/>
            <w:r>
              <w:rPr>
                <w:rFonts w:ascii="Garamond" w:hAnsi="Garamond" w:cs="Garamond"/>
                <w:sz w:val="20"/>
                <w:szCs w:val="20"/>
              </w:rPr>
              <w:t xml:space="preserve"> -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sterownicze pracy pompy: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Garamond" w:hAnsi="Garamond" w:cs="Garamond"/>
                <w:sz w:val="20"/>
                <w:szCs w:val="20"/>
              </w:rPr>
              <w:t>manowakuometr,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Garamond" w:hAnsi="Garamond" w:cs="Garamond"/>
                <w:sz w:val="20"/>
                <w:szCs w:val="20"/>
              </w:rPr>
              <w:t>manometr niskiego ciśnienia tłoczenia autopompy,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Garamond" w:hAnsi="Garamond" w:cs="Garamond"/>
                <w:sz w:val="20"/>
                <w:szCs w:val="20"/>
              </w:rPr>
              <w:t>manometr wysokiego ciśnienia tłoczenia autopompy,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Garamond" w:hAnsi="Garamond" w:cs="Garamond"/>
                <w:sz w:val="20"/>
                <w:szCs w:val="20"/>
              </w:rPr>
              <w:t>wskaźnik poziomu wody w zbiorniku samochodu,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Garamond" w:hAnsi="Garamond" w:cs="Garamond"/>
                <w:sz w:val="20"/>
                <w:szCs w:val="20"/>
              </w:rPr>
              <w:t>wskaźnik poziomu środka pianotwórczego w zbiorniku,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Garamond" w:hAnsi="Garamond" w:cs="Garamond"/>
                <w:sz w:val="20"/>
                <w:szCs w:val="20"/>
              </w:rPr>
              <w:t>miernik prędkości obrotowej autopompy,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Garamond" w:hAnsi="Garamond" w:cs="Garamond"/>
                <w:sz w:val="20"/>
                <w:szCs w:val="20"/>
              </w:rPr>
              <w:t>licznik motogodzin,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Garamond" w:hAnsi="Garamond" w:cs="Garamond"/>
                <w:sz w:val="20"/>
                <w:szCs w:val="20"/>
              </w:rPr>
              <w:t>regulator prędkości obrotowej silnika pojazdu,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Garamond" w:hAnsi="Garamond" w:cs="Garamond"/>
                <w:sz w:val="20"/>
                <w:szCs w:val="20"/>
              </w:rPr>
              <w:t>wyłącznik silnika pojazdu,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Garamond" w:hAnsi="Garamond" w:cs="Garamond"/>
                <w:sz w:val="20"/>
                <w:szCs w:val="20"/>
              </w:rPr>
              <w:t>kontrolka awarii silnika pojazdu (min. spadku ciśnienia oleju i zwiększonej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temperatury cieczy chłodzącej silnika)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Garamond" w:hAnsi="Garamond" w:cs="Garamond"/>
                <w:sz w:val="20"/>
                <w:szCs w:val="20"/>
              </w:rPr>
              <w:t>W kabinie kierowcy muszą znajdować się następujące urządzenia kontrolnopomiarowe: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Garamond" w:hAnsi="Garamond" w:cs="Garamond"/>
                <w:sz w:val="20"/>
                <w:szCs w:val="20"/>
              </w:rPr>
              <w:t>wskaźnik poziomu wody w zbiorniku,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Garamond" w:hAnsi="Garamond" w:cs="Garamond"/>
                <w:sz w:val="20"/>
                <w:szCs w:val="20"/>
              </w:rPr>
              <w:t>wskaźnik poziomu środka pianotwórczego,</w:t>
            </w:r>
          </w:p>
          <w:p w:rsidR="001255AC" w:rsidRDefault="00E11092" w:rsidP="00E11092"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Garamond" w:hAnsi="Garamond" w:cs="Garamond"/>
                <w:sz w:val="20"/>
                <w:szCs w:val="20"/>
              </w:rPr>
              <w:t>manometr niskiego ciśnienia.</w:t>
            </w:r>
          </w:p>
        </w:tc>
        <w:tc>
          <w:tcPr>
            <w:tcW w:w="6521" w:type="dxa"/>
          </w:tcPr>
          <w:p w:rsidR="001255AC" w:rsidRDefault="001255AC" w:rsidP="006E77BA"/>
        </w:tc>
      </w:tr>
      <w:tr w:rsidR="001255AC" w:rsidTr="00D72AB8">
        <w:tc>
          <w:tcPr>
            <w:tcW w:w="662" w:type="dxa"/>
          </w:tcPr>
          <w:p w:rsidR="001255AC" w:rsidRDefault="002200F0" w:rsidP="006E77BA">
            <w:r>
              <w:t>2.26.</w:t>
            </w:r>
          </w:p>
        </w:tc>
        <w:tc>
          <w:tcPr>
            <w:tcW w:w="6704" w:type="dxa"/>
          </w:tcPr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Autopompa musi być wyposażona w ręczny dozownik środka pianotwórczego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zapewniający uzyskiwanie stężeń 3% i 6% (tolerancja ± 0,5%) w całym zakresie</w:t>
            </w:r>
          </w:p>
          <w:p w:rsidR="001255AC" w:rsidRDefault="00E11092" w:rsidP="00E11092">
            <w:r>
              <w:rPr>
                <w:rFonts w:ascii="Garamond" w:hAnsi="Garamond" w:cs="Garamond"/>
                <w:sz w:val="20"/>
                <w:szCs w:val="20"/>
              </w:rPr>
              <w:t>wydajności pompy.</w:t>
            </w:r>
          </w:p>
        </w:tc>
        <w:tc>
          <w:tcPr>
            <w:tcW w:w="6521" w:type="dxa"/>
          </w:tcPr>
          <w:p w:rsidR="001255AC" w:rsidRDefault="001255AC" w:rsidP="006E77BA"/>
        </w:tc>
      </w:tr>
      <w:tr w:rsidR="001255AC" w:rsidTr="00D72AB8">
        <w:tc>
          <w:tcPr>
            <w:tcW w:w="662" w:type="dxa"/>
          </w:tcPr>
          <w:p w:rsidR="001255AC" w:rsidRDefault="002200F0" w:rsidP="006E77BA">
            <w:r>
              <w:t>2.27.</w:t>
            </w:r>
          </w:p>
        </w:tc>
        <w:tc>
          <w:tcPr>
            <w:tcW w:w="6704" w:type="dxa"/>
          </w:tcPr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Zbiornik wody musi być wyposażony w dwie nasady 75 z odcinającym zaworem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kulowym do napełniania z hydrantu. Instalacja napełniania musi mieć konstrukcję</w:t>
            </w:r>
          </w:p>
          <w:p w:rsidR="001255AC" w:rsidRDefault="00E11092" w:rsidP="00E11092">
            <w:r>
              <w:rPr>
                <w:rFonts w:ascii="Garamond" w:hAnsi="Garamond" w:cs="Garamond"/>
                <w:sz w:val="20"/>
                <w:szCs w:val="20"/>
              </w:rPr>
              <w:t>zabezpieczającą przed swobodnym wypływem wody ze zbiornika.</w:t>
            </w:r>
          </w:p>
        </w:tc>
        <w:tc>
          <w:tcPr>
            <w:tcW w:w="6521" w:type="dxa"/>
          </w:tcPr>
          <w:p w:rsidR="001255AC" w:rsidRDefault="001255AC" w:rsidP="006E77BA"/>
        </w:tc>
      </w:tr>
      <w:tr w:rsidR="001255AC" w:rsidTr="00D72AB8">
        <w:tc>
          <w:tcPr>
            <w:tcW w:w="662" w:type="dxa"/>
          </w:tcPr>
          <w:p w:rsidR="001255AC" w:rsidRDefault="002200F0" w:rsidP="006E77BA">
            <w:r>
              <w:t>2.28.</w:t>
            </w:r>
          </w:p>
        </w:tc>
        <w:tc>
          <w:tcPr>
            <w:tcW w:w="6704" w:type="dxa"/>
          </w:tcPr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Na dachu pojazdu umieszczone działko </w:t>
            </w:r>
            <w:proofErr w:type="spellStart"/>
            <w:r>
              <w:rPr>
                <w:rFonts w:ascii="Garamond" w:hAnsi="Garamond" w:cs="Garamond"/>
                <w:sz w:val="20"/>
                <w:szCs w:val="20"/>
              </w:rPr>
              <w:t>wodno</w:t>
            </w:r>
            <w:proofErr w:type="spellEnd"/>
            <w:r>
              <w:rPr>
                <w:rFonts w:ascii="Garamond" w:hAnsi="Garamond" w:cs="Garamond"/>
                <w:sz w:val="20"/>
                <w:szCs w:val="20"/>
              </w:rPr>
              <w:t xml:space="preserve"> pianowe o regulowanej wydajności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od 800 do 1600 l/min. Przy podstawie działka zamontowany zawór odcinający.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Dopuszcza się zastosowanie zaworu odcinającego ze sterowaniem </w:t>
            </w:r>
            <w:proofErr w:type="spellStart"/>
            <w:r>
              <w:rPr>
                <w:rFonts w:ascii="Garamond" w:hAnsi="Garamond" w:cs="Garamond"/>
                <w:sz w:val="20"/>
                <w:szCs w:val="20"/>
              </w:rPr>
              <w:t>elektryczno</w:t>
            </w:r>
            <w:proofErr w:type="spellEnd"/>
            <w:r>
              <w:rPr>
                <w:rFonts w:ascii="Garamond" w:hAnsi="Garamond" w:cs="Garamond"/>
                <w:sz w:val="20"/>
                <w:szCs w:val="20"/>
              </w:rPr>
              <w:t xml:space="preserve"> –</w:t>
            </w:r>
          </w:p>
          <w:p w:rsidR="001255AC" w:rsidRDefault="00E11092" w:rsidP="00E11092">
            <w:r>
              <w:rPr>
                <w:rFonts w:ascii="Garamond" w:hAnsi="Garamond" w:cs="Garamond"/>
                <w:sz w:val="20"/>
                <w:szCs w:val="20"/>
              </w:rPr>
              <w:t>pneumatycznym.</w:t>
            </w:r>
          </w:p>
        </w:tc>
        <w:tc>
          <w:tcPr>
            <w:tcW w:w="6521" w:type="dxa"/>
          </w:tcPr>
          <w:p w:rsidR="001255AC" w:rsidRDefault="001255AC" w:rsidP="006E77BA"/>
        </w:tc>
      </w:tr>
      <w:tr w:rsidR="001255AC" w:rsidTr="00D72AB8">
        <w:tc>
          <w:tcPr>
            <w:tcW w:w="662" w:type="dxa"/>
          </w:tcPr>
          <w:p w:rsidR="001255AC" w:rsidRDefault="002200F0" w:rsidP="006E77BA">
            <w:r>
              <w:t>2.29.</w:t>
            </w:r>
          </w:p>
        </w:tc>
        <w:tc>
          <w:tcPr>
            <w:tcW w:w="6704" w:type="dxa"/>
          </w:tcPr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Wszystkie elementy układu </w:t>
            </w:r>
            <w:proofErr w:type="spellStart"/>
            <w:r>
              <w:rPr>
                <w:rFonts w:ascii="Garamond" w:hAnsi="Garamond" w:cs="Garamond"/>
                <w:sz w:val="20"/>
                <w:szCs w:val="20"/>
              </w:rPr>
              <w:t>wodno</w:t>
            </w:r>
            <w:proofErr w:type="spellEnd"/>
            <w:r>
              <w:rPr>
                <w:rFonts w:ascii="Garamond" w:hAnsi="Garamond" w:cs="Garamond"/>
                <w:sz w:val="20"/>
                <w:szCs w:val="20"/>
              </w:rPr>
              <w:t xml:space="preserve"> - pianowego muszą być odporne na korozję i</w:t>
            </w:r>
          </w:p>
          <w:p w:rsidR="001255AC" w:rsidRDefault="00E11092" w:rsidP="00E11092">
            <w:r>
              <w:rPr>
                <w:rFonts w:ascii="Garamond" w:hAnsi="Garamond" w:cs="Garamond"/>
                <w:sz w:val="20"/>
                <w:szCs w:val="20"/>
              </w:rPr>
              <w:t>działanie dopuszczonych do stosowania środków pianotwórczych i modyfikatorów.</w:t>
            </w:r>
          </w:p>
        </w:tc>
        <w:tc>
          <w:tcPr>
            <w:tcW w:w="6521" w:type="dxa"/>
          </w:tcPr>
          <w:p w:rsidR="001255AC" w:rsidRDefault="001255AC" w:rsidP="006E77BA"/>
        </w:tc>
      </w:tr>
      <w:tr w:rsidR="002200F0" w:rsidTr="00D72AB8">
        <w:tc>
          <w:tcPr>
            <w:tcW w:w="662" w:type="dxa"/>
          </w:tcPr>
          <w:p w:rsidR="002200F0" w:rsidRDefault="002200F0" w:rsidP="006E77BA">
            <w:r>
              <w:t>2.30.</w:t>
            </w:r>
          </w:p>
        </w:tc>
        <w:tc>
          <w:tcPr>
            <w:tcW w:w="6704" w:type="dxa"/>
          </w:tcPr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Konstrukcja układu </w:t>
            </w:r>
            <w:proofErr w:type="spellStart"/>
            <w:r>
              <w:rPr>
                <w:rFonts w:ascii="Garamond" w:hAnsi="Garamond" w:cs="Garamond"/>
                <w:sz w:val="20"/>
                <w:szCs w:val="20"/>
              </w:rPr>
              <w:t>wodno</w:t>
            </w:r>
            <w:proofErr w:type="spellEnd"/>
            <w:r>
              <w:rPr>
                <w:rFonts w:ascii="Garamond" w:hAnsi="Garamond" w:cs="Garamond"/>
                <w:sz w:val="20"/>
                <w:szCs w:val="20"/>
              </w:rPr>
              <w:t xml:space="preserve"> – pianowego musi umożliwiać jego całkowite</w:t>
            </w:r>
          </w:p>
          <w:p w:rsidR="002200F0" w:rsidRDefault="00E11092" w:rsidP="00E11092">
            <w:pPr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odwodnienie przy użyciu dwóch zaworów.</w:t>
            </w:r>
          </w:p>
          <w:p w:rsidR="009A207C" w:rsidRDefault="009A207C" w:rsidP="00E11092"/>
        </w:tc>
        <w:tc>
          <w:tcPr>
            <w:tcW w:w="6521" w:type="dxa"/>
          </w:tcPr>
          <w:p w:rsidR="002200F0" w:rsidRDefault="002200F0" w:rsidP="006E77BA"/>
        </w:tc>
      </w:tr>
      <w:tr w:rsidR="002200F0" w:rsidTr="00D72AB8">
        <w:tc>
          <w:tcPr>
            <w:tcW w:w="662" w:type="dxa"/>
          </w:tcPr>
          <w:p w:rsidR="002200F0" w:rsidRDefault="002200F0" w:rsidP="006E77BA">
            <w:r>
              <w:lastRenderedPageBreak/>
              <w:t>2.31.</w:t>
            </w:r>
          </w:p>
        </w:tc>
        <w:tc>
          <w:tcPr>
            <w:tcW w:w="6704" w:type="dxa"/>
          </w:tcPr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Na wlocie ssawnym autopompy, oraz na wlotach do napełniania zbiornika z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hydrantu, muszą być zamontowane elementy zabezpieczające przed przedostaniem</w:t>
            </w:r>
          </w:p>
          <w:p w:rsidR="002200F0" w:rsidRDefault="00E11092" w:rsidP="009A207C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się do pompy zanieczyszczeń stałych zarówno przy ssaniu ze zbiornika zewnętrznego</w:t>
            </w:r>
            <w:r w:rsidR="009A207C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r>
              <w:rPr>
                <w:rFonts w:ascii="Garamond" w:hAnsi="Garamond" w:cs="Garamond"/>
                <w:sz w:val="20"/>
                <w:szCs w:val="20"/>
              </w:rPr>
              <w:t>jak i dla zbiornika własnego pojazdu, gwarantujący bezpieczną eksploatację pompy.</w:t>
            </w:r>
          </w:p>
          <w:p w:rsidR="009A207C" w:rsidRDefault="009A207C" w:rsidP="009A207C">
            <w:pPr>
              <w:autoSpaceDE w:val="0"/>
              <w:autoSpaceDN w:val="0"/>
              <w:adjustRightInd w:val="0"/>
            </w:pPr>
          </w:p>
        </w:tc>
        <w:tc>
          <w:tcPr>
            <w:tcW w:w="6521" w:type="dxa"/>
          </w:tcPr>
          <w:p w:rsidR="002200F0" w:rsidRDefault="002200F0" w:rsidP="006E77BA"/>
        </w:tc>
      </w:tr>
      <w:tr w:rsidR="002200F0" w:rsidTr="00D72AB8">
        <w:tc>
          <w:tcPr>
            <w:tcW w:w="662" w:type="dxa"/>
          </w:tcPr>
          <w:p w:rsidR="002200F0" w:rsidRDefault="002200F0" w:rsidP="006E77BA">
            <w:r>
              <w:t>2.32.</w:t>
            </w:r>
          </w:p>
          <w:p w:rsidR="002200F0" w:rsidRDefault="002200F0" w:rsidP="006E77BA"/>
        </w:tc>
        <w:tc>
          <w:tcPr>
            <w:tcW w:w="6704" w:type="dxa"/>
          </w:tcPr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Maszt oświetleniowy: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działanie masztu powinno odbywać się bez nagłych skoków podczas ruchu do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góry i do dołu,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złożenie masztu bez konieczności ręcznego wspomagania,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przewody elektryczne zasilające reflektory nie powinny kolidować z ruchami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teleskopów,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wysokość rozłożonego masztu, mierzona od podłoża na którym stoi pojazd, do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oprawy reflektorów ustawionych poziomo, powinna wynosić min. 4,5 m,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 xml:space="preserve">- maszt wysuwany pneumatycznie z </w:t>
            </w:r>
            <w:proofErr w:type="spellStart"/>
            <w:r>
              <w:rPr>
                <w:rFonts w:ascii="Garamond" w:hAnsi="Garamond" w:cs="Garamond"/>
                <w:sz w:val="20"/>
                <w:szCs w:val="20"/>
              </w:rPr>
              <w:t>najaśnicami</w:t>
            </w:r>
            <w:proofErr w:type="spellEnd"/>
            <w:r>
              <w:rPr>
                <w:rFonts w:ascii="Garamond" w:hAnsi="Garamond" w:cs="Garamond"/>
                <w:sz w:val="20"/>
                <w:szCs w:val="20"/>
              </w:rPr>
              <w:t xml:space="preserve"> halogenowymi o łącznej mocy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2000 W zamontowany na stałe na pojeździe z sygnalizacją podniesienia na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panelu kontrolnym,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sterowanie obrotem reflektorów wokół osi pionowej oraz zmianą ich kąta</w:t>
            </w:r>
          </w:p>
          <w:p w:rsidR="00E11092" w:rsidRDefault="00E11092" w:rsidP="00E1109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pochylenia powinno odbywać się z poziomu ziemi,</w:t>
            </w:r>
          </w:p>
          <w:p w:rsidR="002200F0" w:rsidRDefault="00E11092" w:rsidP="00E11092">
            <w:pPr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- stopień ochrony reflektorów masztu min. IP 55</w:t>
            </w:r>
          </w:p>
          <w:p w:rsidR="009A207C" w:rsidRDefault="009A207C" w:rsidP="00E11092"/>
        </w:tc>
        <w:tc>
          <w:tcPr>
            <w:tcW w:w="6521" w:type="dxa"/>
          </w:tcPr>
          <w:p w:rsidR="002200F0" w:rsidRDefault="002200F0" w:rsidP="006E77BA"/>
        </w:tc>
      </w:tr>
      <w:tr w:rsidR="002200F0" w:rsidTr="00D72AB8">
        <w:tc>
          <w:tcPr>
            <w:tcW w:w="662" w:type="dxa"/>
          </w:tcPr>
          <w:p w:rsidR="002200F0" w:rsidRPr="00E11092" w:rsidRDefault="00E11092" w:rsidP="006E77BA">
            <w:pPr>
              <w:rPr>
                <w:b/>
              </w:rPr>
            </w:pPr>
            <w:r w:rsidRPr="00E11092">
              <w:rPr>
                <w:b/>
              </w:rPr>
              <w:t>III</w:t>
            </w:r>
          </w:p>
        </w:tc>
        <w:tc>
          <w:tcPr>
            <w:tcW w:w="6704" w:type="dxa"/>
          </w:tcPr>
          <w:p w:rsidR="002200F0" w:rsidRPr="00E11092" w:rsidRDefault="00E11092" w:rsidP="006E77BA">
            <w:pPr>
              <w:rPr>
                <w:b/>
              </w:rPr>
            </w:pPr>
            <w:r w:rsidRPr="00E11092">
              <w:rPr>
                <w:b/>
              </w:rPr>
              <w:t>Wyposażenie dostarczone wraz z  pojazdem.</w:t>
            </w:r>
          </w:p>
        </w:tc>
        <w:tc>
          <w:tcPr>
            <w:tcW w:w="6521" w:type="dxa"/>
          </w:tcPr>
          <w:p w:rsidR="002200F0" w:rsidRDefault="002200F0" w:rsidP="006E77BA"/>
        </w:tc>
      </w:tr>
      <w:tr w:rsidR="002200F0" w:rsidTr="00D72AB8">
        <w:tc>
          <w:tcPr>
            <w:tcW w:w="662" w:type="dxa"/>
          </w:tcPr>
          <w:p w:rsidR="002200F0" w:rsidRDefault="0063621A" w:rsidP="006E77BA">
            <w:r>
              <w:t>1.</w:t>
            </w:r>
          </w:p>
        </w:tc>
        <w:tc>
          <w:tcPr>
            <w:tcW w:w="6704" w:type="dxa"/>
          </w:tcPr>
          <w:p w:rsidR="0063621A" w:rsidRDefault="0063621A" w:rsidP="0063621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Wykonanie napisów ,,OSP + nazwa + numery operacyjne” miejsce napisów do</w:t>
            </w:r>
          </w:p>
          <w:p w:rsidR="002200F0" w:rsidRDefault="0063621A" w:rsidP="0063621A">
            <w:pPr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uzgodnienia z zamawiającym</w:t>
            </w:r>
          </w:p>
          <w:p w:rsidR="009A207C" w:rsidRDefault="009A207C" w:rsidP="0063621A"/>
        </w:tc>
        <w:tc>
          <w:tcPr>
            <w:tcW w:w="6521" w:type="dxa"/>
          </w:tcPr>
          <w:p w:rsidR="002200F0" w:rsidRDefault="002200F0" w:rsidP="006E77BA"/>
        </w:tc>
      </w:tr>
      <w:tr w:rsidR="002200F0" w:rsidTr="00D72AB8">
        <w:tc>
          <w:tcPr>
            <w:tcW w:w="662" w:type="dxa"/>
          </w:tcPr>
          <w:p w:rsidR="002200F0" w:rsidRDefault="0063621A" w:rsidP="006E77BA">
            <w:r>
              <w:t>2.</w:t>
            </w:r>
          </w:p>
        </w:tc>
        <w:tc>
          <w:tcPr>
            <w:tcW w:w="6704" w:type="dxa"/>
          </w:tcPr>
          <w:p w:rsidR="002200F0" w:rsidRDefault="0063621A" w:rsidP="006E77BA">
            <w:pPr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Gwarancja na podwozie i nadwozie min. 24 miesiące.</w:t>
            </w:r>
          </w:p>
          <w:p w:rsidR="009A207C" w:rsidRDefault="009A207C" w:rsidP="006E77BA"/>
        </w:tc>
        <w:tc>
          <w:tcPr>
            <w:tcW w:w="6521" w:type="dxa"/>
          </w:tcPr>
          <w:p w:rsidR="002200F0" w:rsidRDefault="002200F0" w:rsidP="006E77BA"/>
        </w:tc>
      </w:tr>
      <w:tr w:rsidR="002200F0" w:rsidTr="00D72AB8">
        <w:tc>
          <w:tcPr>
            <w:tcW w:w="662" w:type="dxa"/>
          </w:tcPr>
          <w:p w:rsidR="002200F0" w:rsidRDefault="0063621A" w:rsidP="006E77BA">
            <w:r>
              <w:t>3.</w:t>
            </w:r>
          </w:p>
        </w:tc>
        <w:tc>
          <w:tcPr>
            <w:tcW w:w="6704" w:type="dxa"/>
          </w:tcPr>
          <w:p w:rsidR="0063621A" w:rsidRDefault="0063621A" w:rsidP="0063621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Na pojeździe zapewnione miejsce na przewożenie sprzętu zgodnie z tabelą nr IV-4</w:t>
            </w:r>
          </w:p>
          <w:p w:rsidR="0063621A" w:rsidRDefault="0063621A" w:rsidP="0063621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,, Wymagań dla samochodów ratowniczo – gaśniczych i samochodów ratownictwa</w:t>
            </w:r>
          </w:p>
          <w:p w:rsidR="0063621A" w:rsidRDefault="0063621A" w:rsidP="0063621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technicznego przeznaczonych dla Ochotniczych Straży Pożarnych – edycja druga –</w:t>
            </w:r>
          </w:p>
          <w:p w:rsidR="002200F0" w:rsidRDefault="0063621A" w:rsidP="0063621A">
            <w:pPr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marzec 2006.</w:t>
            </w:r>
          </w:p>
          <w:p w:rsidR="009A207C" w:rsidRDefault="009A207C" w:rsidP="0063621A"/>
        </w:tc>
        <w:tc>
          <w:tcPr>
            <w:tcW w:w="6521" w:type="dxa"/>
          </w:tcPr>
          <w:p w:rsidR="002200F0" w:rsidRDefault="002200F0" w:rsidP="006E77BA"/>
        </w:tc>
      </w:tr>
      <w:tr w:rsidR="001B68B2" w:rsidTr="00D72AB8">
        <w:tc>
          <w:tcPr>
            <w:tcW w:w="662" w:type="dxa"/>
          </w:tcPr>
          <w:p w:rsidR="001B68B2" w:rsidRDefault="001B68B2" w:rsidP="006E77BA">
            <w:r>
              <w:t>4.</w:t>
            </w:r>
          </w:p>
        </w:tc>
        <w:tc>
          <w:tcPr>
            <w:tcW w:w="6704" w:type="dxa"/>
          </w:tcPr>
          <w:p w:rsidR="001B68B2" w:rsidRDefault="001B68B2" w:rsidP="0063621A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Aparat powietrzny z butlą stalową 1 kpl.</w:t>
            </w:r>
            <w:bookmarkStart w:id="0" w:name="_GoBack"/>
            <w:bookmarkEnd w:id="0"/>
          </w:p>
        </w:tc>
        <w:tc>
          <w:tcPr>
            <w:tcW w:w="6521" w:type="dxa"/>
          </w:tcPr>
          <w:p w:rsidR="001B68B2" w:rsidRDefault="001B68B2" w:rsidP="006E77BA"/>
        </w:tc>
      </w:tr>
    </w:tbl>
    <w:p w:rsidR="009A207C" w:rsidRDefault="009A207C" w:rsidP="0063621A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0"/>
          <w:szCs w:val="20"/>
        </w:rPr>
      </w:pPr>
    </w:p>
    <w:p w:rsidR="009A207C" w:rsidRDefault="009A207C" w:rsidP="0063621A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0"/>
          <w:szCs w:val="20"/>
        </w:rPr>
      </w:pPr>
    </w:p>
    <w:p w:rsidR="009A207C" w:rsidRDefault="009A207C" w:rsidP="0063621A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0"/>
          <w:szCs w:val="20"/>
        </w:rPr>
      </w:pPr>
    </w:p>
    <w:p w:rsidR="009A207C" w:rsidRDefault="009A207C" w:rsidP="0063621A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0"/>
          <w:szCs w:val="20"/>
        </w:rPr>
      </w:pPr>
    </w:p>
    <w:p w:rsidR="009A207C" w:rsidRDefault="009A207C" w:rsidP="0063621A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0"/>
          <w:szCs w:val="20"/>
        </w:rPr>
      </w:pPr>
    </w:p>
    <w:p w:rsidR="009A207C" w:rsidRDefault="009A207C" w:rsidP="0063621A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916"/>
        <w:gridCol w:w="4665"/>
      </w:tblGrid>
      <w:tr w:rsidR="009A207C" w:rsidTr="009A207C">
        <w:tc>
          <w:tcPr>
            <w:tcW w:w="1413" w:type="dxa"/>
          </w:tcPr>
          <w:p w:rsidR="009A207C" w:rsidRDefault="009A207C" w:rsidP="009A207C">
            <w:pPr>
              <w:autoSpaceDE w:val="0"/>
              <w:autoSpaceDN w:val="0"/>
              <w:adjustRightInd w:val="0"/>
              <w:rPr>
                <w:rFonts w:ascii="Garamond,Bold" w:hAnsi="Garamond,Bold" w:cs="Garamond,Bold"/>
                <w:b/>
                <w:bCs/>
                <w:sz w:val="20"/>
                <w:szCs w:val="20"/>
              </w:rPr>
            </w:pPr>
            <w:r>
              <w:rPr>
                <w:rFonts w:ascii="Garamond,Bold" w:hAnsi="Garamond,Bold" w:cs="Garamond,Bold"/>
                <w:b/>
                <w:bCs/>
                <w:sz w:val="20"/>
                <w:szCs w:val="20"/>
              </w:rPr>
              <w:t>Lp.</w:t>
            </w:r>
          </w:p>
          <w:p w:rsidR="009A207C" w:rsidRDefault="009A207C" w:rsidP="0063621A">
            <w:pPr>
              <w:autoSpaceDE w:val="0"/>
              <w:autoSpaceDN w:val="0"/>
              <w:adjustRightInd w:val="0"/>
              <w:rPr>
                <w:rFonts w:ascii="Garamond,Bold" w:hAnsi="Garamond,Bold" w:cs="Garamond,Bold"/>
                <w:b/>
                <w:bCs/>
                <w:sz w:val="20"/>
                <w:szCs w:val="20"/>
              </w:rPr>
            </w:pPr>
          </w:p>
        </w:tc>
        <w:tc>
          <w:tcPr>
            <w:tcW w:w="7916" w:type="dxa"/>
          </w:tcPr>
          <w:p w:rsidR="009A207C" w:rsidRDefault="009A207C" w:rsidP="009A207C">
            <w:pPr>
              <w:autoSpaceDE w:val="0"/>
              <w:autoSpaceDN w:val="0"/>
              <w:adjustRightInd w:val="0"/>
              <w:rPr>
                <w:rFonts w:ascii="Garamond,Bold" w:hAnsi="Garamond,Bold" w:cs="Garamond,Bold"/>
                <w:b/>
                <w:bCs/>
                <w:sz w:val="20"/>
                <w:szCs w:val="20"/>
              </w:rPr>
            </w:pPr>
            <w:r>
              <w:rPr>
                <w:rFonts w:ascii="Garamond,Bold" w:hAnsi="Garamond,Bold" w:cs="Garamond,Bold"/>
                <w:b/>
                <w:bCs/>
                <w:sz w:val="20"/>
                <w:szCs w:val="20"/>
              </w:rPr>
              <w:t>WYMAGANIA MINIMALNE ZAMAWIAJĄCEGO</w:t>
            </w:r>
          </w:p>
          <w:p w:rsidR="009A207C" w:rsidRDefault="009A207C" w:rsidP="0063621A">
            <w:pPr>
              <w:autoSpaceDE w:val="0"/>
              <w:autoSpaceDN w:val="0"/>
              <w:adjustRightInd w:val="0"/>
              <w:rPr>
                <w:rFonts w:ascii="Garamond,Bold" w:hAnsi="Garamond,Bold" w:cs="Garamond,Bold"/>
                <w:b/>
                <w:bCs/>
                <w:sz w:val="20"/>
                <w:szCs w:val="20"/>
              </w:rPr>
            </w:pPr>
          </w:p>
        </w:tc>
        <w:tc>
          <w:tcPr>
            <w:tcW w:w="4665" w:type="dxa"/>
          </w:tcPr>
          <w:p w:rsidR="009A207C" w:rsidRDefault="009A207C" w:rsidP="009A207C">
            <w:pPr>
              <w:autoSpaceDE w:val="0"/>
              <w:autoSpaceDN w:val="0"/>
              <w:adjustRightInd w:val="0"/>
              <w:rPr>
                <w:rFonts w:ascii="Garamond,Bold" w:hAnsi="Garamond,Bold" w:cs="Garamond,Bold"/>
                <w:b/>
                <w:bCs/>
                <w:sz w:val="20"/>
                <w:szCs w:val="20"/>
              </w:rPr>
            </w:pPr>
            <w:r>
              <w:rPr>
                <w:rFonts w:ascii="Garamond,Bold" w:hAnsi="Garamond,Bold" w:cs="Garamond,Bold"/>
                <w:b/>
                <w:bCs/>
                <w:sz w:val="20"/>
                <w:szCs w:val="20"/>
              </w:rPr>
              <w:t>OFEROWANE PARAMERTY</w:t>
            </w:r>
          </w:p>
          <w:p w:rsidR="009A207C" w:rsidRDefault="009A207C" w:rsidP="009A207C">
            <w:pPr>
              <w:autoSpaceDE w:val="0"/>
              <w:autoSpaceDN w:val="0"/>
              <w:adjustRightInd w:val="0"/>
              <w:rPr>
                <w:rFonts w:ascii="Garamond,Bold" w:hAnsi="Garamond,Bold" w:cs="Garamond,Bold"/>
                <w:b/>
                <w:bCs/>
                <w:sz w:val="20"/>
                <w:szCs w:val="20"/>
              </w:rPr>
            </w:pPr>
            <w:r>
              <w:rPr>
                <w:rFonts w:ascii="Garamond,Bold" w:hAnsi="Garamond,Bold" w:cs="Garamond,Bold"/>
                <w:b/>
                <w:bCs/>
                <w:sz w:val="20"/>
                <w:szCs w:val="20"/>
              </w:rPr>
              <w:t>POTWIERDZENIE SPEŁNIENIA WYMAGAŃ</w:t>
            </w:r>
          </w:p>
          <w:p w:rsidR="009A207C" w:rsidRDefault="009A207C" w:rsidP="009A207C">
            <w:pPr>
              <w:autoSpaceDE w:val="0"/>
              <w:autoSpaceDN w:val="0"/>
              <w:adjustRightInd w:val="0"/>
              <w:rPr>
                <w:rFonts w:ascii="Garamond,Bold" w:hAnsi="Garamond,Bold" w:cs="Garamond,Bold"/>
                <w:b/>
                <w:bCs/>
                <w:sz w:val="20"/>
                <w:szCs w:val="20"/>
              </w:rPr>
            </w:pPr>
            <w:r>
              <w:rPr>
                <w:rFonts w:ascii="Garamond,Bold" w:hAnsi="Garamond,Bold" w:cs="Garamond,Bold"/>
                <w:b/>
                <w:bCs/>
                <w:sz w:val="20"/>
                <w:szCs w:val="20"/>
              </w:rPr>
              <w:t>WYPEŁNIA OFERENT</w:t>
            </w:r>
          </w:p>
        </w:tc>
      </w:tr>
      <w:tr w:rsidR="009A207C" w:rsidTr="00607FCE">
        <w:tc>
          <w:tcPr>
            <w:tcW w:w="1413" w:type="dxa"/>
          </w:tcPr>
          <w:p w:rsidR="009A207C" w:rsidRDefault="009A207C" w:rsidP="0063621A">
            <w:pPr>
              <w:autoSpaceDE w:val="0"/>
              <w:autoSpaceDN w:val="0"/>
              <w:adjustRightInd w:val="0"/>
              <w:rPr>
                <w:rFonts w:ascii="Garamond,Bold" w:hAnsi="Garamond,Bold" w:cs="Garamond,Bold"/>
                <w:b/>
                <w:bCs/>
                <w:sz w:val="20"/>
                <w:szCs w:val="20"/>
              </w:rPr>
            </w:pPr>
          </w:p>
        </w:tc>
        <w:tc>
          <w:tcPr>
            <w:tcW w:w="12581" w:type="dxa"/>
            <w:gridSpan w:val="2"/>
          </w:tcPr>
          <w:p w:rsidR="009A207C" w:rsidRPr="009A207C" w:rsidRDefault="009A207C" w:rsidP="009A2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07C">
              <w:rPr>
                <w:rFonts w:ascii="Times New Roman" w:hAnsi="Times New Roman" w:cs="Times New Roman"/>
                <w:sz w:val="24"/>
                <w:szCs w:val="24"/>
              </w:rPr>
              <w:t>Rodzaj wyposażenia, jego rozmieszczenie i zamocowanie do szczegółowego uzgodnienia na etapie realizacji zamówienia.</w:t>
            </w:r>
          </w:p>
          <w:p w:rsidR="009A207C" w:rsidRPr="009A207C" w:rsidRDefault="009A207C" w:rsidP="0063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A207C" w:rsidRDefault="009A207C" w:rsidP="0063621A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0"/>
          <w:szCs w:val="20"/>
        </w:rPr>
      </w:pPr>
    </w:p>
    <w:p w:rsidR="009A207C" w:rsidRDefault="009A207C" w:rsidP="0063621A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0"/>
          <w:szCs w:val="20"/>
        </w:rPr>
      </w:pPr>
    </w:p>
    <w:p w:rsidR="0063621A" w:rsidRDefault="0063621A" w:rsidP="0063621A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0"/>
          <w:szCs w:val="20"/>
        </w:rPr>
      </w:pPr>
      <w:r>
        <w:rPr>
          <w:rFonts w:ascii="Garamond,Bold" w:hAnsi="Garamond,Bold" w:cs="Garamond,Bold"/>
          <w:b/>
          <w:bCs/>
          <w:sz w:val="20"/>
          <w:szCs w:val="20"/>
        </w:rPr>
        <w:t xml:space="preserve">*-Prawą stronę tabeli, należy wypełnić stosując słowa „spełnia” lub „nie spełnia”, zaś w przypadku wyższych wartości niż </w:t>
      </w:r>
      <w:proofErr w:type="spellStart"/>
      <w:r>
        <w:rPr>
          <w:rFonts w:ascii="Garamond,Bold" w:hAnsi="Garamond,Bold" w:cs="Garamond,Bold"/>
          <w:b/>
          <w:bCs/>
          <w:sz w:val="20"/>
          <w:szCs w:val="20"/>
        </w:rPr>
        <w:t>minimalne-wykazane</w:t>
      </w:r>
      <w:proofErr w:type="spellEnd"/>
      <w:r>
        <w:rPr>
          <w:rFonts w:ascii="Garamond,Bold" w:hAnsi="Garamond,Bold" w:cs="Garamond,Bold"/>
          <w:b/>
          <w:bCs/>
          <w:sz w:val="20"/>
          <w:szCs w:val="20"/>
        </w:rPr>
        <w:t xml:space="preserve"> w tabeli należy</w:t>
      </w:r>
      <w:r w:rsidR="009A207C">
        <w:rPr>
          <w:rFonts w:ascii="Garamond,Bold" w:hAnsi="Garamond,Bold" w:cs="Garamond,Bold"/>
          <w:b/>
          <w:bCs/>
          <w:sz w:val="20"/>
          <w:szCs w:val="20"/>
        </w:rPr>
        <w:t xml:space="preserve"> </w:t>
      </w:r>
      <w:r>
        <w:rPr>
          <w:rFonts w:ascii="Garamond,Bold" w:hAnsi="Garamond,Bold" w:cs="Garamond,Bold"/>
          <w:b/>
          <w:bCs/>
          <w:sz w:val="20"/>
          <w:szCs w:val="20"/>
        </w:rPr>
        <w:t>wpisać oferowane wartości techniczno-użytkowe. W przypadku, gdy Wykonawca w którejkolwiek z pozycji wpisze słowa „nie spełnia” lub zaoferuje niższe</w:t>
      </w:r>
      <w:r w:rsidR="009A207C">
        <w:rPr>
          <w:rFonts w:ascii="Garamond,Bold" w:hAnsi="Garamond,Bold" w:cs="Garamond,Bold"/>
          <w:b/>
          <w:bCs/>
          <w:sz w:val="20"/>
          <w:szCs w:val="20"/>
        </w:rPr>
        <w:t xml:space="preserve"> </w:t>
      </w:r>
      <w:r>
        <w:rPr>
          <w:rFonts w:ascii="Garamond,Bold" w:hAnsi="Garamond,Bold" w:cs="Garamond,Bold"/>
          <w:b/>
          <w:bCs/>
          <w:sz w:val="20"/>
          <w:szCs w:val="20"/>
        </w:rPr>
        <w:t>wartości oferta zostanie odrzucona, gdyż jej treść nie odpowiada treści SIWZ (art. 89 ust 1 pkt 2 ustawy PZ</w:t>
      </w:r>
      <w:r w:rsidR="009A207C">
        <w:rPr>
          <w:rFonts w:ascii="Garamond,Bold" w:hAnsi="Garamond,Bold" w:cs="Garamond,Bold"/>
          <w:b/>
          <w:bCs/>
          <w:sz w:val="20"/>
          <w:szCs w:val="20"/>
        </w:rPr>
        <w:t>P)</w:t>
      </w:r>
    </w:p>
    <w:p w:rsidR="009A207C" w:rsidRDefault="009A207C" w:rsidP="0063621A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0"/>
          <w:szCs w:val="20"/>
        </w:rPr>
      </w:pPr>
    </w:p>
    <w:p w:rsidR="0063621A" w:rsidRDefault="0063621A" w:rsidP="009A207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…………………………………………………..</w:t>
      </w:r>
    </w:p>
    <w:p w:rsidR="006E77BA" w:rsidRDefault="0063621A" w:rsidP="009A207C">
      <w:pPr>
        <w:jc w:val="right"/>
      </w:pPr>
      <w:r>
        <w:rPr>
          <w:rFonts w:ascii="Garamond" w:hAnsi="Garamond" w:cs="Garamond"/>
          <w:sz w:val="16"/>
          <w:szCs w:val="16"/>
        </w:rPr>
        <w:t>Podpis i imienna pieczątka wykonawcy</w:t>
      </w:r>
    </w:p>
    <w:sectPr w:rsidR="006E77BA" w:rsidSect="00D72A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5A"/>
    <w:rsid w:val="00100281"/>
    <w:rsid w:val="001255AC"/>
    <w:rsid w:val="001B68B2"/>
    <w:rsid w:val="002200F0"/>
    <w:rsid w:val="00333047"/>
    <w:rsid w:val="003B715A"/>
    <w:rsid w:val="0063621A"/>
    <w:rsid w:val="006E77BA"/>
    <w:rsid w:val="009A207C"/>
    <w:rsid w:val="009B5AE4"/>
    <w:rsid w:val="00AB13EF"/>
    <w:rsid w:val="00D72AB8"/>
    <w:rsid w:val="00E1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81F4C-AC28-4272-8B58-382B7E1E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7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2495</Words>
  <Characters>14975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2013-08-19T15:04:00Z</dcterms:created>
  <dcterms:modified xsi:type="dcterms:W3CDTF">2013-08-21T09:51:00Z</dcterms:modified>
</cp:coreProperties>
</file>