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5B5" w:rsidRPr="006758AD" w:rsidRDefault="009E12D2" w:rsidP="004C18E2">
      <w:pPr>
        <w:pStyle w:val="Standard"/>
        <w:shd w:val="clear" w:color="auto" w:fill="FFFFFF"/>
        <w:tabs>
          <w:tab w:val="left" w:pos="3405"/>
        </w:tabs>
        <w:spacing w:before="120" w:line="300" w:lineRule="exact"/>
        <w:ind w:left="113" w:right="170"/>
        <w:jc w:val="both"/>
        <w:rPr>
          <w:rFonts w:ascii="Times New Roman" w:hAnsi="Times New Roman" w:cs="Times New Roman"/>
          <w:b/>
          <w:bCs/>
          <w:spacing w:val="-3"/>
          <w:sz w:val="22"/>
          <w:szCs w:val="22"/>
        </w:rPr>
      </w:pPr>
      <w:r>
        <w:rPr>
          <w:rFonts w:ascii="Times New Roman" w:hAnsi="Times New Roman" w:cs="Times New Roman"/>
          <w:b/>
          <w:bCs/>
          <w:spacing w:val="-3"/>
          <w:sz w:val="22"/>
          <w:szCs w:val="22"/>
        </w:rPr>
        <w:t>D</w:t>
      </w:r>
      <w:r w:rsidR="00F50FE3" w:rsidRPr="006758AD">
        <w:rPr>
          <w:rFonts w:ascii="Times New Roman" w:hAnsi="Times New Roman" w:cs="Times New Roman"/>
          <w:b/>
          <w:bCs/>
          <w:spacing w:val="-3"/>
          <w:sz w:val="22"/>
          <w:szCs w:val="22"/>
        </w:rPr>
        <w:t>.271.1.202</w:t>
      </w:r>
      <w:r w:rsidR="005A3B75">
        <w:rPr>
          <w:rFonts w:ascii="Times New Roman" w:hAnsi="Times New Roman" w:cs="Times New Roman"/>
          <w:b/>
          <w:bCs/>
          <w:spacing w:val="-3"/>
          <w:sz w:val="22"/>
          <w:szCs w:val="22"/>
        </w:rPr>
        <w:t>3</w:t>
      </w:r>
      <w:r w:rsidR="004C18E2">
        <w:rPr>
          <w:rFonts w:ascii="Times New Roman" w:hAnsi="Times New Roman" w:cs="Times New Roman"/>
          <w:b/>
          <w:bCs/>
          <w:spacing w:val="-3"/>
          <w:sz w:val="22"/>
          <w:szCs w:val="22"/>
        </w:rPr>
        <w:tab/>
      </w:r>
    </w:p>
    <w:p w:rsidR="00CF05B5" w:rsidRPr="006758AD" w:rsidRDefault="00CF05B5" w:rsidP="00CF05B5">
      <w:pPr>
        <w:pStyle w:val="Standard"/>
        <w:shd w:val="clear" w:color="auto" w:fill="FFFFFF"/>
        <w:spacing w:before="120" w:line="300" w:lineRule="exact"/>
        <w:ind w:left="113" w:right="170"/>
        <w:jc w:val="both"/>
        <w:rPr>
          <w:rFonts w:ascii="Times New Roman" w:hAnsi="Times New Roman" w:cs="Times New Roman"/>
          <w:b/>
          <w:bCs/>
          <w:spacing w:val="-3"/>
          <w:sz w:val="22"/>
          <w:szCs w:val="22"/>
        </w:rPr>
      </w:pPr>
    </w:p>
    <w:p w:rsidR="00CF05B5" w:rsidRPr="006758AD" w:rsidRDefault="00CF05B5" w:rsidP="00CF05B5">
      <w:pPr>
        <w:pStyle w:val="Standard"/>
        <w:shd w:val="clear" w:color="auto" w:fill="FFFFFF"/>
        <w:spacing w:before="120" w:line="300" w:lineRule="exact"/>
        <w:ind w:right="-67"/>
        <w:jc w:val="center"/>
        <w:rPr>
          <w:rFonts w:ascii="Times New Roman" w:hAnsi="Times New Roman" w:cs="Times New Roman"/>
          <w:b/>
          <w:bCs/>
          <w:spacing w:val="-16"/>
          <w:sz w:val="22"/>
          <w:szCs w:val="22"/>
        </w:rPr>
      </w:pP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6"/>
          <w:sz w:val="32"/>
          <w:szCs w:val="32"/>
        </w:rPr>
      </w:pPr>
      <w:r w:rsidRPr="006758AD">
        <w:rPr>
          <w:rFonts w:ascii="Times New Roman" w:hAnsi="Times New Roman" w:cs="Times New Roman"/>
          <w:b/>
          <w:bCs/>
          <w:spacing w:val="-16"/>
          <w:sz w:val="32"/>
          <w:szCs w:val="32"/>
        </w:rPr>
        <w:t>SPECYFIKACJA</w:t>
      </w: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7"/>
          <w:sz w:val="32"/>
          <w:szCs w:val="32"/>
        </w:rPr>
      </w:pPr>
      <w:r w:rsidRPr="006758AD">
        <w:rPr>
          <w:rFonts w:ascii="Times New Roman" w:hAnsi="Times New Roman" w:cs="Times New Roman"/>
          <w:b/>
          <w:bCs/>
          <w:spacing w:val="-16"/>
          <w:sz w:val="32"/>
          <w:szCs w:val="32"/>
        </w:rPr>
        <w:t xml:space="preserve"> </w:t>
      </w:r>
      <w:r w:rsidRPr="006758AD">
        <w:rPr>
          <w:rFonts w:ascii="Times New Roman" w:hAnsi="Times New Roman" w:cs="Times New Roman"/>
          <w:b/>
          <w:bCs/>
          <w:spacing w:val="-17"/>
          <w:sz w:val="32"/>
          <w:szCs w:val="32"/>
        </w:rPr>
        <w:t>WARUNKÓW ZAMÓWIENIA</w:t>
      </w:r>
    </w:p>
    <w:p w:rsidR="00CF05B5" w:rsidRPr="006758AD" w:rsidRDefault="00540628" w:rsidP="00540628">
      <w:pPr>
        <w:pStyle w:val="Standard"/>
        <w:shd w:val="clear" w:color="auto" w:fill="FFFFFF"/>
        <w:tabs>
          <w:tab w:val="left" w:pos="2747"/>
        </w:tabs>
        <w:spacing w:before="120" w:after="240" w:line="300" w:lineRule="exact"/>
        <w:ind w:right="-68"/>
        <w:rPr>
          <w:rFonts w:ascii="Times New Roman" w:hAnsi="Times New Roman" w:cs="Times New Roman"/>
          <w:sz w:val="28"/>
          <w:szCs w:val="28"/>
        </w:rPr>
      </w:pPr>
      <w:r>
        <w:rPr>
          <w:rFonts w:ascii="Times New Roman" w:hAnsi="Times New Roman" w:cs="Times New Roman"/>
          <w:sz w:val="28"/>
          <w:szCs w:val="28"/>
        </w:rPr>
        <w:tab/>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Postępowanie o udzielenie zamówienia publicznego</w:t>
      </w:r>
    </w:p>
    <w:p w:rsidR="007125C8"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 xml:space="preserve">prowadzonego w trybie </w:t>
      </w:r>
      <w:r w:rsidR="000A6923" w:rsidRPr="006758AD">
        <w:rPr>
          <w:rFonts w:ascii="Times New Roman" w:hAnsi="Times New Roman" w:cs="Times New Roman"/>
          <w:spacing w:val="-12"/>
          <w:sz w:val="24"/>
          <w:szCs w:val="24"/>
        </w:rPr>
        <w:t xml:space="preserve">podstawowym z fakultatywnymi negocjacjami </w:t>
      </w:r>
    </w:p>
    <w:p w:rsidR="00CF05B5" w:rsidRPr="006758AD" w:rsidRDefault="007125C8"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 xml:space="preserve">na podstawie art. 275 ust. </w:t>
      </w:r>
      <w:r w:rsidR="00CC43F6">
        <w:rPr>
          <w:rFonts w:ascii="Times New Roman" w:hAnsi="Times New Roman" w:cs="Times New Roman"/>
          <w:spacing w:val="-12"/>
          <w:sz w:val="24"/>
          <w:szCs w:val="24"/>
        </w:rPr>
        <w:t>1</w:t>
      </w:r>
      <w:r w:rsidRPr="006758AD">
        <w:rPr>
          <w:rFonts w:ascii="Times New Roman" w:hAnsi="Times New Roman" w:cs="Times New Roman"/>
          <w:spacing w:val="-12"/>
          <w:sz w:val="24"/>
          <w:szCs w:val="24"/>
        </w:rPr>
        <w:t xml:space="preserve"> U</w:t>
      </w:r>
      <w:r w:rsidR="00CF05B5" w:rsidRPr="006758AD">
        <w:rPr>
          <w:rFonts w:ascii="Times New Roman" w:hAnsi="Times New Roman" w:cs="Times New Roman"/>
          <w:spacing w:val="-12"/>
          <w:sz w:val="24"/>
          <w:szCs w:val="24"/>
        </w:rPr>
        <w:t xml:space="preserve">stawy z dnia </w:t>
      </w:r>
      <w:r w:rsidRPr="006758AD">
        <w:rPr>
          <w:rFonts w:ascii="Times New Roman" w:hAnsi="Times New Roman" w:cs="Times New Roman"/>
          <w:spacing w:val="-12"/>
          <w:sz w:val="24"/>
          <w:szCs w:val="24"/>
        </w:rPr>
        <w:t>11 września 2019</w:t>
      </w:r>
      <w:r w:rsidR="00CF05B5" w:rsidRPr="006758AD">
        <w:rPr>
          <w:rFonts w:ascii="Times New Roman" w:hAnsi="Times New Roman" w:cs="Times New Roman"/>
          <w:spacing w:val="-12"/>
          <w:sz w:val="24"/>
          <w:szCs w:val="24"/>
        </w:rPr>
        <w:t xml:space="preserve"> r.</w:t>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z w:val="24"/>
          <w:szCs w:val="24"/>
        </w:rPr>
      </w:pPr>
      <w:r w:rsidRPr="006758AD">
        <w:rPr>
          <w:rFonts w:ascii="Times New Roman" w:hAnsi="Times New Roman" w:cs="Times New Roman"/>
          <w:spacing w:val="-12"/>
          <w:sz w:val="24"/>
          <w:szCs w:val="24"/>
        </w:rPr>
        <w:t xml:space="preserve">Prawo zamówień publicznych </w:t>
      </w:r>
      <w:r w:rsidR="000B2EBC">
        <w:rPr>
          <w:bCs/>
          <w:color w:val="000000"/>
        </w:rPr>
        <w:t>(t. j. Dz. U. z 2022</w:t>
      </w:r>
      <w:r w:rsidR="000B2EBC" w:rsidRPr="00E45B0A">
        <w:rPr>
          <w:bCs/>
          <w:color w:val="000000"/>
        </w:rPr>
        <w:t xml:space="preserve"> r., poz. </w:t>
      </w:r>
      <w:r w:rsidR="000B2EBC">
        <w:rPr>
          <w:bCs/>
          <w:color w:val="000000"/>
        </w:rPr>
        <w:t>1710)</w:t>
      </w:r>
    </w:p>
    <w:p w:rsidR="00CF05B5" w:rsidRPr="006758AD" w:rsidRDefault="00CF05B5" w:rsidP="00CF05B5">
      <w:pPr>
        <w:pStyle w:val="Standard"/>
        <w:shd w:val="clear" w:color="auto" w:fill="FFFFFF"/>
        <w:spacing w:before="120" w:line="300" w:lineRule="exact"/>
        <w:ind w:right="-68"/>
        <w:jc w:val="center"/>
        <w:rPr>
          <w:rFonts w:ascii="Times New Roman" w:hAnsi="Times New Roman" w:cs="Times New Roman"/>
          <w:spacing w:val="-12"/>
          <w:sz w:val="28"/>
          <w:szCs w:val="28"/>
        </w:rPr>
      </w:pPr>
    </w:p>
    <w:p w:rsidR="00CF05B5" w:rsidRPr="006758AD" w:rsidRDefault="00CF05B5" w:rsidP="00CF05B5">
      <w:pPr>
        <w:spacing w:before="120" w:line="300" w:lineRule="exact"/>
        <w:jc w:val="center"/>
        <w:rPr>
          <w:rFonts w:cs="Times New Roman"/>
          <w:b/>
          <w:bCs/>
          <w:sz w:val="28"/>
          <w:szCs w:val="28"/>
        </w:rPr>
      </w:pPr>
    </w:p>
    <w:p w:rsidR="00CF05B5" w:rsidRPr="006758AD" w:rsidRDefault="00CF05B5" w:rsidP="00371701">
      <w:pPr>
        <w:widowControl/>
        <w:autoSpaceDN/>
        <w:spacing w:line="360" w:lineRule="auto"/>
        <w:jc w:val="center"/>
        <w:textAlignment w:val="auto"/>
        <w:rPr>
          <w:rFonts w:eastAsia="Times New Roman" w:cs="Times New Roman"/>
          <w:b/>
          <w:kern w:val="0"/>
          <w:sz w:val="30"/>
          <w:szCs w:val="30"/>
        </w:rPr>
      </w:pPr>
      <w:r w:rsidRPr="006758AD">
        <w:rPr>
          <w:rFonts w:eastAsia="Times New Roman" w:cs="Times New Roman"/>
          <w:b/>
          <w:kern w:val="0"/>
          <w:sz w:val="30"/>
          <w:szCs w:val="30"/>
        </w:rPr>
        <w:t>„</w:t>
      </w:r>
      <w:r w:rsidR="009E7DCB">
        <w:rPr>
          <w:rFonts w:eastAsia="Times New Roman" w:cs="Times New Roman"/>
          <w:b/>
          <w:kern w:val="0"/>
          <w:sz w:val="30"/>
          <w:szCs w:val="30"/>
        </w:rPr>
        <w:t>Przebudowa dróg  na terenie</w:t>
      </w:r>
      <w:r w:rsidR="000B2EBC">
        <w:rPr>
          <w:rFonts w:eastAsia="Times New Roman" w:cs="Times New Roman"/>
          <w:b/>
          <w:kern w:val="0"/>
          <w:sz w:val="30"/>
          <w:szCs w:val="30"/>
        </w:rPr>
        <w:t xml:space="preserve"> Gminy Stara Błotnica</w:t>
      </w:r>
      <w:r w:rsidR="00F50FE3">
        <w:rPr>
          <w:rFonts w:eastAsia="Times New Roman" w:cs="Times New Roman"/>
          <w:b/>
          <w:kern w:val="0"/>
          <w:sz w:val="30"/>
          <w:szCs w:val="30"/>
        </w:rPr>
        <w:t>”</w:t>
      </w:r>
    </w:p>
    <w:p w:rsidR="00D36D57" w:rsidRPr="006758AD" w:rsidRDefault="00D36D57">
      <w:pPr>
        <w:rPr>
          <w:rFonts w:cs="Times New Roman"/>
        </w:rPr>
      </w:pPr>
    </w:p>
    <w:p w:rsidR="00F50FE3" w:rsidRPr="00233D67" w:rsidRDefault="00F50FE3" w:rsidP="00F50FE3">
      <w:pPr>
        <w:autoSpaceDE w:val="0"/>
        <w:adjustRightInd w:val="0"/>
        <w:jc w:val="center"/>
        <w:rPr>
          <w:rFonts w:eastAsiaTheme="minorHAnsi"/>
          <w:b/>
          <w:bCs/>
          <w:color w:val="000000"/>
          <w:sz w:val="23"/>
          <w:szCs w:val="23"/>
          <w:lang w:eastAsia="en-US"/>
        </w:rPr>
      </w:pPr>
      <w:r w:rsidRPr="00233D67">
        <w:rPr>
          <w:rFonts w:eastAsiaTheme="minorHAnsi"/>
          <w:b/>
          <w:bCs/>
          <w:i/>
          <w:iCs/>
          <w:color w:val="000000"/>
          <w:sz w:val="23"/>
          <w:szCs w:val="23"/>
          <w:lang w:eastAsia="en-US"/>
        </w:rPr>
        <w:t xml:space="preserve">Projekt współfinansowany z </w:t>
      </w:r>
      <w:r w:rsidR="00492DA5">
        <w:rPr>
          <w:rFonts w:eastAsiaTheme="minorHAnsi"/>
          <w:b/>
          <w:bCs/>
          <w:i/>
          <w:iCs/>
          <w:color w:val="000000"/>
          <w:sz w:val="23"/>
          <w:szCs w:val="23"/>
          <w:lang w:eastAsia="en-US"/>
        </w:rPr>
        <w:t>Programu</w:t>
      </w:r>
      <w:r w:rsidRPr="00233D67">
        <w:rPr>
          <w:rFonts w:eastAsiaTheme="minorHAnsi"/>
          <w:b/>
          <w:bCs/>
          <w:i/>
          <w:iCs/>
          <w:color w:val="000000"/>
          <w:sz w:val="23"/>
          <w:szCs w:val="23"/>
          <w:lang w:eastAsia="en-US"/>
        </w:rPr>
        <w:t xml:space="preserve"> „Polski Ład”</w:t>
      </w:r>
    </w:p>
    <w:p w:rsidR="00F50FE3" w:rsidRPr="00233D67" w:rsidRDefault="00F50FE3" w:rsidP="00F50FE3">
      <w:pPr>
        <w:autoSpaceDE w:val="0"/>
        <w:adjustRightInd w:val="0"/>
        <w:jc w:val="center"/>
        <w:rPr>
          <w:rFonts w:ascii="Garamond" w:hAnsi="Garamond"/>
          <w:b/>
          <w:bCs/>
        </w:rPr>
      </w:pPr>
      <w:r w:rsidRPr="00233D67">
        <w:rPr>
          <w:rFonts w:eastAsiaTheme="minorHAnsi"/>
          <w:b/>
          <w:bCs/>
          <w:i/>
          <w:iCs/>
          <w:color w:val="000000"/>
          <w:sz w:val="23"/>
          <w:szCs w:val="23"/>
          <w:lang w:eastAsia="en-US"/>
        </w:rPr>
        <w:t>Program Inwestycji Strategicznych</w:t>
      </w: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A35BEA" w:rsidRDefault="00A35BEA" w:rsidP="00A35BEA">
      <w:pPr>
        <w:jc w:val="right"/>
        <w:rPr>
          <w:rFonts w:cs="Times New Roman"/>
        </w:rPr>
      </w:pPr>
      <w:r>
        <w:rPr>
          <w:rFonts w:cs="Times New Roman"/>
        </w:rPr>
        <w:t>ZATWIERDZIŁ</w:t>
      </w:r>
    </w:p>
    <w:p w:rsidR="00A35BEA" w:rsidRDefault="00A35BEA" w:rsidP="00A35BEA">
      <w:pPr>
        <w:jc w:val="right"/>
        <w:rPr>
          <w:rFonts w:cs="Times New Roman"/>
        </w:rPr>
      </w:pPr>
    </w:p>
    <w:p w:rsidR="00A35BEA" w:rsidRDefault="00A35BEA" w:rsidP="00A35BEA">
      <w:pPr>
        <w:jc w:val="right"/>
        <w:rPr>
          <w:rFonts w:cs="Times New Roman"/>
        </w:rPr>
      </w:pPr>
    </w:p>
    <w:p w:rsidR="00540628" w:rsidRDefault="00540628" w:rsidP="00A35BEA">
      <w:pPr>
        <w:jc w:val="right"/>
        <w:rPr>
          <w:rFonts w:cs="Times New Roman"/>
        </w:rPr>
      </w:pPr>
    </w:p>
    <w:p w:rsidR="00A35BEA" w:rsidRPr="006758AD" w:rsidRDefault="00A35BEA" w:rsidP="00A35BEA">
      <w:pPr>
        <w:jc w:val="right"/>
        <w:rPr>
          <w:rFonts w:cs="Times New Roman"/>
        </w:rPr>
      </w:pPr>
      <w:r>
        <w:rPr>
          <w:rFonts w:cs="Times New Roman"/>
        </w:rPr>
        <w:t>________________________</w:t>
      </w:r>
    </w:p>
    <w:p w:rsidR="007125C8" w:rsidRPr="006758AD" w:rsidRDefault="007125C8">
      <w:pPr>
        <w:rPr>
          <w:rFonts w:cs="Times New Roman"/>
        </w:rPr>
      </w:pPr>
    </w:p>
    <w:p w:rsidR="007125C8" w:rsidRPr="006758AD" w:rsidRDefault="007125C8">
      <w:pPr>
        <w:rPr>
          <w:rFonts w:cs="Times New Roman"/>
        </w:rPr>
      </w:pPr>
    </w:p>
    <w:p w:rsidR="00826F6F" w:rsidRPr="006758AD" w:rsidRDefault="00826F6F">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Pr="006758AD" w:rsidRDefault="009E7DCB">
      <w:pPr>
        <w:rPr>
          <w:rFonts w:cs="Times New Roman"/>
        </w:rPr>
      </w:pPr>
    </w:p>
    <w:p w:rsidR="007125C8" w:rsidRDefault="007125C8" w:rsidP="00E2447B">
      <w:pPr>
        <w:pStyle w:val="Akapitzlist"/>
        <w:numPr>
          <w:ilvl w:val="0"/>
          <w:numId w:val="1"/>
        </w:numPr>
        <w:ind w:left="0" w:firstLine="709"/>
        <w:rPr>
          <w:rFonts w:cs="Times New Roman"/>
          <w:b/>
          <w:highlight w:val="lightGray"/>
        </w:rPr>
      </w:pPr>
      <w:r w:rsidRPr="006758AD">
        <w:rPr>
          <w:rFonts w:cs="Times New Roman"/>
          <w:b/>
          <w:highlight w:val="lightGray"/>
        </w:rPr>
        <w:lastRenderedPageBreak/>
        <w:t>Zamawiający:</w:t>
      </w:r>
    </w:p>
    <w:p w:rsidR="00892F06" w:rsidRPr="006758AD" w:rsidRDefault="00892F06" w:rsidP="00892F06">
      <w:pPr>
        <w:pStyle w:val="Akapitzlist"/>
        <w:ind w:left="709"/>
        <w:rPr>
          <w:rFonts w:cs="Times New Roman"/>
          <w:b/>
          <w:highlight w:val="lightGray"/>
        </w:rPr>
      </w:pPr>
    </w:p>
    <w:p w:rsidR="00B015EB"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b/>
          <w:bCs/>
          <w:spacing w:val="-5"/>
          <w:sz w:val="22"/>
          <w:szCs w:val="22"/>
          <w:u w:val="single"/>
        </w:rPr>
      </w:pPr>
      <w:r w:rsidRPr="006758AD">
        <w:rPr>
          <w:rFonts w:ascii="Times New Roman" w:hAnsi="Times New Roman" w:cs="Times New Roman"/>
          <w:b/>
          <w:bCs/>
          <w:spacing w:val="-5"/>
          <w:sz w:val="22"/>
          <w:szCs w:val="22"/>
          <w:u w:val="single"/>
        </w:rPr>
        <w:t>Dane kontaktowe Zamawiającego:</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Nazwa Zamawiającego:</w:t>
      </w:r>
      <w:r w:rsidRPr="00853517">
        <w:rPr>
          <w:rFonts w:eastAsia="Times New Roman" w:cs="Times New Roman"/>
          <w:b/>
          <w:bCs/>
        </w:rPr>
        <w:tab/>
        <w:t>Gmina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REGON:</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670224019</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NIP: </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 xml:space="preserve">           </w:t>
      </w:r>
      <w:r w:rsidRPr="00853517">
        <w:rPr>
          <w:rFonts w:eastAsia="Times New Roman" w:cs="Times New Roman"/>
          <w:b/>
          <w:bCs/>
        </w:rPr>
        <w:tab/>
        <w:t>798-14-58-221</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Miejscowość</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26-806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Strona internetowa:</w:t>
      </w:r>
      <w:r w:rsidRPr="00853517">
        <w:rPr>
          <w:rFonts w:eastAsia="Times New Roman" w:cs="Times New Roman"/>
          <w:b/>
          <w:bCs/>
        </w:rPr>
        <w:tab/>
      </w:r>
      <w:r w:rsidRPr="00853517">
        <w:rPr>
          <w:rFonts w:eastAsia="Times New Roman" w:cs="Times New Roman"/>
          <w:b/>
          <w:bCs/>
        </w:rPr>
        <w:tab/>
        <w:t>www.starablotnica.bip.org.pl</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Godziny urzędowania:</w:t>
      </w:r>
      <w:r w:rsidRPr="00853517">
        <w:rPr>
          <w:rFonts w:eastAsia="Times New Roman" w:cs="Times New Roman"/>
          <w:b/>
          <w:bCs/>
        </w:rPr>
        <w:tab/>
      </w:r>
      <w:proofErr w:type="spellStart"/>
      <w:r w:rsidRPr="00853517">
        <w:rPr>
          <w:rFonts w:eastAsia="Times New Roman" w:cs="Times New Roman"/>
          <w:b/>
          <w:bCs/>
        </w:rPr>
        <w:t>pn</w:t>
      </w:r>
      <w:proofErr w:type="spellEnd"/>
      <w:r w:rsidRPr="00853517">
        <w:rPr>
          <w:rFonts w:eastAsia="Times New Roman" w:cs="Times New Roman"/>
          <w:b/>
          <w:bCs/>
        </w:rPr>
        <w:t>-pt. 7:30 – 15:30</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Tel.                                       (48) 385 77 90</w:t>
      </w:r>
      <w:bookmarkStart w:id="0" w:name="_GoBack"/>
      <w:bookmarkEnd w:id="0"/>
    </w:p>
    <w:p w:rsidR="00C4761E"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Email                                   gmina@starablotnica.pl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08"/>
        <w:gridCol w:w="5340"/>
      </w:tblGrid>
      <w:tr w:rsidR="00C4761E" w:rsidRPr="00C4761E" w:rsidTr="00C4761E">
        <w:trPr>
          <w:tblCellSpacing w:w="15" w:type="dxa"/>
        </w:trPr>
        <w:tc>
          <w:tcPr>
            <w:tcW w:w="0" w:type="auto"/>
            <w:vAlign w:val="center"/>
            <w:hideMark/>
          </w:tcPr>
          <w:p w:rsidR="00C4761E" w:rsidRPr="00C4761E" w:rsidRDefault="00C4761E" w:rsidP="00C4761E">
            <w:pPr>
              <w:widowControl/>
              <w:suppressAutoHyphens w:val="0"/>
              <w:autoSpaceDN/>
              <w:textAlignment w:val="auto"/>
              <w:rPr>
                <w:rFonts w:eastAsia="Times New Roman" w:cs="Times New Roman"/>
                <w:kern w:val="0"/>
              </w:rPr>
            </w:pPr>
            <w:r w:rsidRPr="00C4761E">
              <w:rPr>
                <w:rFonts w:eastAsia="Times New Roman" w:cs="Times New Roman"/>
                <w:kern w:val="0"/>
              </w:rPr>
              <w:t xml:space="preserve">Identyfikator postępowania </w:t>
            </w:r>
          </w:p>
        </w:tc>
        <w:tc>
          <w:tcPr>
            <w:tcW w:w="0" w:type="auto"/>
            <w:vAlign w:val="center"/>
            <w:hideMark/>
          </w:tcPr>
          <w:p w:rsidR="00C4761E" w:rsidRPr="00C4761E" w:rsidRDefault="00C4761E" w:rsidP="00C4761E">
            <w:pPr>
              <w:widowControl/>
              <w:suppressAutoHyphens w:val="0"/>
              <w:autoSpaceDN/>
              <w:textAlignment w:val="auto"/>
              <w:rPr>
                <w:rFonts w:eastAsia="Times New Roman" w:cs="Times New Roman"/>
                <w:kern w:val="0"/>
                <w:lang w:val="en-US"/>
              </w:rPr>
            </w:pPr>
            <w:r w:rsidRPr="00C4761E">
              <w:rPr>
                <w:rFonts w:eastAsia="Times New Roman" w:cs="Times New Roman"/>
                <w:kern w:val="0"/>
                <w:lang w:val="en-US"/>
              </w:rPr>
              <w:t>ocds-148610-319954cf-97f4-11ed-94da-6ae0fe5e7159</w:t>
            </w:r>
          </w:p>
        </w:tc>
      </w:tr>
    </w:tbl>
    <w:p w:rsidR="00C4761E" w:rsidRPr="00C4761E" w:rsidRDefault="00C4761E" w:rsidP="00C4761E">
      <w:pPr>
        <w:pStyle w:val="Nagwek3"/>
        <w:rPr>
          <w:rFonts w:ascii="Times New Roman" w:eastAsia="Times New Roman" w:hAnsi="Times New Roman" w:cs="Times New Roman"/>
          <w:b/>
          <w:bCs/>
          <w:color w:val="auto"/>
          <w:kern w:val="0"/>
          <w:sz w:val="27"/>
          <w:szCs w:val="27"/>
        </w:rPr>
      </w:pPr>
      <w:r w:rsidRPr="00C4761E">
        <w:rPr>
          <w:rFonts w:ascii="Times New Roman" w:eastAsia="Times New Roman" w:hAnsi="Times New Roman" w:cs="Times New Roman"/>
          <w:b/>
          <w:bCs/>
          <w:color w:val="auto"/>
          <w:kern w:val="0"/>
          <w:sz w:val="27"/>
          <w:szCs w:val="27"/>
        </w:rPr>
        <w:t>Adres strony internetowej prowadzonego postępowania</w:t>
      </w:r>
    </w:p>
    <w:p w:rsidR="00892F06" w:rsidRPr="00C4761E" w:rsidRDefault="00C4761E" w:rsidP="00C4761E">
      <w:pPr>
        <w:tabs>
          <w:tab w:val="left" w:pos="709"/>
        </w:tabs>
        <w:spacing w:after="120"/>
        <w:rPr>
          <w:rFonts w:eastAsia="Times New Roman" w:cs="Times New Roman"/>
          <w:b/>
          <w:bCs/>
        </w:rPr>
      </w:pPr>
      <w:r w:rsidRPr="00C4761E">
        <w:rPr>
          <w:rFonts w:eastAsia="Times New Roman" w:cs="Times New Roman"/>
          <w:kern w:val="0"/>
        </w:rPr>
        <w:t xml:space="preserve">https://ezamowienia.gov.pl/mp-client/search/list/ocds-148610-319954cf-97f4-11ed-94da-6ae0fe5e7159 </w:t>
      </w:r>
      <w:r w:rsidR="00892F06" w:rsidRPr="00C4761E">
        <w:rPr>
          <w:rFonts w:eastAsia="Times New Roman" w:cs="Times New Roman"/>
          <w:b/>
          <w:bCs/>
        </w:rPr>
        <w:t xml:space="preserve">                  </w:t>
      </w:r>
    </w:p>
    <w:p w:rsidR="00B015EB" w:rsidRPr="006758AD" w:rsidRDefault="00B015EB" w:rsidP="00E2447B">
      <w:pPr>
        <w:pStyle w:val="Akapitzlist"/>
        <w:numPr>
          <w:ilvl w:val="0"/>
          <w:numId w:val="1"/>
        </w:numPr>
        <w:ind w:left="709" w:firstLine="0"/>
        <w:rPr>
          <w:rFonts w:cs="Times New Roman"/>
          <w:b/>
          <w:highlight w:val="lightGray"/>
        </w:rPr>
      </w:pPr>
      <w:r w:rsidRPr="006758AD">
        <w:rPr>
          <w:rFonts w:cs="Times New Roman"/>
          <w:b/>
          <w:highlight w:val="lightGray"/>
        </w:rPr>
        <w:t>Tryb udzielenia zamówienia</w:t>
      </w:r>
    </w:p>
    <w:p w:rsidR="007125C8" w:rsidRPr="006758AD" w:rsidRDefault="00B015EB"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7125C8" w:rsidRPr="006758AD">
        <w:rPr>
          <w:rFonts w:ascii="Times New Roman" w:hAnsi="Times New Roman" w:cs="Times New Roman"/>
          <w:b/>
          <w:sz w:val="22"/>
          <w:szCs w:val="22"/>
        </w:rPr>
        <w:t>.</w:t>
      </w:r>
      <w:r w:rsidRPr="006758AD">
        <w:rPr>
          <w:rFonts w:ascii="Times New Roman" w:hAnsi="Times New Roman" w:cs="Times New Roman"/>
          <w:b/>
          <w:sz w:val="22"/>
          <w:szCs w:val="22"/>
        </w:rPr>
        <w:t>1</w:t>
      </w:r>
      <w:r w:rsidR="009D5F41">
        <w:rPr>
          <w:rFonts w:ascii="Times New Roman" w:hAnsi="Times New Roman" w:cs="Times New Roman"/>
          <w:b/>
          <w:sz w:val="22"/>
          <w:szCs w:val="22"/>
        </w:rPr>
        <w:t>.</w:t>
      </w:r>
      <w:r w:rsidR="007125C8" w:rsidRPr="006758AD">
        <w:rPr>
          <w:rFonts w:ascii="Times New Roman" w:hAnsi="Times New Roman" w:cs="Times New Roman"/>
          <w:b/>
          <w:sz w:val="22"/>
          <w:szCs w:val="22"/>
        </w:rPr>
        <w:t xml:space="preserve"> </w:t>
      </w:r>
      <w:r w:rsidR="007125C8" w:rsidRPr="006758AD">
        <w:rPr>
          <w:rFonts w:ascii="Times New Roman" w:hAnsi="Times New Roman" w:cs="Times New Roman"/>
          <w:sz w:val="22"/>
          <w:szCs w:val="22"/>
        </w:rPr>
        <w:t>Postępowanie prowadzone jest w trybie podstawowym z fakultatywnymi negocjacjami, na podstawie art. 275 pkt</w:t>
      </w:r>
      <w:r w:rsidRPr="006758AD">
        <w:rPr>
          <w:rFonts w:ascii="Times New Roman" w:hAnsi="Times New Roman" w:cs="Times New Roman"/>
          <w:sz w:val="22"/>
          <w:szCs w:val="22"/>
        </w:rPr>
        <w:t xml:space="preserve"> </w:t>
      </w:r>
      <w:r w:rsidR="00C4761E">
        <w:rPr>
          <w:rFonts w:ascii="Times New Roman" w:hAnsi="Times New Roman" w:cs="Times New Roman"/>
          <w:sz w:val="22"/>
          <w:szCs w:val="22"/>
        </w:rPr>
        <w:t>1</w:t>
      </w:r>
      <w:r w:rsidRPr="006758AD">
        <w:rPr>
          <w:rFonts w:ascii="Times New Roman" w:hAnsi="Times New Roman" w:cs="Times New Roman"/>
          <w:sz w:val="22"/>
          <w:szCs w:val="22"/>
        </w:rPr>
        <w:t xml:space="preserve"> ustawy z dnia 11 września 2019 r. – Prawo zamówień publicznych </w:t>
      </w:r>
      <w:r w:rsidR="000B2EBC">
        <w:rPr>
          <w:bCs/>
          <w:color w:val="000000"/>
        </w:rPr>
        <w:t>(t. j. Dz. U. z 2022</w:t>
      </w:r>
      <w:r w:rsidR="000B2EBC" w:rsidRPr="00E45B0A">
        <w:rPr>
          <w:bCs/>
          <w:color w:val="000000"/>
        </w:rPr>
        <w:t xml:space="preserve"> r., poz. </w:t>
      </w:r>
      <w:r w:rsidR="000B2EBC">
        <w:rPr>
          <w:bCs/>
          <w:color w:val="000000"/>
        </w:rPr>
        <w:t>1710)</w:t>
      </w:r>
      <w:r w:rsidRPr="006758AD">
        <w:rPr>
          <w:rFonts w:ascii="Times New Roman" w:hAnsi="Times New Roman" w:cs="Times New Roman"/>
          <w:sz w:val="22"/>
          <w:szCs w:val="22"/>
        </w:rPr>
        <w:t xml:space="preserve"> – zwanej dalej „</w:t>
      </w:r>
      <w:proofErr w:type="spellStart"/>
      <w:r w:rsidRPr="006758AD">
        <w:rPr>
          <w:rFonts w:ascii="Times New Roman" w:hAnsi="Times New Roman" w:cs="Times New Roman"/>
          <w:sz w:val="22"/>
          <w:szCs w:val="22"/>
        </w:rPr>
        <w:t>pzp</w:t>
      </w:r>
      <w:proofErr w:type="spellEnd"/>
      <w:r w:rsidRPr="006758AD">
        <w:rPr>
          <w:rFonts w:ascii="Times New Roman" w:hAnsi="Times New Roman" w:cs="Times New Roman"/>
          <w:sz w:val="22"/>
          <w:szCs w:val="22"/>
        </w:rPr>
        <w:t>” lub „ustawą”.</w:t>
      </w:r>
    </w:p>
    <w:p w:rsidR="00B015EB" w:rsidRPr="006758AD" w:rsidRDefault="00B015EB" w:rsidP="00DB7630">
      <w:pPr>
        <w:pStyle w:val="Standard"/>
        <w:shd w:val="clear" w:color="auto" w:fill="FFFFFF"/>
        <w:spacing w:before="120" w:line="276" w:lineRule="auto"/>
        <w:jc w:val="both"/>
        <w:rPr>
          <w:rFonts w:ascii="Times New Roman" w:hAnsi="Times New Roman" w:cs="Times New Roman"/>
          <w:sz w:val="22"/>
          <w:szCs w:val="22"/>
        </w:rPr>
      </w:pPr>
      <w:r w:rsidRPr="006758AD">
        <w:rPr>
          <w:rFonts w:ascii="Times New Roman" w:hAnsi="Times New Roman" w:cs="Times New Roman"/>
          <w:b/>
          <w:bCs/>
          <w:sz w:val="22"/>
          <w:szCs w:val="22"/>
        </w:rPr>
        <w:t>2</w:t>
      </w:r>
      <w:r w:rsidR="007125C8" w:rsidRPr="006758AD">
        <w:rPr>
          <w:rFonts w:ascii="Times New Roman" w:hAnsi="Times New Roman" w:cs="Times New Roman"/>
          <w:b/>
          <w:bCs/>
          <w:sz w:val="22"/>
          <w:szCs w:val="22"/>
        </w:rPr>
        <w:t>.</w:t>
      </w:r>
      <w:r w:rsidRPr="006758AD">
        <w:rPr>
          <w:rFonts w:ascii="Times New Roman" w:hAnsi="Times New Roman" w:cs="Times New Roman"/>
          <w:b/>
          <w:bCs/>
          <w:sz w:val="22"/>
          <w:szCs w:val="22"/>
        </w:rPr>
        <w:t>2</w:t>
      </w:r>
      <w:r w:rsidR="009D5F41">
        <w:rPr>
          <w:rFonts w:ascii="Times New Roman" w:hAnsi="Times New Roman" w:cs="Times New Roman"/>
          <w:b/>
          <w:bCs/>
          <w:sz w:val="22"/>
          <w:szCs w:val="22"/>
        </w:rPr>
        <w:t>.</w:t>
      </w:r>
      <w:r w:rsidR="007125C8" w:rsidRPr="006758AD">
        <w:rPr>
          <w:rFonts w:ascii="Times New Roman" w:hAnsi="Times New Roman" w:cs="Times New Roman"/>
          <w:sz w:val="22"/>
          <w:szCs w:val="22"/>
        </w:rPr>
        <w:t xml:space="preserve"> </w:t>
      </w:r>
      <w:r w:rsidRPr="006758AD">
        <w:rPr>
          <w:rFonts w:ascii="Times New Roman" w:hAnsi="Times New Roman" w:cs="Times New Roman"/>
          <w:sz w:val="22"/>
          <w:szCs w:val="22"/>
        </w:rPr>
        <w:t xml:space="preserve">Zamawiający </w:t>
      </w:r>
      <w:r w:rsidR="00CC43F6">
        <w:rPr>
          <w:rFonts w:ascii="Times New Roman" w:hAnsi="Times New Roman" w:cs="Times New Roman"/>
          <w:sz w:val="22"/>
          <w:szCs w:val="22"/>
        </w:rPr>
        <w:t xml:space="preserve">nie przewiduje </w:t>
      </w:r>
      <w:r w:rsidRPr="006758AD">
        <w:rPr>
          <w:rFonts w:ascii="Times New Roman" w:hAnsi="Times New Roman" w:cs="Times New Roman"/>
          <w:sz w:val="22"/>
          <w:szCs w:val="22"/>
        </w:rPr>
        <w:t xml:space="preserve"> przeprowadzenia negocjacji treści złożonej przez wykonawców ofert</w:t>
      </w:r>
      <w:r w:rsidR="00CC43F6">
        <w:rPr>
          <w:rFonts w:ascii="Times New Roman" w:hAnsi="Times New Roman" w:cs="Times New Roman"/>
          <w:sz w:val="22"/>
          <w:szCs w:val="22"/>
        </w:rPr>
        <w:t>.</w:t>
      </w:r>
    </w:p>
    <w:p w:rsidR="002B49EA" w:rsidRDefault="001C2504" w:rsidP="00067D7E">
      <w:pPr>
        <w:pStyle w:val="Standard"/>
        <w:shd w:val="clear" w:color="auto" w:fill="FFFFFF"/>
        <w:spacing w:before="120" w:line="276" w:lineRule="auto"/>
        <w:ind w:right="-68"/>
        <w:jc w:val="both"/>
        <w:rPr>
          <w:rFonts w:ascii="Times New Roman" w:hAnsi="Times New Roman" w:cs="Times New Roman"/>
          <w:sz w:val="22"/>
          <w:szCs w:val="22"/>
        </w:rPr>
      </w:pPr>
      <w:r w:rsidRPr="00264C5C">
        <w:rPr>
          <w:rFonts w:ascii="Times New Roman" w:hAnsi="Times New Roman" w:cs="Times New Roman"/>
          <w:b/>
          <w:sz w:val="22"/>
          <w:szCs w:val="22"/>
        </w:rPr>
        <w:t>2.3</w:t>
      </w:r>
      <w:r w:rsidR="009D5F41">
        <w:rPr>
          <w:rFonts w:ascii="Times New Roman" w:hAnsi="Times New Roman" w:cs="Times New Roman"/>
          <w:b/>
          <w:sz w:val="22"/>
          <w:szCs w:val="22"/>
        </w:rPr>
        <w:t>.</w:t>
      </w:r>
      <w:r w:rsidRPr="00264C5C">
        <w:rPr>
          <w:rFonts w:ascii="Times New Roman" w:hAnsi="Times New Roman" w:cs="Times New Roman"/>
          <w:sz w:val="22"/>
          <w:szCs w:val="22"/>
        </w:rPr>
        <w:t xml:space="preserve"> </w:t>
      </w:r>
      <w:r w:rsidR="009136BA" w:rsidRPr="009136BA">
        <w:rPr>
          <w:rFonts w:ascii="Times New Roman" w:hAnsi="Times New Roman" w:cs="Times New Roman"/>
          <w:sz w:val="22"/>
          <w:szCs w:val="22"/>
        </w:rPr>
        <w:t xml:space="preserve">Zamawiający </w:t>
      </w:r>
      <w:r w:rsidR="001501F2">
        <w:rPr>
          <w:rFonts w:ascii="Times New Roman" w:hAnsi="Times New Roman" w:cs="Times New Roman"/>
          <w:sz w:val="22"/>
          <w:szCs w:val="22"/>
        </w:rPr>
        <w:t xml:space="preserve">nie </w:t>
      </w:r>
      <w:r w:rsidR="001501F2" w:rsidRPr="00264C5C">
        <w:rPr>
          <w:rFonts w:ascii="Times New Roman" w:hAnsi="Times New Roman" w:cs="Times New Roman"/>
          <w:sz w:val="22"/>
          <w:szCs w:val="22"/>
        </w:rPr>
        <w:t>dopuszcza składani</w:t>
      </w:r>
      <w:r w:rsidR="001501F2">
        <w:rPr>
          <w:rFonts w:ascii="Times New Roman" w:hAnsi="Times New Roman" w:cs="Times New Roman"/>
          <w:sz w:val="22"/>
          <w:szCs w:val="22"/>
        </w:rPr>
        <w:t>a</w:t>
      </w:r>
      <w:r w:rsidR="001501F2" w:rsidRPr="00264C5C">
        <w:rPr>
          <w:rFonts w:ascii="Times New Roman" w:hAnsi="Times New Roman" w:cs="Times New Roman"/>
          <w:sz w:val="22"/>
          <w:szCs w:val="22"/>
        </w:rPr>
        <w:t xml:space="preserve"> ofert częściowych</w:t>
      </w:r>
      <w:r w:rsidR="001501F2">
        <w:rPr>
          <w:rFonts w:ascii="Times New Roman" w:hAnsi="Times New Roman" w:cs="Times New Roman"/>
          <w:sz w:val="22"/>
          <w:szCs w:val="22"/>
        </w:rPr>
        <w:t xml:space="preserve">. </w:t>
      </w:r>
    </w:p>
    <w:p w:rsidR="00B015EB" w:rsidRPr="00264C5C" w:rsidRDefault="00BA6F58" w:rsidP="00067D7E">
      <w:pPr>
        <w:pStyle w:val="Standard"/>
        <w:shd w:val="clear" w:color="auto" w:fill="FFFFFF"/>
        <w:spacing w:before="120" w:line="276" w:lineRule="auto"/>
        <w:ind w:right="-68"/>
        <w:jc w:val="both"/>
        <w:rPr>
          <w:rFonts w:ascii="Times New Roman" w:hAnsi="Times New Roman" w:cs="Times New Roman"/>
          <w:sz w:val="22"/>
          <w:szCs w:val="22"/>
        </w:rPr>
      </w:pPr>
      <w:r>
        <w:rPr>
          <w:rFonts w:ascii="Times New Roman" w:hAnsi="Times New Roman" w:cs="Times New Roman"/>
          <w:sz w:val="22"/>
          <w:szCs w:val="22"/>
        </w:rPr>
        <w:t xml:space="preserve">Podział zamówienia na części jest niedopuszczalny ze względu na dofinansowanie inwestycji w ramach Programu Inwestycji Strategicznych finansowanych z Programu „POLSKI ŁAD”. </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wyboru najkorzystniejszej oferty z zastosowaniem aukcji elektronicznej.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5</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złożenia oferty w postaci katalogów elektronicznych.</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6</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prowadzi postępowania w celu zawarcia umowy ramowej.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264C5C">
        <w:rPr>
          <w:rFonts w:ascii="Times New Roman" w:hAnsi="Times New Roman" w:cs="Times New Roman"/>
          <w:b/>
          <w:sz w:val="22"/>
          <w:szCs w:val="22"/>
        </w:rPr>
        <w:t>7</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zastrzega możliwości ubiegania się o udzielenie zamówienia wyłącznie wykonawców, o których mowa w art. 94 ustawy. </w:t>
      </w:r>
    </w:p>
    <w:p w:rsidR="00067D7E" w:rsidRPr="006758AD" w:rsidRDefault="00067D7E" w:rsidP="00AD2BA6">
      <w:pPr>
        <w:pStyle w:val="pkt"/>
        <w:spacing w:before="120" w:after="0" w:line="276" w:lineRule="auto"/>
        <w:ind w:left="0" w:firstLine="0"/>
        <w:rPr>
          <w:strike/>
          <w:sz w:val="22"/>
          <w:szCs w:val="22"/>
        </w:rPr>
      </w:pPr>
      <w:r w:rsidRPr="006758AD">
        <w:rPr>
          <w:b/>
          <w:sz w:val="22"/>
          <w:szCs w:val="22"/>
        </w:rPr>
        <w:t>2.</w:t>
      </w:r>
      <w:r w:rsidR="00264C5C">
        <w:rPr>
          <w:b/>
          <w:sz w:val="22"/>
          <w:szCs w:val="22"/>
        </w:rPr>
        <w:t>8</w:t>
      </w:r>
      <w:r w:rsidR="009D5F41">
        <w:rPr>
          <w:b/>
          <w:sz w:val="22"/>
          <w:szCs w:val="22"/>
        </w:rPr>
        <w:t>.</w:t>
      </w:r>
      <w:r w:rsidRPr="006758AD">
        <w:rPr>
          <w:sz w:val="22"/>
          <w:szCs w:val="22"/>
        </w:rPr>
        <w:t xml:space="preserve"> </w:t>
      </w:r>
      <w:r w:rsidR="00AD2BA6" w:rsidRPr="006758AD">
        <w:rPr>
          <w:sz w:val="22"/>
          <w:szCs w:val="22"/>
        </w:rPr>
        <w:t xml:space="preserve">Zamawiający nie przewiduje udzielenia zaliczek na poczet realizacji zamówienia. </w:t>
      </w:r>
    </w:p>
    <w:p w:rsidR="00067D7E" w:rsidRPr="006758AD" w:rsidRDefault="00067D7E" w:rsidP="00067D7E">
      <w:pPr>
        <w:widowControl/>
        <w:tabs>
          <w:tab w:val="left" w:pos="0"/>
        </w:tabs>
        <w:suppressAutoHyphens w:val="0"/>
        <w:autoSpaceDN/>
        <w:spacing w:line="276" w:lineRule="auto"/>
        <w:textAlignment w:val="auto"/>
        <w:rPr>
          <w:rFonts w:eastAsia="Calibri" w:cs="Times New Roman"/>
          <w:b/>
          <w:i/>
          <w:kern w:val="0"/>
          <w:sz w:val="22"/>
          <w:szCs w:val="22"/>
          <w:lang w:eastAsia="en-US"/>
        </w:rPr>
      </w:pPr>
      <w:r w:rsidRPr="006758AD">
        <w:rPr>
          <w:rFonts w:cs="Times New Roman"/>
          <w:b/>
          <w:sz w:val="22"/>
          <w:szCs w:val="22"/>
        </w:rPr>
        <w:t>2.</w:t>
      </w:r>
      <w:r w:rsidR="00264C5C">
        <w:rPr>
          <w:rFonts w:cs="Times New Roman"/>
          <w:b/>
          <w:sz w:val="22"/>
          <w:szCs w:val="22"/>
        </w:rPr>
        <w:t>9</w:t>
      </w:r>
      <w:r w:rsidR="009D5F41">
        <w:rPr>
          <w:rFonts w:eastAsia="Calibri" w:cs="Times New Roman"/>
          <w:b/>
          <w:bCs/>
          <w:spacing w:val="-5"/>
          <w:kern w:val="0"/>
          <w:sz w:val="22"/>
          <w:szCs w:val="22"/>
          <w:lang w:eastAsia="en-US"/>
        </w:rPr>
        <w:t>.</w:t>
      </w:r>
      <w:r w:rsidRPr="006758AD">
        <w:rPr>
          <w:rFonts w:eastAsia="Calibri" w:cs="Times New Roman"/>
          <w:b/>
          <w:bCs/>
          <w:spacing w:val="-5"/>
          <w:kern w:val="0"/>
          <w:sz w:val="22"/>
          <w:szCs w:val="22"/>
          <w:lang w:eastAsia="en-US"/>
        </w:rPr>
        <w:t xml:space="preserve"> </w:t>
      </w:r>
      <w:r w:rsidRPr="006758AD">
        <w:rPr>
          <w:rFonts w:eastAsia="Calibri" w:cs="Times New Roman"/>
          <w:b/>
          <w:i/>
          <w:kern w:val="0"/>
          <w:sz w:val="22"/>
          <w:szCs w:val="22"/>
          <w:lang w:eastAsia="en-US"/>
        </w:rPr>
        <w:t>Informacja dotycząca przetwarzania danych osobowych zgodnie z art. 13 RODO przez zamawiających w związku z postępowaniem o udzielenie zamówienia publicznego</w:t>
      </w:r>
    </w:p>
    <w:p w:rsidR="00067D7E" w:rsidRPr="006758AD" w:rsidRDefault="00067D7E" w:rsidP="00067D7E">
      <w:pPr>
        <w:spacing w:after="150" w:line="276" w:lineRule="auto"/>
        <w:jc w:val="both"/>
        <w:rPr>
          <w:rFonts w:eastAsia="Times New Roman" w:cs="Times New Roman"/>
          <w:sz w:val="22"/>
          <w:szCs w:val="22"/>
        </w:rPr>
      </w:pPr>
      <w:r w:rsidRPr="006758AD">
        <w:rPr>
          <w:rFonts w:eastAsia="Times New Roman" w:cs="Times New Roman"/>
          <w:sz w:val="22"/>
          <w:szCs w:val="22"/>
        </w:rPr>
        <w:t xml:space="preserve">Zgodnie z art. 13 ust. 1 i 2 </w:t>
      </w:r>
      <w:r w:rsidRPr="006758AD">
        <w:rPr>
          <w:rFonts w:cs="Times New Roman"/>
          <w:sz w:val="22"/>
          <w:szCs w:val="22"/>
        </w:rPr>
        <w:t>rozporządzenia Parlamentu Europejskiego i Rady (UE) 2016/679 z dnia 27 kwietnia 2016 r. w sprawie ochrony osób fizycznych w związku z przetwarzaniem danych osobowych</w:t>
      </w:r>
      <w:r w:rsidR="0027337F">
        <w:rPr>
          <w:rFonts w:cs="Times New Roman"/>
          <w:sz w:val="22"/>
          <w:szCs w:val="22"/>
        </w:rPr>
        <w:t xml:space="preserve"> </w:t>
      </w:r>
      <w:r w:rsidRPr="006758AD">
        <w:rPr>
          <w:rFonts w:cs="Times New Roman"/>
          <w:sz w:val="22"/>
          <w:szCs w:val="22"/>
        </w:rPr>
        <w:t xml:space="preserve">i w sprawie swobodnego przepływu takich danych oraz uchylenia dyrektywy 95/46/WE (ogólne rozporządzenie o ochronie danych) (Dz. Urz. UE L 119 z 04.05.2016, str. 1), </w:t>
      </w:r>
      <w:r w:rsidRPr="006758AD">
        <w:rPr>
          <w:rFonts w:eastAsia="Times New Roman" w:cs="Times New Roman"/>
          <w:sz w:val="22"/>
          <w:szCs w:val="22"/>
        </w:rPr>
        <w:t xml:space="preserve">dalej „RODO”, informuję, że: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a</w:t>
      </w:r>
      <w:r w:rsidR="00067D7E" w:rsidRPr="006758AD">
        <w:rPr>
          <w:rFonts w:eastAsia="Times New Roman" w:cs="Times New Roman"/>
          <w:kern w:val="0"/>
          <w:sz w:val="22"/>
          <w:szCs w:val="22"/>
        </w:rPr>
        <w:t xml:space="preserve">dministratorem Pani/Pana danych osobowych jest </w:t>
      </w:r>
    </w:p>
    <w:p w:rsidR="00067D7E" w:rsidRPr="006758AD" w:rsidRDefault="00067D7E" w:rsidP="00067D7E">
      <w:pPr>
        <w:widowControl/>
        <w:overflowPunct w:val="0"/>
        <w:autoSpaceDE w:val="0"/>
        <w:autoSpaceDN/>
        <w:spacing w:after="150" w:line="276" w:lineRule="auto"/>
        <w:ind w:left="426"/>
        <w:contextualSpacing/>
        <w:jc w:val="both"/>
        <w:rPr>
          <w:rFonts w:eastAsia="Times New Roman" w:cs="Times New Roman"/>
          <w:i/>
          <w:kern w:val="0"/>
          <w:sz w:val="22"/>
          <w:szCs w:val="22"/>
        </w:rPr>
      </w:pPr>
      <w:r w:rsidRPr="006758AD">
        <w:rPr>
          <w:rFonts w:eastAsia="Times New Roman" w:cs="Times New Roman"/>
          <w:b/>
          <w:kern w:val="0"/>
          <w:sz w:val="22"/>
          <w:szCs w:val="22"/>
        </w:rPr>
        <w:t xml:space="preserve">Gmina </w:t>
      </w:r>
      <w:r w:rsidR="009F1A41">
        <w:rPr>
          <w:rFonts w:eastAsia="Times New Roman" w:cs="Times New Roman"/>
          <w:b/>
          <w:kern w:val="0"/>
          <w:sz w:val="22"/>
          <w:szCs w:val="22"/>
        </w:rPr>
        <w:t>Stara Błotnica</w:t>
      </w:r>
      <w:r w:rsidR="00FB3AA0" w:rsidRPr="006758AD">
        <w:rPr>
          <w:rFonts w:eastAsia="Times New Roman" w:cs="Times New Roman"/>
          <w:b/>
          <w:kern w:val="0"/>
          <w:sz w:val="22"/>
          <w:szCs w:val="22"/>
        </w:rPr>
        <w:t xml:space="preserve">, </w:t>
      </w:r>
      <w:r w:rsidR="009F1A41">
        <w:rPr>
          <w:rFonts w:eastAsia="Times New Roman" w:cs="Times New Roman"/>
          <w:b/>
          <w:kern w:val="0"/>
          <w:sz w:val="22"/>
          <w:szCs w:val="22"/>
        </w:rPr>
        <w:t>Stara Błotnica 46,</w:t>
      </w:r>
      <w:r w:rsidR="006E2485">
        <w:rPr>
          <w:rFonts w:eastAsia="Times New Roman" w:cs="Times New Roman"/>
          <w:b/>
          <w:kern w:val="0"/>
          <w:sz w:val="22"/>
          <w:szCs w:val="22"/>
        </w:rPr>
        <w:t xml:space="preserve"> </w:t>
      </w:r>
      <w:r w:rsidR="009F1A41">
        <w:rPr>
          <w:rFonts w:eastAsia="Times New Roman" w:cs="Times New Roman"/>
          <w:b/>
          <w:kern w:val="0"/>
          <w:sz w:val="22"/>
          <w:szCs w:val="22"/>
        </w:rPr>
        <w:t>26-806 Stara Błotnica</w:t>
      </w:r>
      <w:r w:rsidRPr="006758AD">
        <w:rPr>
          <w:rFonts w:eastAsia="Times New Roman" w:cs="Times New Roman"/>
          <w:kern w:val="0"/>
          <w:sz w:val="22"/>
          <w:szCs w:val="22"/>
        </w:rPr>
        <w:t xml:space="preserve"> </w:t>
      </w:r>
    </w:p>
    <w:p w:rsidR="00067D7E" w:rsidRPr="006758AD" w:rsidRDefault="00FB3AA0"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inspektorem ochrony danych osobowych w Gminie</w:t>
      </w:r>
      <w:r w:rsidR="009F1A41">
        <w:rPr>
          <w:rFonts w:eastAsia="Times New Roman" w:cs="Times New Roman"/>
          <w:kern w:val="0"/>
          <w:sz w:val="22"/>
          <w:szCs w:val="22"/>
        </w:rPr>
        <w:t xml:space="preserve"> Stara Błotnica </w:t>
      </w:r>
      <w:r w:rsidR="00067D7E" w:rsidRPr="006758AD">
        <w:rPr>
          <w:rFonts w:eastAsia="Times New Roman" w:cs="Times New Roman"/>
          <w:kern w:val="0"/>
          <w:sz w:val="22"/>
          <w:szCs w:val="22"/>
        </w:rPr>
        <w:t>jest:</w:t>
      </w: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Pan </w:t>
      </w:r>
      <w:r w:rsidR="009F1A41">
        <w:rPr>
          <w:rFonts w:eastAsia="Times New Roman" w:cs="Times New Roman"/>
          <w:kern w:val="0"/>
          <w:sz w:val="22"/>
          <w:szCs w:val="22"/>
        </w:rPr>
        <w:t xml:space="preserve"> Paweł Winiarski </w:t>
      </w:r>
    </w:p>
    <w:p w:rsidR="00067D7E" w:rsidRPr="009F1A41" w:rsidRDefault="009F1A41"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lang w:val="de-DE"/>
        </w:rPr>
      </w:pPr>
      <w:r w:rsidRPr="009F1A41">
        <w:rPr>
          <w:rFonts w:eastAsia="Times New Roman" w:cs="Times New Roman"/>
          <w:kern w:val="0"/>
          <w:sz w:val="22"/>
          <w:szCs w:val="22"/>
          <w:lang w:val="en-US"/>
        </w:rPr>
        <w:t>Te</w:t>
      </w:r>
      <w:r>
        <w:rPr>
          <w:rFonts w:eastAsia="Times New Roman" w:cs="Times New Roman"/>
          <w:kern w:val="0"/>
          <w:sz w:val="22"/>
          <w:szCs w:val="22"/>
          <w:lang w:val="en-US"/>
        </w:rPr>
        <w:t>l. 483857790 w.15</w:t>
      </w:r>
      <w:r w:rsidR="00FB3AA0" w:rsidRPr="00093E1C">
        <w:rPr>
          <w:rFonts w:eastAsia="Times New Roman" w:cs="Times New Roman"/>
          <w:kern w:val="0"/>
          <w:sz w:val="22"/>
          <w:szCs w:val="22"/>
          <w:lang w:val="de-DE"/>
        </w:rPr>
        <w:t xml:space="preserve">, </w:t>
      </w:r>
      <w:proofErr w:type="spellStart"/>
      <w:r>
        <w:rPr>
          <w:rFonts w:eastAsia="Times New Roman" w:cs="Times New Roman"/>
          <w:i/>
          <w:kern w:val="0"/>
          <w:sz w:val="22"/>
          <w:szCs w:val="22"/>
          <w:lang w:val="de-DE"/>
        </w:rPr>
        <w:t>adres</w:t>
      </w:r>
      <w:proofErr w:type="spellEnd"/>
      <w:r>
        <w:rPr>
          <w:rFonts w:eastAsia="Times New Roman" w:cs="Times New Roman"/>
          <w:i/>
          <w:kern w:val="0"/>
          <w:sz w:val="22"/>
          <w:szCs w:val="22"/>
          <w:lang w:val="de-DE"/>
        </w:rPr>
        <w:t xml:space="preserve"> </w:t>
      </w:r>
      <w:proofErr w:type="spellStart"/>
      <w:r>
        <w:rPr>
          <w:rFonts w:eastAsia="Times New Roman" w:cs="Times New Roman"/>
          <w:i/>
          <w:kern w:val="0"/>
          <w:sz w:val="22"/>
          <w:szCs w:val="22"/>
          <w:lang w:val="de-DE"/>
        </w:rPr>
        <w:t>e-mail</w:t>
      </w:r>
      <w:proofErr w:type="spellEnd"/>
      <w:r>
        <w:rPr>
          <w:rFonts w:eastAsia="Times New Roman" w:cs="Times New Roman"/>
          <w:i/>
          <w:kern w:val="0"/>
          <w:sz w:val="22"/>
          <w:szCs w:val="22"/>
          <w:lang w:val="de-DE"/>
        </w:rPr>
        <w:t xml:space="preserve">: </w:t>
      </w:r>
      <w:hyperlink r:id="rId8" w:history="1">
        <w:r w:rsidRPr="00A835DA">
          <w:rPr>
            <w:rStyle w:val="Hipercze"/>
            <w:rFonts w:eastAsia="Times New Roman" w:cs="Times New Roman"/>
            <w:kern w:val="0"/>
            <w:sz w:val="22"/>
            <w:szCs w:val="22"/>
            <w:lang w:val="de-DE"/>
          </w:rPr>
          <w:t>gmina@starablotnica.pl</w:t>
        </w:r>
      </w:hyperlink>
      <w:r>
        <w:rPr>
          <w:rFonts w:eastAsia="Times New Roman" w:cs="Times New Roman"/>
          <w:kern w:val="0"/>
          <w:sz w:val="22"/>
          <w:szCs w:val="22"/>
          <w:lang w:val="de-DE"/>
        </w:rPr>
        <w:t xml:space="preserve"> </w:t>
      </w:r>
    </w:p>
    <w:p w:rsidR="00067D7E" w:rsidRPr="00BD3FB6" w:rsidRDefault="00FB3AA0" w:rsidP="00BD3FB6">
      <w:pPr>
        <w:widowControl/>
        <w:suppressAutoHyphens w:val="0"/>
        <w:autoSpaceDN/>
        <w:spacing w:after="150" w:line="276" w:lineRule="auto"/>
        <w:ind w:left="426"/>
        <w:contextualSpacing/>
        <w:jc w:val="both"/>
        <w:textAlignment w:val="auto"/>
        <w:rPr>
          <w:rFonts w:eastAsia="Times New Roman" w:cs="Times New Roman"/>
          <w:b/>
          <w:kern w:val="0"/>
          <w:sz w:val="22"/>
          <w:szCs w:val="22"/>
        </w:rPr>
      </w:pPr>
      <w:r w:rsidRPr="006758AD">
        <w:rPr>
          <w:rFonts w:eastAsia="Times New Roman" w:cs="Times New Roman"/>
          <w:kern w:val="0"/>
          <w:sz w:val="22"/>
          <w:szCs w:val="22"/>
        </w:rPr>
        <w:lastRenderedPageBreak/>
        <w:t xml:space="preserve">- </w:t>
      </w:r>
      <w:r w:rsidR="00067D7E" w:rsidRPr="006758AD">
        <w:rPr>
          <w:rFonts w:eastAsia="Times New Roman" w:cs="Times New Roman"/>
          <w:kern w:val="0"/>
          <w:sz w:val="22"/>
          <w:szCs w:val="22"/>
        </w:rPr>
        <w:t>Pani/Pana dane osobowe przetwarzane będą na podstawie art. 6 ust. 1 lit. c</w:t>
      </w:r>
      <w:r w:rsidR="00067D7E" w:rsidRPr="006758AD">
        <w:rPr>
          <w:rFonts w:eastAsia="Times New Roman" w:cs="Times New Roman"/>
          <w:i/>
          <w:kern w:val="0"/>
          <w:sz w:val="22"/>
          <w:szCs w:val="22"/>
        </w:rPr>
        <w:t xml:space="preserve"> </w:t>
      </w:r>
      <w:r w:rsidR="00067D7E" w:rsidRPr="006758AD">
        <w:rPr>
          <w:rFonts w:eastAsia="Times New Roman" w:cs="Times New Roman"/>
          <w:kern w:val="0"/>
          <w:sz w:val="22"/>
          <w:szCs w:val="22"/>
        </w:rPr>
        <w:t>RODO w celu związanym</w:t>
      </w:r>
      <w:r w:rsidR="0027337F">
        <w:rPr>
          <w:rFonts w:eastAsia="Times New Roman" w:cs="Times New Roman"/>
          <w:kern w:val="0"/>
          <w:sz w:val="22"/>
          <w:szCs w:val="22"/>
        </w:rPr>
        <w:t xml:space="preserve"> </w:t>
      </w:r>
      <w:r w:rsidR="00067D7E" w:rsidRPr="006758AD">
        <w:rPr>
          <w:rFonts w:eastAsia="Times New Roman" w:cs="Times New Roman"/>
          <w:kern w:val="0"/>
          <w:sz w:val="22"/>
          <w:szCs w:val="22"/>
        </w:rPr>
        <w:t xml:space="preserve">z niniejszym postępowaniem o udzielenie zamówienia </w:t>
      </w:r>
      <w:r w:rsidR="00067D7E" w:rsidRPr="00E1387D">
        <w:rPr>
          <w:rFonts w:eastAsia="Times New Roman" w:cs="Times New Roman"/>
          <w:kern w:val="0"/>
          <w:sz w:val="22"/>
          <w:szCs w:val="22"/>
        </w:rPr>
        <w:t xml:space="preserve">publicznego, pn.: </w:t>
      </w:r>
      <w:r w:rsidR="00067D7E" w:rsidRPr="00E1387D">
        <w:rPr>
          <w:rFonts w:eastAsia="Times New Roman" w:cs="Times New Roman"/>
          <w:b/>
          <w:kern w:val="0"/>
          <w:sz w:val="22"/>
          <w:szCs w:val="22"/>
        </w:rPr>
        <w:t>„</w:t>
      </w:r>
      <w:r w:rsidR="009F1A41">
        <w:rPr>
          <w:rFonts w:eastAsia="Times New Roman" w:cs="Times New Roman"/>
          <w:b/>
          <w:kern w:val="0"/>
          <w:sz w:val="22"/>
          <w:szCs w:val="22"/>
        </w:rPr>
        <w:t>P</w:t>
      </w:r>
      <w:r w:rsidR="009F1A41">
        <w:rPr>
          <w:rFonts w:eastAsia="Times New Roman" w:cs="Times New Roman"/>
          <w:b/>
          <w:bCs/>
          <w:kern w:val="0"/>
          <w:sz w:val="22"/>
          <w:szCs w:val="22"/>
        </w:rPr>
        <w:t>rzebudowa dróg na terenie Gminy Stara Błotnica</w:t>
      </w:r>
      <w:r w:rsidR="00BA595F" w:rsidRPr="00E1387D">
        <w:rPr>
          <w:rFonts w:eastAsia="Times New Roman" w:cs="Times New Roman"/>
          <w:b/>
          <w:kern w:val="0"/>
          <w:sz w:val="22"/>
          <w:szCs w:val="22"/>
        </w:rPr>
        <w:t xml:space="preserve">, </w:t>
      </w:r>
      <w:r w:rsidR="00BA595F" w:rsidRPr="00E1387D">
        <w:rPr>
          <w:rFonts w:eastAsia="Times New Roman" w:cs="Times New Roman"/>
          <w:kern w:val="0"/>
          <w:sz w:val="22"/>
          <w:szCs w:val="22"/>
        </w:rPr>
        <w:t>prowadzon</w:t>
      </w:r>
      <w:r w:rsidR="00B671E8">
        <w:rPr>
          <w:rFonts w:eastAsia="Times New Roman" w:cs="Times New Roman"/>
          <w:kern w:val="0"/>
          <w:sz w:val="22"/>
          <w:szCs w:val="22"/>
        </w:rPr>
        <w:t>ego</w:t>
      </w:r>
      <w:r w:rsidR="00BA595F" w:rsidRPr="00E1387D">
        <w:rPr>
          <w:rFonts w:eastAsia="Times New Roman" w:cs="Times New Roman"/>
          <w:kern w:val="0"/>
          <w:sz w:val="22"/>
          <w:szCs w:val="22"/>
        </w:rPr>
        <w:t xml:space="preserve"> w trybie po</w:t>
      </w:r>
      <w:r w:rsidR="006A12C9" w:rsidRPr="00E1387D">
        <w:rPr>
          <w:rFonts w:eastAsia="Times New Roman" w:cs="Times New Roman"/>
          <w:kern w:val="0"/>
          <w:sz w:val="22"/>
          <w:szCs w:val="22"/>
        </w:rPr>
        <w:t>d</w:t>
      </w:r>
      <w:r w:rsidR="00BA595F" w:rsidRPr="00E1387D">
        <w:rPr>
          <w:rFonts w:eastAsia="Times New Roman" w:cs="Times New Roman"/>
          <w:kern w:val="0"/>
          <w:sz w:val="22"/>
          <w:szCs w:val="22"/>
        </w:rPr>
        <w:t>stawowym,</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odbiorcami Pani/Pana danych osobowych będą osoby lub podmioty, którym udostępniona zostanie dokumentacja postępowania w oparciu o art. 74 ustawy z dnia 11 września 2021 r. – Prawo zamówień publicznych </w:t>
      </w:r>
      <w:r w:rsidR="00BD596A">
        <w:rPr>
          <w:bCs/>
          <w:color w:val="000000"/>
        </w:rPr>
        <w:t>(t. j. Dz. U. z 2022</w:t>
      </w:r>
      <w:r w:rsidR="00BD596A" w:rsidRPr="00E45B0A">
        <w:rPr>
          <w:bCs/>
          <w:color w:val="000000"/>
        </w:rPr>
        <w:t xml:space="preserve"> r., poz. </w:t>
      </w:r>
      <w:r w:rsidR="00BD596A">
        <w:rPr>
          <w:bCs/>
          <w:color w:val="000000"/>
        </w:rPr>
        <w:t>1710)</w:t>
      </w:r>
      <w:r w:rsidR="00067D7E" w:rsidRPr="006758AD">
        <w:rPr>
          <w:rFonts w:eastAsia="Times New Roman" w:cs="Times New Roman"/>
          <w:kern w:val="0"/>
          <w:sz w:val="22"/>
          <w:szCs w:val="22"/>
        </w:rPr>
        <w:t xml:space="preserve">, dalej „ustawa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Pani/Pana dane osobowe będą przechowywane, zgodnie z art. 78 ust. 1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przez okres 4 lat od dnia zakończenia postępowania o udzielenie zamówienia, a jeżeli czas trwania umowy przekracza</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4 lata, okres przechowywania obejmuje cały czas trwania umowy;</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obowiązek podania przez Panią/Pana danych osobowych bezpośrednio Pani/Pana dotyczących jest wymogiem ustawowym określonym w przepisach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związanym z udziałem w postępowaniu o udzielenie zamówienia publicznego; konsekwencje niepodania określonych danych wynikają z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w odniesieniu do Pani/Pana danych osobowych decyzje nie będą podejmowane w sposób</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zautomatyzowany, stosowanie do art. 22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posiada Pani/Pan:</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15 RODO prawo dostępu do danych osobowych Pani/Pana dotyczących;</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na podstawie art. 16 RODO prawo do sprostowania Pani/Pana danych osobowych </w:t>
      </w:r>
      <w:r w:rsidRPr="006758AD">
        <w:rPr>
          <w:rFonts w:eastAsia="Times New Roman" w:cs="Times New Roman"/>
          <w:b/>
          <w:kern w:val="0"/>
          <w:sz w:val="22"/>
          <w:szCs w:val="22"/>
          <w:vertAlign w:val="superscript"/>
        </w:rPr>
        <w:t>**</w:t>
      </w:r>
      <w:r w:rsidRPr="006758AD">
        <w:rPr>
          <w:rFonts w:eastAsia="Times New Roman" w:cs="Times New Roman"/>
          <w:kern w:val="0"/>
          <w:sz w:val="22"/>
          <w:szCs w:val="22"/>
        </w:rPr>
        <w:t>;</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18 RODO prawo żądania od administratora ograniczenia przetwarzania danych osobowych z zastrzeżeniem przypadków, o których mowa w art. 18 ust. 2 RODO ***;</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prawo do wniesienia skargi do Prezesa Urzędu Ochrony Danych Osobowych, gdy uzna Pani/Pan,</w:t>
      </w:r>
      <w:r w:rsidR="00B534A6">
        <w:rPr>
          <w:rFonts w:eastAsia="Times New Roman" w:cs="Times New Roman"/>
          <w:kern w:val="0"/>
          <w:sz w:val="22"/>
          <w:szCs w:val="22"/>
        </w:rPr>
        <w:t xml:space="preserve"> </w:t>
      </w:r>
      <w:r w:rsidRPr="006758AD">
        <w:rPr>
          <w:rFonts w:eastAsia="Times New Roman" w:cs="Times New Roman"/>
          <w:kern w:val="0"/>
          <w:sz w:val="22"/>
          <w:szCs w:val="22"/>
        </w:rPr>
        <w:t>że przetwarzanie danych osobowych Pani/Pana dotyczących narusza przepisy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nie przysługuje Pani/Panu:</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w związku z art. 17 ust. 3 lit. b, d lub e RODO prawo do usunięcia danych osobowych;</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prawo do przenoszenia danych osobowych, o którym mowa w art. 20 RODO;</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b/>
          <w:kern w:val="0"/>
          <w:sz w:val="22"/>
          <w:szCs w:val="22"/>
        </w:rPr>
        <w:t>na podstawie art. 21 RODO prawo sprzeciwu, wobec przetwarzania danych osobowych, gdyż podstawą prawną przetwarzania Pani/Pana danych osobowych jest art. 6 ust. 1 lit. c RODO</w:t>
      </w:r>
      <w:r w:rsidRPr="006758AD">
        <w:rPr>
          <w:rFonts w:eastAsia="Times New Roman" w:cs="Times New Roman"/>
          <w:kern w:val="0"/>
          <w:sz w:val="22"/>
          <w:szCs w:val="22"/>
        </w:rPr>
        <w:t>.</w:t>
      </w:r>
      <w:r w:rsidRPr="006758AD">
        <w:rPr>
          <w:rFonts w:eastAsia="Times New Roman" w:cs="Times New Roman"/>
          <w:b/>
          <w:kern w:val="0"/>
          <w:sz w:val="22"/>
          <w:szCs w:val="22"/>
        </w:rPr>
        <w:t xml:space="preserve"> </w:t>
      </w:r>
    </w:p>
    <w:p w:rsidR="00FB3AA0" w:rsidRPr="00560EC5" w:rsidRDefault="00FB3AA0" w:rsidP="00FB3AA0">
      <w:pPr>
        <w:widowControl/>
        <w:suppressAutoHyphens w:val="0"/>
        <w:autoSpaceDN/>
        <w:ind w:left="426"/>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przysługuje Pani/Panu prawo wniesienia skargi do organu nadzorczego na niezgodne z RODO przetwarzanie Pani/Pana danych osobowych przez administratora. Organem właściwym dla przedmiotowej skargi jest Urząd Ochrony Danych Osobowych: </w:t>
      </w:r>
      <w:r w:rsidRPr="00560EC5">
        <w:rPr>
          <w:rFonts w:eastAsia="Times New Roman" w:cs="Times New Roman"/>
          <w:kern w:val="0"/>
          <w:sz w:val="22"/>
          <w:szCs w:val="22"/>
        </w:rPr>
        <w:t>ul. Stawki 2, 00-193 Warszawa</w:t>
      </w:r>
    </w:p>
    <w:p w:rsidR="00FB3AA0" w:rsidRPr="00B93AA7" w:rsidRDefault="00FB3AA0" w:rsidP="00B93AA7">
      <w:pPr>
        <w:widowControl/>
        <w:suppressAutoHyphens w:val="0"/>
        <w:autoSpaceDN/>
        <w:spacing w:line="276" w:lineRule="auto"/>
        <w:contextualSpacing/>
        <w:jc w:val="both"/>
        <w:textAlignment w:val="auto"/>
        <w:rPr>
          <w:rFonts w:eastAsia="Times New Roman" w:cs="Times New Roman"/>
          <w:b/>
          <w:kern w:val="0"/>
          <w:sz w:val="22"/>
          <w:szCs w:val="22"/>
        </w:rPr>
      </w:pPr>
    </w:p>
    <w:p w:rsidR="00542165" w:rsidRPr="006758AD" w:rsidRDefault="00542165" w:rsidP="00542165">
      <w:pPr>
        <w:pStyle w:val="Akapitzlist"/>
        <w:numPr>
          <w:ilvl w:val="0"/>
          <w:numId w:val="1"/>
        </w:numPr>
        <w:rPr>
          <w:rFonts w:cs="Times New Roman"/>
          <w:b/>
          <w:highlight w:val="lightGray"/>
        </w:rPr>
      </w:pPr>
      <w:r w:rsidRPr="006758AD">
        <w:rPr>
          <w:rFonts w:cs="Times New Roman"/>
          <w:b/>
          <w:highlight w:val="lightGray"/>
        </w:rPr>
        <w:t>Opis przedmiotu zamówienia</w:t>
      </w:r>
    </w:p>
    <w:p w:rsidR="00D6295A" w:rsidRDefault="00542165" w:rsidP="009F1A41">
      <w:pPr>
        <w:widowControl/>
        <w:suppressAutoHyphens w:val="0"/>
        <w:autoSpaceDN/>
        <w:spacing w:after="150" w:line="276" w:lineRule="auto"/>
        <w:ind w:left="426"/>
        <w:contextualSpacing/>
        <w:jc w:val="both"/>
        <w:textAlignment w:val="auto"/>
        <w:rPr>
          <w:rFonts w:eastAsia="Times New Roman" w:cs="Times New Roman"/>
          <w:noProof/>
          <w:kern w:val="0"/>
          <w:sz w:val="22"/>
          <w:szCs w:val="22"/>
        </w:rPr>
      </w:pPr>
      <w:r w:rsidRPr="00F50808">
        <w:rPr>
          <w:rFonts w:cs="Times New Roman"/>
          <w:b/>
          <w:sz w:val="22"/>
          <w:szCs w:val="22"/>
        </w:rPr>
        <w:t>3.1</w:t>
      </w:r>
      <w:r w:rsidR="009D5F41">
        <w:rPr>
          <w:rFonts w:cs="Times New Roman"/>
          <w:b/>
          <w:sz w:val="22"/>
          <w:szCs w:val="22"/>
        </w:rPr>
        <w:t>.</w:t>
      </w:r>
      <w:r w:rsidRPr="00F50808">
        <w:rPr>
          <w:rFonts w:cs="Times New Roman"/>
          <w:b/>
          <w:sz w:val="22"/>
          <w:szCs w:val="22"/>
        </w:rPr>
        <w:t xml:space="preserve"> </w:t>
      </w:r>
      <w:r w:rsidRPr="00DD7123">
        <w:rPr>
          <w:rFonts w:cs="Times New Roman"/>
          <w:sz w:val="22"/>
          <w:szCs w:val="22"/>
        </w:rPr>
        <w:t xml:space="preserve">Przedmiotem zamówienia </w:t>
      </w:r>
      <w:r w:rsidR="00560EC5">
        <w:rPr>
          <w:rFonts w:cs="Times New Roman"/>
          <w:sz w:val="22"/>
          <w:szCs w:val="22"/>
        </w:rPr>
        <w:t>jest</w:t>
      </w:r>
      <w:r w:rsidR="009F1A41" w:rsidRPr="00E1387D">
        <w:rPr>
          <w:rFonts w:eastAsia="Times New Roman" w:cs="Times New Roman"/>
          <w:kern w:val="0"/>
          <w:sz w:val="22"/>
          <w:szCs w:val="22"/>
        </w:rPr>
        <w:t xml:space="preserve">: </w:t>
      </w:r>
      <w:r w:rsidR="009F1A41" w:rsidRPr="00E1387D">
        <w:rPr>
          <w:rFonts w:eastAsia="Times New Roman" w:cs="Times New Roman"/>
          <w:b/>
          <w:kern w:val="0"/>
          <w:sz w:val="22"/>
          <w:szCs w:val="22"/>
        </w:rPr>
        <w:t>„</w:t>
      </w:r>
      <w:r w:rsidR="009F1A41">
        <w:rPr>
          <w:rFonts w:eastAsia="Times New Roman" w:cs="Times New Roman"/>
          <w:b/>
          <w:kern w:val="0"/>
          <w:sz w:val="22"/>
          <w:szCs w:val="22"/>
        </w:rPr>
        <w:t>P</w:t>
      </w:r>
      <w:r w:rsidR="009F1A41">
        <w:rPr>
          <w:rFonts w:eastAsia="Times New Roman" w:cs="Times New Roman"/>
          <w:b/>
          <w:bCs/>
          <w:kern w:val="0"/>
          <w:sz w:val="22"/>
          <w:szCs w:val="22"/>
        </w:rPr>
        <w:t>rzebudowa dróg na terenie Gminy Stara Błotnica</w:t>
      </w:r>
      <w:r w:rsidR="009F1A41" w:rsidRPr="00E1387D">
        <w:rPr>
          <w:rFonts w:eastAsia="Times New Roman" w:cs="Times New Roman"/>
          <w:b/>
          <w:kern w:val="0"/>
          <w:sz w:val="22"/>
          <w:szCs w:val="22"/>
        </w:rPr>
        <w:t xml:space="preserve">, </w:t>
      </w:r>
      <w:r w:rsidR="009F1A41" w:rsidRPr="00E1387D">
        <w:rPr>
          <w:rFonts w:eastAsia="Times New Roman" w:cs="Times New Roman"/>
          <w:kern w:val="0"/>
          <w:sz w:val="22"/>
          <w:szCs w:val="22"/>
        </w:rPr>
        <w:t>prowadzon</w:t>
      </w:r>
      <w:r w:rsidR="009F1A41">
        <w:rPr>
          <w:rFonts w:eastAsia="Times New Roman" w:cs="Times New Roman"/>
          <w:kern w:val="0"/>
          <w:sz w:val="22"/>
          <w:szCs w:val="22"/>
        </w:rPr>
        <w:t>ego</w:t>
      </w:r>
      <w:r w:rsidR="009F1A41" w:rsidRPr="00E1387D">
        <w:rPr>
          <w:rFonts w:eastAsia="Times New Roman" w:cs="Times New Roman"/>
          <w:kern w:val="0"/>
          <w:sz w:val="22"/>
          <w:szCs w:val="22"/>
        </w:rPr>
        <w:t xml:space="preserve"> w trybie pod</w:t>
      </w:r>
      <w:bookmarkStart w:id="1" w:name="_Hlk536173158"/>
      <w:r w:rsidR="009F1A41">
        <w:rPr>
          <w:rFonts w:eastAsia="Times New Roman" w:cs="Times New Roman"/>
          <w:kern w:val="0"/>
          <w:sz w:val="22"/>
          <w:szCs w:val="22"/>
        </w:rPr>
        <w:t>stawowym</w:t>
      </w:r>
      <w:r w:rsidR="00D6295A">
        <w:rPr>
          <w:rFonts w:eastAsia="Times New Roman" w:cs="Times New Roman"/>
          <w:noProof/>
          <w:kern w:val="0"/>
          <w:sz w:val="22"/>
          <w:szCs w:val="22"/>
        </w:rPr>
        <w:t>.</w:t>
      </w:r>
    </w:p>
    <w:bookmarkEnd w:id="1"/>
    <w:p w:rsidR="00A71F6E" w:rsidRPr="00560EC5" w:rsidRDefault="00331532" w:rsidP="00A71F6E">
      <w:pPr>
        <w:spacing w:after="160"/>
        <w:rPr>
          <w:rFonts w:eastAsia="Times New Roman" w:cs="Times New Roman"/>
        </w:rPr>
      </w:pPr>
      <w:r w:rsidRPr="00560EC5">
        <w:rPr>
          <w:rFonts w:eastAsia="Times New Roman" w:cs="Times New Roman"/>
        </w:rPr>
        <w:t xml:space="preserve">    Przedmiot zamówienia składa się z </w:t>
      </w:r>
      <w:r w:rsidR="005A3B75">
        <w:rPr>
          <w:rFonts w:eastAsia="Times New Roman" w:cs="Times New Roman"/>
        </w:rPr>
        <w:t>9</w:t>
      </w:r>
      <w:r w:rsidRPr="00560EC5">
        <w:rPr>
          <w:rFonts w:eastAsia="Times New Roman" w:cs="Times New Roman"/>
        </w:rPr>
        <w:t xml:space="preserve"> odcinków dróg.</w:t>
      </w:r>
    </w:p>
    <w:p w:rsidR="00A71F6E" w:rsidRDefault="00331532" w:rsidP="00A71F6E">
      <w:pPr>
        <w:spacing w:after="160"/>
        <w:rPr>
          <w:rFonts w:eastAsia="Times New Roman" w:cs="Times New Roman"/>
        </w:rPr>
      </w:pPr>
      <w:r w:rsidRPr="00560EC5">
        <w:rPr>
          <w:rFonts w:eastAsia="Times New Roman" w:cs="Times New Roman"/>
          <w:b/>
        </w:rPr>
        <w:t>Odcinek nr 1</w:t>
      </w:r>
      <w:r w:rsidR="00A71F6E">
        <w:rPr>
          <w:rFonts w:eastAsia="Times New Roman" w:cs="Times New Roman"/>
        </w:rPr>
        <w:t xml:space="preserve"> - Przebudowa drogi </w:t>
      </w:r>
      <w:r w:rsidR="00F871B0">
        <w:rPr>
          <w:rFonts w:eastAsia="Times New Roman" w:cs="Times New Roman"/>
        </w:rPr>
        <w:t xml:space="preserve">wewnętrznej </w:t>
      </w:r>
      <w:r w:rsidR="00A71F6E">
        <w:rPr>
          <w:rFonts w:eastAsia="Times New Roman" w:cs="Times New Roman"/>
        </w:rPr>
        <w:t xml:space="preserve">w miejscowości </w:t>
      </w:r>
      <w:r w:rsidR="00F871B0">
        <w:rPr>
          <w:rFonts w:eastAsia="Times New Roman" w:cs="Times New Roman"/>
        </w:rPr>
        <w:t xml:space="preserve">Stary Kadłubek </w:t>
      </w:r>
      <w:r w:rsidR="00EA7544">
        <w:rPr>
          <w:rFonts w:eastAsia="Times New Roman" w:cs="Times New Roman"/>
        </w:rPr>
        <w:t xml:space="preserve"> </w:t>
      </w:r>
      <w:r w:rsidR="00A71F6E">
        <w:rPr>
          <w:rFonts w:eastAsia="Times New Roman" w:cs="Times New Roman"/>
        </w:rPr>
        <w:t xml:space="preserve">odc. </w:t>
      </w:r>
      <w:r w:rsidR="00A71F6E">
        <w:rPr>
          <w:rFonts w:eastAsia="Times New Roman" w:cs="Times New Roman"/>
          <w:b/>
        </w:rPr>
        <w:t xml:space="preserve">o długości </w:t>
      </w:r>
      <w:r w:rsidR="00F871B0">
        <w:rPr>
          <w:rFonts w:eastAsia="Times New Roman" w:cs="Times New Roman"/>
          <w:b/>
        </w:rPr>
        <w:t xml:space="preserve">240 m </w:t>
      </w:r>
      <w:r w:rsidR="00A71F6E">
        <w:rPr>
          <w:rFonts w:eastAsia="Times New Roman" w:cs="Times New Roman"/>
        </w:rPr>
        <w:t xml:space="preserve">na działkach nr ew. </w:t>
      </w:r>
      <w:r w:rsidR="005E1661">
        <w:rPr>
          <w:rFonts w:eastAsia="Times New Roman" w:cs="Times New Roman"/>
        </w:rPr>
        <w:t xml:space="preserve">109/2, 332/2 </w:t>
      </w:r>
      <w:r w:rsidR="00A71F6E">
        <w:rPr>
          <w:rFonts w:eastAsia="Times New Roman" w:cs="Times New Roman"/>
        </w:rPr>
        <w:t xml:space="preserve"> obręb </w:t>
      </w:r>
      <w:r w:rsidR="005E1661">
        <w:rPr>
          <w:rFonts w:eastAsia="Times New Roman" w:cs="Times New Roman"/>
        </w:rPr>
        <w:t>Kadłubek Stary</w:t>
      </w:r>
    </w:p>
    <w:p w:rsidR="00A71F6E" w:rsidRDefault="00A71F6E" w:rsidP="00560EC5">
      <w:pPr>
        <w:rPr>
          <w:rFonts w:eastAsia="Times New Roman" w:cs="Times New Roman"/>
        </w:rPr>
      </w:pPr>
      <w:r>
        <w:rPr>
          <w:rFonts w:eastAsia="Times New Roman" w:cs="Times New Roman"/>
        </w:rPr>
        <w:t>Zakres robót obejmuje:</w:t>
      </w:r>
    </w:p>
    <w:p w:rsidR="00A71F6E" w:rsidRDefault="00A71F6E" w:rsidP="00C432FA">
      <w:pPr>
        <w:numPr>
          <w:ilvl w:val="0"/>
          <w:numId w:val="31"/>
        </w:numPr>
        <w:rPr>
          <w:rFonts w:eastAsia="Times New Roman" w:cs="Times New Roman"/>
        </w:rPr>
      </w:pPr>
      <w:r>
        <w:rPr>
          <w:rFonts w:eastAsia="Times New Roman" w:cs="Times New Roman"/>
        </w:rPr>
        <w:t>Roboty przygotowawcze:</w:t>
      </w:r>
    </w:p>
    <w:p w:rsidR="005E1661" w:rsidRDefault="005E1661" w:rsidP="00560EC5">
      <w:pPr>
        <w:ind w:left="840"/>
        <w:rPr>
          <w:rFonts w:eastAsia="Times New Roman" w:cs="Times New Roman"/>
        </w:rPr>
      </w:pPr>
      <w:r>
        <w:rPr>
          <w:rFonts w:eastAsia="Times New Roman" w:cs="Times New Roman"/>
        </w:rPr>
        <w:t>Roboty pomiarowe</w:t>
      </w:r>
    </w:p>
    <w:p w:rsidR="00A71F6E" w:rsidRDefault="005E1661" w:rsidP="00560EC5">
      <w:pPr>
        <w:ind w:left="840"/>
        <w:rPr>
          <w:rFonts w:eastAsia="Times New Roman" w:cs="Times New Roman"/>
        </w:rPr>
      </w:pPr>
      <w:r>
        <w:rPr>
          <w:rFonts w:eastAsia="Times New Roman" w:cs="Times New Roman"/>
        </w:rPr>
        <w:t>Rozebranie przepustów rurowych</w:t>
      </w:r>
      <w:r w:rsidR="00A71F6E">
        <w:rPr>
          <w:rFonts w:eastAsia="Times New Roman" w:cs="Times New Roman"/>
        </w:rPr>
        <w:t>,</w:t>
      </w:r>
    </w:p>
    <w:p w:rsidR="00A71F6E" w:rsidRDefault="00A71F6E" w:rsidP="00560EC5">
      <w:pPr>
        <w:ind w:left="840"/>
        <w:rPr>
          <w:rFonts w:eastAsia="Times New Roman" w:cs="Times New Roman"/>
        </w:rPr>
      </w:pPr>
      <w:r>
        <w:rPr>
          <w:rFonts w:eastAsia="Times New Roman" w:cs="Times New Roman"/>
        </w:rPr>
        <w:t xml:space="preserve">Usunięcie </w:t>
      </w:r>
      <w:r w:rsidR="005E1661">
        <w:rPr>
          <w:rFonts w:eastAsia="Times New Roman" w:cs="Times New Roman"/>
        </w:rPr>
        <w:t xml:space="preserve">warstwy ziemi urodzajnej, </w:t>
      </w:r>
    </w:p>
    <w:p w:rsidR="005E1661" w:rsidRDefault="005E1661" w:rsidP="00C432FA">
      <w:pPr>
        <w:numPr>
          <w:ilvl w:val="0"/>
          <w:numId w:val="31"/>
        </w:numPr>
        <w:rPr>
          <w:rFonts w:eastAsia="Times New Roman" w:cs="Times New Roman"/>
        </w:rPr>
      </w:pPr>
      <w:r>
        <w:rPr>
          <w:rFonts w:eastAsia="Times New Roman" w:cs="Times New Roman"/>
        </w:rPr>
        <w:t>Odwodnienie korpusu drogowego</w:t>
      </w:r>
    </w:p>
    <w:p w:rsidR="00FE19D8" w:rsidRDefault="005E1661" w:rsidP="00C432FA">
      <w:pPr>
        <w:numPr>
          <w:ilvl w:val="0"/>
          <w:numId w:val="31"/>
        </w:numPr>
        <w:rPr>
          <w:rFonts w:eastAsia="Times New Roman" w:cs="Times New Roman"/>
        </w:rPr>
      </w:pPr>
      <w:r>
        <w:rPr>
          <w:rFonts w:eastAsia="Times New Roman" w:cs="Times New Roman"/>
        </w:rPr>
        <w:t>Wykonanie podbudowy z kruszywa łamanego,</w:t>
      </w:r>
    </w:p>
    <w:p w:rsidR="00A71F6E" w:rsidRPr="005E1661" w:rsidRDefault="00A71F6E" w:rsidP="00C432FA">
      <w:pPr>
        <w:numPr>
          <w:ilvl w:val="0"/>
          <w:numId w:val="31"/>
        </w:numPr>
        <w:rPr>
          <w:rFonts w:eastAsia="Times New Roman" w:cs="Times New Roman"/>
        </w:rPr>
      </w:pPr>
      <w:r w:rsidRPr="005E1661">
        <w:rPr>
          <w:rFonts w:eastAsia="Times New Roman" w:cs="Times New Roman"/>
        </w:rPr>
        <w:t>Wykonanie nawierzchni z betonu asfaltowego,</w:t>
      </w:r>
    </w:p>
    <w:p w:rsidR="00A71F6E" w:rsidRDefault="00A71F6E" w:rsidP="00C432FA">
      <w:pPr>
        <w:numPr>
          <w:ilvl w:val="0"/>
          <w:numId w:val="31"/>
        </w:numPr>
        <w:rPr>
          <w:rFonts w:eastAsia="Times New Roman" w:cs="Times New Roman"/>
        </w:rPr>
      </w:pPr>
      <w:r>
        <w:rPr>
          <w:rFonts w:eastAsia="Times New Roman" w:cs="Times New Roman"/>
        </w:rPr>
        <w:t>Roboty wykończeniowe:</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 ,</w:t>
      </w:r>
    </w:p>
    <w:p w:rsidR="00A71F6E" w:rsidRDefault="00FE19D8" w:rsidP="00C432FA">
      <w:pPr>
        <w:numPr>
          <w:ilvl w:val="0"/>
          <w:numId w:val="33"/>
        </w:numPr>
        <w:rPr>
          <w:rFonts w:eastAsia="Times New Roman" w:cs="Times New Roman"/>
        </w:rPr>
      </w:pPr>
      <w:r>
        <w:rPr>
          <w:rFonts w:eastAsia="Times New Roman" w:cs="Times New Roman"/>
        </w:rPr>
        <w:t>Oczyszczenie r</w:t>
      </w:r>
      <w:r w:rsidR="00A71F6E">
        <w:rPr>
          <w:rFonts w:eastAsia="Times New Roman" w:cs="Times New Roman"/>
        </w:rPr>
        <w:t>ow</w:t>
      </w:r>
      <w:r>
        <w:rPr>
          <w:rFonts w:eastAsia="Times New Roman" w:cs="Times New Roman"/>
        </w:rPr>
        <w:t>ów</w:t>
      </w:r>
      <w:r w:rsidR="00A71F6E">
        <w:rPr>
          <w:rFonts w:eastAsia="Times New Roman" w:cs="Times New Roman"/>
        </w:rPr>
        <w:t>.</w:t>
      </w:r>
    </w:p>
    <w:p w:rsidR="00A71F6E" w:rsidRDefault="00A71F6E" w:rsidP="00C432FA">
      <w:pPr>
        <w:numPr>
          <w:ilvl w:val="0"/>
          <w:numId w:val="31"/>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lastRenderedPageBreak/>
        <w:t>Oznakowanie pionowe,</w:t>
      </w:r>
    </w:p>
    <w:p w:rsidR="00A71F6E" w:rsidRDefault="00A71F6E" w:rsidP="00C432FA">
      <w:pPr>
        <w:numPr>
          <w:ilvl w:val="0"/>
          <w:numId w:val="34"/>
        </w:numPr>
        <w:rPr>
          <w:rFonts w:eastAsia="Times New Roman" w:cs="Times New Roman"/>
        </w:rPr>
      </w:pPr>
      <w:r>
        <w:rPr>
          <w:rFonts w:eastAsia="Times New Roman" w:cs="Times New Roman"/>
        </w:rPr>
        <w:t>Bariery ochronne stalowe,</w:t>
      </w:r>
    </w:p>
    <w:p w:rsidR="00560EC5" w:rsidRPr="004A0D58" w:rsidRDefault="004A0D58" w:rsidP="004A0D58">
      <w:pPr>
        <w:pStyle w:val="Akapitzlist"/>
        <w:numPr>
          <w:ilvl w:val="0"/>
          <w:numId w:val="31"/>
        </w:numPr>
        <w:rPr>
          <w:rFonts w:eastAsia="Times New Roman" w:cs="Times New Roman"/>
        </w:rPr>
      </w:pPr>
      <w:r>
        <w:rPr>
          <w:rFonts w:eastAsia="Times New Roman" w:cs="Times New Roman"/>
        </w:rPr>
        <w:t>Wykonanie zjazdów do gospodarstw,</w:t>
      </w:r>
    </w:p>
    <w:p w:rsidR="00A71F6E" w:rsidRDefault="00331532" w:rsidP="00A71F6E">
      <w:pPr>
        <w:spacing w:after="160"/>
        <w:rPr>
          <w:rFonts w:eastAsia="Times New Roman" w:cs="Times New Roman"/>
        </w:rPr>
      </w:pPr>
      <w:r>
        <w:rPr>
          <w:rFonts w:eastAsia="Times New Roman" w:cs="Times New Roman"/>
          <w:b/>
        </w:rPr>
        <w:t xml:space="preserve">Odcinek </w:t>
      </w:r>
      <w:r w:rsidR="00FE19D8">
        <w:rPr>
          <w:rFonts w:eastAsia="Times New Roman" w:cs="Times New Roman"/>
          <w:b/>
        </w:rPr>
        <w:t xml:space="preserve">nr 2 </w:t>
      </w:r>
      <w:r w:rsidR="00A71F6E">
        <w:rPr>
          <w:rFonts w:eastAsia="Times New Roman" w:cs="Times New Roman"/>
        </w:rPr>
        <w:t xml:space="preserve"> – Przebudowa drogi  gminnej </w:t>
      </w:r>
      <w:r w:rsidR="004A63CE">
        <w:rPr>
          <w:rFonts w:eastAsia="Times New Roman" w:cs="Times New Roman"/>
        </w:rPr>
        <w:t xml:space="preserve">w miejscowości Kadłubek Nowy – Granica Gminy </w:t>
      </w:r>
      <w:r w:rsidR="00A71F6E">
        <w:rPr>
          <w:rFonts w:eastAsia="Times New Roman" w:cs="Times New Roman"/>
        </w:rPr>
        <w:t xml:space="preserve">  na odc. o długości </w:t>
      </w:r>
      <w:r w:rsidR="004A63CE">
        <w:rPr>
          <w:rFonts w:eastAsia="Times New Roman" w:cs="Times New Roman"/>
        </w:rPr>
        <w:t>537,32</w:t>
      </w:r>
      <w:r w:rsidR="00A71F6E">
        <w:rPr>
          <w:rFonts w:eastAsia="Times New Roman" w:cs="Times New Roman"/>
        </w:rPr>
        <w:t xml:space="preserve"> m na działce nr </w:t>
      </w:r>
      <w:r w:rsidR="004A63CE">
        <w:rPr>
          <w:rFonts w:eastAsia="Times New Roman" w:cs="Times New Roman"/>
        </w:rPr>
        <w:t>409</w:t>
      </w:r>
      <w:r w:rsidR="00A71F6E">
        <w:rPr>
          <w:rFonts w:eastAsia="Times New Roman" w:cs="Times New Roman"/>
        </w:rPr>
        <w:t xml:space="preserve"> obręb </w:t>
      </w:r>
      <w:r w:rsidR="004A63CE">
        <w:rPr>
          <w:rFonts w:eastAsia="Times New Roman" w:cs="Times New Roman"/>
        </w:rPr>
        <w:t>Kadłubek Nowy</w:t>
      </w:r>
      <w:r w:rsidR="00A71F6E">
        <w:rPr>
          <w:rFonts w:eastAsia="Times New Roman" w:cs="Times New Roman"/>
        </w:rPr>
        <w:t>.</w:t>
      </w:r>
    </w:p>
    <w:p w:rsidR="00A71F6E" w:rsidRDefault="00A71F6E" w:rsidP="00A71F6E">
      <w:pPr>
        <w:rPr>
          <w:rFonts w:eastAsia="Times New Roman" w:cs="Times New Roman"/>
        </w:rPr>
      </w:pPr>
      <w:r>
        <w:rPr>
          <w:rFonts w:eastAsia="Times New Roman" w:cs="Times New Roman"/>
        </w:rPr>
        <w:t>Zakres robót obejmuje:</w:t>
      </w:r>
    </w:p>
    <w:p w:rsidR="00A71F6E" w:rsidRDefault="00A71F6E" w:rsidP="00C432FA">
      <w:pPr>
        <w:numPr>
          <w:ilvl w:val="0"/>
          <w:numId w:val="35"/>
        </w:numPr>
        <w:rPr>
          <w:rFonts w:eastAsia="Times New Roman" w:cs="Times New Roman"/>
        </w:rPr>
      </w:pPr>
      <w:r>
        <w:rPr>
          <w:rFonts w:eastAsia="Times New Roman" w:cs="Times New Roman"/>
        </w:rPr>
        <w:t>Roboty przygotowawcze:</w:t>
      </w:r>
    </w:p>
    <w:p w:rsidR="004A63CE" w:rsidRDefault="00A71F6E" w:rsidP="00C432FA">
      <w:pPr>
        <w:pStyle w:val="Akapitzlist"/>
        <w:numPr>
          <w:ilvl w:val="0"/>
          <w:numId w:val="37"/>
        </w:numPr>
        <w:rPr>
          <w:rFonts w:eastAsia="Times New Roman" w:cs="Times New Roman"/>
        </w:rPr>
      </w:pPr>
      <w:r w:rsidRPr="004A63CE">
        <w:rPr>
          <w:rFonts w:eastAsia="Times New Roman" w:cs="Times New Roman"/>
        </w:rPr>
        <w:t>Odtworzenie  trasy i punktów wysokościowych,</w:t>
      </w:r>
    </w:p>
    <w:p w:rsidR="004A63CE" w:rsidRPr="004A63CE" w:rsidRDefault="004A63CE" w:rsidP="00C432FA">
      <w:pPr>
        <w:pStyle w:val="Akapitzlist"/>
        <w:numPr>
          <w:ilvl w:val="0"/>
          <w:numId w:val="35"/>
        </w:numPr>
        <w:rPr>
          <w:rFonts w:eastAsia="Times New Roman" w:cs="Times New Roman"/>
        </w:rPr>
      </w:pPr>
      <w:r>
        <w:rPr>
          <w:rFonts w:eastAsia="Times New Roman" w:cs="Times New Roman"/>
        </w:rPr>
        <w:t>Usunięcie drzew, pni i krzewów,</w:t>
      </w:r>
    </w:p>
    <w:p w:rsidR="00A71F6E" w:rsidRDefault="00A71F6E" w:rsidP="00C432FA">
      <w:pPr>
        <w:numPr>
          <w:ilvl w:val="0"/>
          <w:numId w:val="35"/>
        </w:numPr>
        <w:rPr>
          <w:rFonts w:eastAsia="Times New Roman" w:cs="Times New Roman"/>
        </w:rPr>
      </w:pPr>
      <w:r>
        <w:rPr>
          <w:rFonts w:eastAsia="Times New Roman" w:cs="Times New Roman"/>
        </w:rPr>
        <w:t>Podbudowa:</w:t>
      </w:r>
    </w:p>
    <w:p w:rsidR="00A71F6E" w:rsidRDefault="00A71F6E" w:rsidP="00C432FA">
      <w:pPr>
        <w:numPr>
          <w:ilvl w:val="0"/>
          <w:numId w:val="32"/>
        </w:numPr>
        <w:ind w:left="1380"/>
        <w:rPr>
          <w:rFonts w:eastAsia="Times New Roman" w:cs="Times New Roman"/>
        </w:rPr>
      </w:pPr>
      <w:r>
        <w:rPr>
          <w:rFonts w:eastAsia="Times New Roman" w:cs="Times New Roman"/>
        </w:rPr>
        <w:t>Profilowanie i zagęszczenie pod warstwy konstrukcyjne,</w:t>
      </w:r>
    </w:p>
    <w:p w:rsidR="00A71F6E" w:rsidRDefault="00A71F6E" w:rsidP="00C432FA">
      <w:pPr>
        <w:numPr>
          <w:ilvl w:val="0"/>
          <w:numId w:val="32"/>
        </w:numPr>
        <w:ind w:left="1380"/>
        <w:rPr>
          <w:rFonts w:eastAsia="Times New Roman" w:cs="Times New Roman"/>
        </w:rPr>
      </w:pPr>
      <w:r>
        <w:rPr>
          <w:rFonts w:eastAsia="Times New Roman" w:cs="Times New Roman"/>
        </w:rPr>
        <w:t>Oczyszczenie i skropienie warstw konstrukcyjnych,</w:t>
      </w:r>
    </w:p>
    <w:p w:rsidR="001852CC" w:rsidRDefault="00A71F6E" w:rsidP="00C432FA">
      <w:pPr>
        <w:numPr>
          <w:ilvl w:val="0"/>
          <w:numId w:val="32"/>
        </w:numPr>
        <w:rPr>
          <w:rFonts w:eastAsia="Times New Roman" w:cs="Times New Roman"/>
        </w:rPr>
      </w:pPr>
      <w:r>
        <w:rPr>
          <w:rFonts w:eastAsia="Times New Roman" w:cs="Times New Roman"/>
        </w:rPr>
        <w:t>Wykonanie podbudowy z kruszywa łamanego stabilizowanego mechanicznie,</w:t>
      </w:r>
    </w:p>
    <w:p w:rsidR="00A71F6E" w:rsidRPr="001852CC" w:rsidRDefault="00A71F6E" w:rsidP="00C432FA">
      <w:pPr>
        <w:pStyle w:val="Akapitzlist"/>
        <w:numPr>
          <w:ilvl w:val="0"/>
          <w:numId w:val="35"/>
        </w:numPr>
        <w:rPr>
          <w:rFonts w:eastAsia="Times New Roman" w:cs="Times New Roman"/>
        </w:rPr>
      </w:pPr>
      <w:r w:rsidRPr="001852CC">
        <w:rPr>
          <w:rFonts w:eastAsia="Times New Roman" w:cs="Times New Roman"/>
        </w:rPr>
        <w:t>Wykonanie nawierzchni z betonu asfaltowego,</w:t>
      </w:r>
    </w:p>
    <w:p w:rsidR="00A71F6E" w:rsidRDefault="00A71F6E" w:rsidP="00C432FA">
      <w:pPr>
        <w:numPr>
          <w:ilvl w:val="0"/>
          <w:numId w:val="35"/>
        </w:numPr>
        <w:rPr>
          <w:rFonts w:eastAsia="Times New Roman" w:cs="Times New Roman"/>
        </w:rPr>
      </w:pPr>
      <w:r>
        <w:rPr>
          <w:rFonts w:eastAsia="Times New Roman" w:cs="Times New Roman"/>
        </w:rPr>
        <w:t>Roboty wykończeniowe:</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w:t>
      </w:r>
    </w:p>
    <w:p w:rsidR="001852CC" w:rsidRDefault="001852CC" w:rsidP="00C432FA">
      <w:pPr>
        <w:numPr>
          <w:ilvl w:val="0"/>
          <w:numId w:val="33"/>
        </w:numPr>
        <w:rPr>
          <w:rFonts w:eastAsia="Times New Roman" w:cs="Times New Roman"/>
        </w:rPr>
      </w:pPr>
      <w:r>
        <w:rPr>
          <w:rFonts w:eastAsia="Times New Roman" w:cs="Times New Roman"/>
        </w:rPr>
        <w:t xml:space="preserve">Ścinanie poboczy mechanicznie </w:t>
      </w:r>
    </w:p>
    <w:p w:rsidR="004A0D58" w:rsidRDefault="004A0D58" w:rsidP="00C432FA">
      <w:pPr>
        <w:numPr>
          <w:ilvl w:val="0"/>
          <w:numId w:val="33"/>
        </w:numPr>
        <w:rPr>
          <w:rFonts w:eastAsia="Times New Roman" w:cs="Times New Roman"/>
        </w:rPr>
      </w:pPr>
      <w:r>
        <w:rPr>
          <w:rFonts w:eastAsia="Times New Roman" w:cs="Times New Roman"/>
        </w:rPr>
        <w:t>Wykonanie zjazdów do gospodarstw,</w:t>
      </w:r>
    </w:p>
    <w:p w:rsidR="00A71F6E" w:rsidRDefault="00A71F6E" w:rsidP="00C432FA">
      <w:pPr>
        <w:numPr>
          <w:ilvl w:val="0"/>
          <w:numId w:val="35"/>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t>Oznakowanie pionowe,</w:t>
      </w:r>
    </w:p>
    <w:p w:rsidR="00C929F7" w:rsidRDefault="00331532" w:rsidP="00C929F7">
      <w:pPr>
        <w:spacing w:after="160"/>
        <w:rPr>
          <w:rFonts w:eastAsia="Times New Roman" w:cs="Times New Roman"/>
        </w:rPr>
      </w:pPr>
      <w:r>
        <w:rPr>
          <w:rFonts w:eastAsia="Times New Roman" w:cs="Times New Roman"/>
          <w:b/>
        </w:rPr>
        <w:t xml:space="preserve">Odcinek nr </w:t>
      </w:r>
      <w:r w:rsidR="001852CC">
        <w:rPr>
          <w:rFonts w:eastAsia="Times New Roman" w:cs="Times New Roman"/>
          <w:b/>
        </w:rPr>
        <w:t>3</w:t>
      </w:r>
      <w:r w:rsidR="00C929F7">
        <w:rPr>
          <w:rFonts w:eastAsia="Times New Roman" w:cs="Times New Roman"/>
          <w:b/>
        </w:rPr>
        <w:t xml:space="preserve"> </w:t>
      </w:r>
      <w:r w:rsidR="00C929F7" w:rsidRPr="0026141A">
        <w:rPr>
          <w:rFonts w:eastAsia="Times New Roman" w:cs="Times New Roman"/>
          <w:b/>
        </w:rPr>
        <w:t xml:space="preserve"> Przebudowa drogi gminnej w miejscowości Stary Kadłubek  odc. o długości 640 m</w:t>
      </w:r>
      <w:r w:rsidR="00C929F7">
        <w:rPr>
          <w:rFonts w:eastAsia="Times New Roman" w:cs="Times New Roman"/>
          <w:b/>
        </w:rPr>
        <w:t xml:space="preserve"> </w:t>
      </w:r>
      <w:r w:rsidR="00C929F7">
        <w:rPr>
          <w:rFonts w:eastAsia="Times New Roman" w:cs="Times New Roman"/>
        </w:rPr>
        <w:t>na działce nr 324/2 obręb Kadłubek Stary</w:t>
      </w:r>
    </w:p>
    <w:p w:rsidR="00C929F7" w:rsidRDefault="00C929F7" w:rsidP="00C929F7">
      <w:pPr>
        <w:rPr>
          <w:rFonts w:eastAsia="Times New Roman" w:cs="Times New Roman"/>
        </w:rPr>
      </w:pPr>
      <w:r>
        <w:rPr>
          <w:rFonts w:eastAsia="Times New Roman" w:cs="Times New Roman"/>
        </w:rPr>
        <w:t>Zakres robót obejmuje:</w:t>
      </w:r>
    </w:p>
    <w:p w:rsidR="00C929F7" w:rsidRPr="00657B0D" w:rsidRDefault="00C929F7" w:rsidP="00C432FA">
      <w:pPr>
        <w:pStyle w:val="Akapitzlist"/>
        <w:numPr>
          <w:ilvl w:val="0"/>
          <w:numId w:val="46"/>
        </w:numPr>
        <w:rPr>
          <w:rFonts w:eastAsia="Times New Roman" w:cs="Times New Roman"/>
        </w:rPr>
      </w:pPr>
      <w:r w:rsidRPr="00657B0D">
        <w:rPr>
          <w:rFonts w:eastAsia="Times New Roman" w:cs="Times New Roman"/>
        </w:rPr>
        <w:t>Roboty przygotowawcze:</w:t>
      </w:r>
    </w:p>
    <w:p w:rsidR="00C929F7" w:rsidRDefault="00C929F7" w:rsidP="00C929F7">
      <w:pPr>
        <w:rPr>
          <w:rFonts w:eastAsia="Times New Roman" w:cs="Times New Roman"/>
        </w:rPr>
      </w:pPr>
      <w:r>
        <w:rPr>
          <w:rFonts w:eastAsia="Times New Roman" w:cs="Times New Roman"/>
        </w:rPr>
        <w:t>- Roboty pomiarowe</w:t>
      </w:r>
    </w:p>
    <w:p w:rsidR="00C929F7" w:rsidRDefault="00C929F7" w:rsidP="00C929F7">
      <w:pPr>
        <w:rPr>
          <w:rFonts w:eastAsia="Times New Roman" w:cs="Times New Roman"/>
        </w:rPr>
      </w:pPr>
      <w:r>
        <w:rPr>
          <w:rFonts w:eastAsia="Times New Roman" w:cs="Times New Roman"/>
        </w:rPr>
        <w:t>- Usunięcie drzew, pni i krzaków,</w:t>
      </w:r>
    </w:p>
    <w:p w:rsidR="00C929F7" w:rsidRDefault="00C929F7" w:rsidP="00C929F7">
      <w:pPr>
        <w:rPr>
          <w:rFonts w:eastAsia="Times New Roman" w:cs="Times New Roman"/>
        </w:rPr>
      </w:pPr>
      <w:r>
        <w:rPr>
          <w:rFonts w:eastAsia="Times New Roman" w:cs="Times New Roman"/>
        </w:rPr>
        <w:t xml:space="preserve">- Rozbiórka elementów dróg, </w:t>
      </w:r>
    </w:p>
    <w:p w:rsidR="00C929F7" w:rsidRDefault="00C929F7" w:rsidP="00C929F7">
      <w:pPr>
        <w:rPr>
          <w:rFonts w:eastAsia="Times New Roman" w:cs="Times New Roman"/>
        </w:rPr>
      </w:pPr>
      <w:r>
        <w:rPr>
          <w:rFonts w:eastAsia="Times New Roman" w:cs="Times New Roman"/>
        </w:rPr>
        <w:t>- Budowa sieci telekomunikacyjnych,</w:t>
      </w:r>
    </w:p>
    <w:p w:rsidR="00C929F7" w:rsidRDefault="00C929F7" w:rsidP="00C432FA">
      <w:pPr>
        <w:pStyle w:val="Akapitzlist"/>
        <w:numPr>
          <w:ilvl w:val="0"/>
          <w:numId w:val="46"/>
        </w:numPr>
        <w:rPr>
          <w:rFonts w:eastAsia="Times New Roman" w:cs="Times New Roman"/>
        </w:rPr>
      </w:pPr>
      <w:r>
        <w:rPr>
          <w:rFonts w:eastAsia="Times New Roman" w:cs="Times New Roman"/>
        </w:rPr>
        <w:t>Roboty ziemne</w:t>
      </w:r>
    </w:p>
    <w:p w:rsidR="00C929F7" w:rsidRDefault="00C929F7" w:rsidP="00C432FA">
      <w:pPr>
        <w:pStyle w:val="Akapitzlist"/>
        <w:numPr>
          <w:ilvl w:val="0"/>
          <w:numId w:val="46"/>
        </w:numPr>
        <w:rPr>
          <w:rFonts w:eastAsia="Times New Roman" w:cs="Times New Roman"/>
        </w:rPr>
      </w:pPr>
      <w:r w:rsidRPr="00657B0D">
        <w:rPr>
          <w:rFonts w:eastAsia="Times New Roman" w:cs="Times New Roman"/>
        </w:rPr>
        <w:t>Odwodnienie korpusu drogowego</w:t>
      </w:r>
    </w:p>
    <w:p w:rsidR="00C929F7" w:rsidRDefault="00C929F7" w:rsidP="00C929F7">
      <w:pPr>
        <w:pStyle w:val="Akapitzlist"/>
        <w:rPr>
          <w:rFonts w:eastAsia="Times New Roman" w:cs="Times New Roman"/>
        </w:rPr>
      </w:pPr>
      <w:r>
        <w:rPr>
          <w:rFonts w:eastAsia="Times New Roman" w:cs="Times New Roman"/>
        </w:rPr>
        <w:t>- Przepust pod koroną drogi</w:t>
      </w:r>
    </w:p>
    <w:p w:rsidR="00C929F7" w:rsidRDefault="00C929F7" w:rsidP="00C929F7">
      <w:pPr>
        <w:pStyle w:val="Akapitzlist"/>
        <w:ind w:left="284"/>
        <w:rPr>
          <w:rFonts w:eastAsia="Times New Roman" w:cs="Times New Roman"/>
        </w:rPr>
      </w:pPr>
      <w:r>
        <w:rPr>
          <w:rFonts w:eastAsia="Times New Roman" w:cs="Times New Roman"/>
        </w:rPr>
        <w:t>4. Wykonanie podbudowy z kruszywa łamanego,</w:t>
      </w:r>
    </w:p>
    <w:p w:rsidR="00C929F7" w:rsidRPr="005E1661" w:rsidRDefault="00C929F7" w:rsidP="00C929F7">
      <w:pPr>
        <w:rPr>
          <w:rFonts w:eastAsia="Times New Roman" w:cs="Times New Roman"/>
        </w:rPr>
      </w:pPr>
      <w:r>
        <w:rPr>
          <w:rFonts w:eastAsia="Times New Roman" w:cs="Times New Roman"/>
        </w:rPr>
        <w:t xml:space="preserve">    5. </w:t>
      </w:r>
      <w:r w:rsidRPr="005E1661">
        <w:rPr>
          <w:rFonts w:eastAsia="Times New Roman" w:cs="Times New Roman"/>
        </w:rPr>
        <w:t>Wykonanie nawierzchni z betonu asfaltowego,</w:t>
      </w:r>
    </w:p>
    <w:p w:rsidR="00C929F7" w:rsidRDefault="00C929F7" w:rsidP="00C929F7">
      <w:pPr>
        <w:rPr>
          <w:rFonts w:eastAsia="Times New Roman" w:cs="Times New Roman"/>
        </w:rPr>
      </w:pPr>
      <w:r>
        <w:rPr>
          <w:rFonts w:eastAsia="Times New Roman" w:cs="Times New Roman"/>
        </w:rPr>
        <w:t xml:space="preserve">    6. Roboty wykończeniowe:</w:t>
      </w:r>
    </w:p>
    <w:p w:rsidR="00C929F7" w:rsidRDefault="00C929F7" w:rsidP="00C432FA">
      <w:pPr>
        <w:numPr>
          <w:ilvl w:val="0"/>
          <w:numId w:val="33"/>
        </w:numPr>
        <w:ind w:left="0" w:firstLine="0"/>
        <w:rPr>
          <w:rFonts w:eastAsia="Times New Roman" w:cs="Times New Roman"/>
        </w:rPr>
      </w:pPr>
      <w:r>
        <w:rPr>
          <w:rFonts w:eastAsia="Times New Roman" w:cs="Times New Roman"/>
        </w:rPr>
        <w:t>Przepusty pod zjazdami,</w:t>
      </w:r>
    </w:p>
    <w:p w:rsidR="00C929F7" w:rsidRDefault="00C929F7" w:rsidP="00C432FA">
      <w:pPr>
        <w:numPr>
          <w:ilvl w:val="0"/>
          <w:numId w:val="33"/>
        </w:numPr>
        <w:ind w:left="0" w:firstLine="0"/>
        <w:rPr>
          <w:rFonts w:eastAsia="Times New Roman" w:cs="Times New Roman"/>
        </w:rPr>
      </w:pPr>
      <w:r>
        <w:rPr>
          <w:rFonts w:eastAsia="Times New Roman" w:cs="Times New Roman"/>
        </w:rPr>
        <w:t>Wykonanie poboczy z mieszanki kruszywa ,</w:t>
      </w:r>
    </w:p>
    <w:p w:rsidR="00C929F7" w:rsidRDefault="00C929F7" w:rsidP="00C432FA">
      <w:pPr>
        <w:numPr>
          <w:ilvl w:val="0"/>
          <w:numId w:val="33"/>
        </w:numPr>
        <w:ind w:left="0" w:firstLine="0"/>
        <w:rPr>
          <w:rFonts w:eastAsia="Times New Roman" w:cs="Times New Roman"/>
        </w:rPr>
      </w:pPr>
      <w:r>
        <w:rPr>
          <w:rFonts w:eastAsia="Times New Roman" w:cs="Times New Roman"/>
        </w:rPr>
        <w:t>Oczyszczenie rowów.</w:t>
      </w:r>
    </w:p>
    <w:p w:rsidR="00C929F7" w:rsidRPr="00DF620A" w:rsidRDefault="00C929F7" w:rsidP="00C929F7">
      <w:pPr>
        <w:rPr>
          <w:rFonts w:eastAsia="Times New Roman" w:cs="Times New Roman"/>
        </w:rPr>
      </w:pPr>
      <w:r>
        <w:rPr>
          <w:rFonts w:eastAsia="Times New Roman" w:cs="Times New Roman"/>
        </w:rPr>
        <w:t xml:space="preserve">     7. </w:t>
      </w:r>
      <w:r w:rsidRPr="00DF620A">
        <w:rPr>
          <w:rFonts w:eastAsia="Times New Roman" w:cs="Times New Roman"/>
        </w:rPr>
        <w:t>Montaż urządzeń bezpieczeństwa ruchu:</w:t>
      </w:r>
    </w:p>
    <w:p w:rsidR="00C929F7" w:rsidRDefault="00C929F7" w:rsidP="00C432FA">
      <w:pPr>
        <w:numPr>
          <w:ilvl w:val="0"/>
          <w:numId w:val="34"/>
        </w:numPr>
        <w:ind w:left="0" w:firstLine="0"/>
        <w:rPr>
          <w:rFonts w:eastAsia="Times New Roman" w:cs="Times New Roman"/>
        </w:rPr>
      </w:pPr>
      <w:r>
        <w:rPr>
          <w:rFonts w:eastAsia="Times New Roman" w:cs="Times New Roman"/>
        </w:rPr>
        <w:t>Oznakowanie pionowe i poziome,</w:t>
      </w:r>
    </w:p>
    <w:p w:rsidR="00C929F7" w:rsidRDefault="00C929F7" w:rsidP="00C432FA">
      <w:pPr>
        <w:numPr>
          <w:ilvl w:val="0"/>
          <w:numId w:val="34"/>
        </w:numPr>
        <w:ind w:left="0" w:firstLine="0"/>
        <w:rPr>
          <w:rFonts w:eastAsia="Times New Roman" w:cs="Times New Roman"/>
        </w:rPr>
      </w:pPr>
      <w:r>
        <w:rPr>
          <w:rFonts w:eastAsia="Times New Roman" w:cs="Times New Roman"/>
        </w:rPr>
        <w:t>Bariery ochronne stalowe,</w:t>
      </w:r>
    </w:p>
    <w:p w:rsidR="00C929F7" w:rsidRDefault="00C929F7" w:rsidP="00C929F7">
      <w:pPr>
        <w:ind w:left="284" w:hanging="284"/>
        <w:rPr>
          <w:rFonts w:eastAsia="Times New Roman" w:cs="Times New Roman"/>
        </w:rPr>
      </w:pPr>
      <w:r>
        <w:rPr>
          <w:rFonts w:eastAsia="Times New Roman" w:cs="Times New Roman"/>
        </w:rPr>
        <w:t xml:space="preserve">    </w:t>
      </w:r>
      <w:r w:rsidRPr="00C929F7">
        <w:rPr>
          <w:rFonts w:eastAsia="Times New Roman" w:cs="Times New Roman"/>
        </w:rPr>
        <w:t>8.</w:t>
      </w:r>
      <w:r>
        <w:rPr>
          <w:rFonts w:eastAsia="Times New Roman" w:cs="Times New Roman"/>
        </w:rPr>
        <w:t xml:space="preserve">  Zjazdy do gospodarstw ,</w:t>
      </w:r>
    </w:p>
    <w:p w:rsidR="00C929F7" w:rsidRPr="00C929F7" w:rsidRDefault="00C929F7" w:rsidP="00C929F7">
      <w:pPr>
        <w:ind w:left="284" w:hanging="284"/>
        <w:rPr>
          <w:rFonts w:eastAsia="Times New Roman" w:cs="Times New Roman"/>
        </w:rPr>
      </w:pPr>
      <w:r>
        <w:rPr>
          <w:rFonts w:eastAsia="Times New Roman" w:cs="Times New Roman"/>
        </w:rPr>
        <w:t xml:space="preserve">    9. Regulacja pionowa studzienek zasuw wodociągowych.</w:t>
      </w:r>
    </w:p>
    <w:p w:rsidR="00C929F7" w:rsidRDefault="00C929F7" w:rsidP="003D24AC">
      <w:pPr>
        <w:spacing w:after="160"/>
        <w:rPr>
          <w:rFonts w:eastAsia="Times New Roman" w:cs="Times New Roman"/>
          <w:b/>
        </w:rPr>
      </w:pPr>
    </w:p>
    <w:p w:rsidR="003D24AC" w:rsidRDefault="00C929F7" w:rsidP="003D24AC">
      <w:pPr>
        <w:spacing w:after="160"/>
        <w:rPr>
          <w:rFonts w:eastAsia="Times New Roman" w:cs="Times New Roman"/>
        </w:rPr>
      </w:pPr>
      <w:r>
        <w:rPr>
          <w:rFonts w:eastAsia="Times New Roman" w:cs="Times New Roman"/>
          <w:b/>
        </w:rPr>
        <w:t>Odcinek nr 4</w:t>
      </w:r>
      <w:r w:rsidR="001852CC">
        <w:rPr>
          <w:rFonts w:eastAsia="Times New Roman" w:cs="Times New Roman"/>
          <w:b/>
        </w:rPr>
        <w:t xml:space="preserve"> </w:t>
      </w:r>
      <w:r w:rsidR="00A71F6E">
        <w:rPr>
          <w:rFonts w:eastAsia="Times New Roman" w:cs="Times New Roman"/>
        </w:rPr>
        <w:t>- Przebudowa drogi</w:t>
      </w:r>
      <w:r w:rsidR="003D24AC">
        <w:rPr>
          <w:rFonts w:eastAsia="Times New Roman" w:cs="Times New Roman"/>
        </w:rPr>
        <w:t xml:space="preserve"> gminnej Grodzisko-Trąbki  na odc. o długości </w:t>
      </w:r>
      <w:r w:rsidR="003D24AC" w:rsidRPr="00E62EC2">
        <w:rPr>
          <w:rFonts w:eastAsia="Times New Roman" w:cs="Times New Roman"/>
          <w:b/>
        </w:rPr>
        <w:t>1063,25 m</w:t>
      </w:r>
      <w:r w:rsidR="003D24AC">
        <w:rPr>
          <w:rFonts w:eastAsia="Times New Roman" w:cs="Times New Roman"/>
        </w:rPr>
        <w:t xml:space="preserve"> na działce nr 484 obręb Gózd Stary</w:t>
      </w:r>
      <w:r w:rsidR="00795926">
        <w:rPr>
          <w:rFonts w:eastAsia="Times New Roman" w:cs="Times New Roman"/>
        </w:rPr>
        <w:t xml:space="preserve"> oraz nr 82 obręb Grodzisko-Trąbki</w:t>
      </w:r>
      <w:r w:rsidR="003D24AC">
        <w:rPr>
          <w:rFonts w:eastAsia="Times New Roman" w:cs="Times New Roman"/>
        </w:rPr>
        <w:t>.</w:t>
      </w:r>
    </w:p>
    <w:p w:rsidR="00A71F6E" w:rsidRDefault="00A71F6E" w:rsidP="009E0EB1">
      <w:pPr>
        <w:rPr>
          <w:rFonts w:eastAsia="Times New Roman" w:cs="Times New Roman"/>
        </w:rPr>
      </w:pPr>
      <w:r>
        <w:rPr>
          <w:rFonts w:eastAsia="Times New Roman" w:cs="Times New Roman"/>
        </w:rPr>
        <w:t>Zakres robót obejmuje:</w:t>
      </w:r>
    </w:p>
    <w:p w:rsidR="00A71F6E" w:rsidRDefault="00A71F6E" w:rsidP="00C432FA">
      <w:pPr>
        <w:numPr>
          <w:ilvl w:val="0"/>
          <w:numId w:val="36"/>
        </w:numPr>
        <w:rPr>
          <w:rFonts w:eastAsia="Times New Roman" w:cs="Times New Roman"/>
        </w:rPr>
      </w:pPr>
      <w:r>
        <w:rPr>
          <w:rFonts w:eastAsia="Times New Roman" w:cs="Times New Roman"/>
        </w:rPr>
        <w:t>Roboty przygotowawcze:</w:t>
      </w:r>
    </w:p>
    <w:p w:rsidR="00A71F6E" w:rsidRDefault="00E62EC2" w:rsidP="009E0EB1">
      <w:pPr>
        <w:ind w:left="720"/>
        <w:rPr>
          <w:rFonts w:eastAsia="Times New Roman" w:cs="Times New Roman"/>
        </w:rPr>
      </w:pPr>
      <w:r>
        <w:rPr>
          <w:rFonts w:eastAsia="Times New Roman" w:cs="Times New Roman"/>
        </w:rPr>
        <w:t xml:space="preserve">            -  </w:t>
      </w:r>
      <w:r w:rsidR="00A71F6E">
        <w:rPr>
          <w:rFonts w:eastAsia="Times New Roman" w:cs="Times New Roman"/>
        </w:rPr>
        <w:t>Odtworzenie  trasy i punktów wysokościowych,</w:t>
      </w:r>
    </w:p>
    <w:p w:rsidR="00E62EC2" w:rsidRDefault="00E62EC2" w:rsidP="009E0EB1">
      <w:pPr>
        <w:rPr>
          <w:rFonts w:eastAsia="Times New Roman" w:cs="Times New Roman"/>
        </w:rPr>
      </w:pPr>
      <w:r>
        <w:rPr>
          <w:rFonts w:eastAsia="Times New Roman" w:cs="Times New Roman"/>
        </w:rPr>
        <w:t xml:space="preserve">                         - Usunięcie drzew, pni i krzaków,</w:t>
      </w:r>
    </w:p>
    <w:p w:rsidR="00E62EC2" w:rsidRDefault="00E62EC2" w:rsidP="009E0EB1">
      <w:pPr>
        <w:rPr>
          <w:rFonts w:eastAsia="Times New Roman" w:cs="Times New Roman"/>
        </w:rPr>
      </w:pPr>
    </w:p>
    <w:p w:rsidR="00E62EC2" w:rsidRDefault="00E62EC2" w:rsidP="009E0EB1">
      <w:pPr>
        <w:rPr>
          <w:rFonts w:eastAsia="Times New Roman" w:cs="Times New Roman"/>
        </w:rPr>
      </w:pPr>
      <w:r>
        <w:rPr>
          <w:rFonts w:eastAsia="Times New Roman" w:cs="Times New Roman"/>
        </w:rPr>
        <w:t xml:space="preserve">                          - Rozbiórka elementów dróg, </w:t>
      </w:r>
    </w:p>
    <w:p w:rsidR="00E62EC2" w:rsidRDefault="00E62EC2" w:rsidP="009E0EB1">
      <w:pPr>
        <w:rPr>
          <w:rFonts w:eastAsia="Times New Roman" w:cs="Times New Roman"/>
        </w:rPr>
      </w:pPr>
    </w:p>
    <w:p w:rsidR="00E62EC2" w:rsidRDefault="00E62EC2" w:rsidP="00C432FA">
      <w:pPr>
        <w:pStyle w:val="Akapitzlist"/>
        <w:numPr>
          <w:ilvl w:val="0"/>
          <w:numId w:val="36"/>
        </w:numPr>
        <w:rPr>
          <w:rFonts w:eastAsia="Times New Roman" w:cs="Times New Roman"/>
        </w:rPr>
      </w:pPr>
      <w:r>
        <w:rPr>
          <w:rFonts w:eastAsia="Times New Roman" w:cs="Times New Roman"/>
        </w:rPr>
        <w:t>Roboty ziemne</w:t>
      </w:r>
    </w:p>
    <w:p w:rsidR="00A71F6E" w:rsidRDefault="00A71F6E" w:rsidP="00C432FA">
      <w:pPr>
        <w:numPr>
          <w:ilvl w:val="0"/>
          <w:numId w:val="36"/>
        </w:numPr>
        <w:rPr>
          <w:rFonts w:eastAsia="Times New Roman" w:cs="Times New Roman"/>
        </w:rPr>
      </w:pPr>
      <w:r>
        <w:rPr>
          <w:rFonts w:eastAsia="Times New Roman" w:cs="Times New Roman"/>
        </w:rPr>
        <w:t>Podbudowa:</w:t>
      </w:r>
    </w:p>
    <w:p w:rsidR="00A71F6E" w:rsidRDefault="00A71F6E" w:rsidP="00C432FA">
      <w:pPr>
        <w:numPr>
          <w:ilvl w:val="0"/>
          <w:numId w:val="32"/>
        </w:numPr>
        <w:ind w:left="1380"/>
        <w:rPr>
          <w:rFonts w:eastAsia="Times New Roman" w:cs="Times New Roman"/>
        </w:rPr>
      </w:pPr>
      <w:r>
        <w:rPr>
          <w:rFonts w:eastAsia="Times New Roman" w:cs="Times New Roman"/>
        </w:rPr>
        <w:t>Profilowanie i zagęszczenie podłoża pod warstwy konstrukcyjne,</w:t>
      </w:r>
    </w:p>
    <w:p w:rsidR="00A71F6E" w:rsidRDefault="00A71F6E" w:rsidP="00C432FA">
      <w:pPr>
        <w:numPr>
          <w:ilvl w:val="0"/>
          <w:numId w:val="32"/>
        </w:numPr>
        <w:ind w:left="1380"/>
        <w:rPr>
          <w:rFonts w:eastAsia="Times New Roman" w:cs="Times New Roman"/>
        </w:rPr>
      </w:pPr>
      <w:r>
        <w:rPr>
          <w:rFonts w:eastAsia="Times New Roman" w:cs="Times New Roman"/>
        </w:rPr>
        <w:t>Warstwa odsączająca,</w:t>
      </w:r>
    </w:p>
    <w:p w:rsidR="00A71F6E" w:rsidRDefault="00A71F6E" w:rsidP="00C432FA">
      <w:pPr>
        <w:numPr>
          <w:ilvl w:val="0"/>
          <w:numId w:val="32"/>
        </w:numPr>
        <w:ind w:left="1380"/>
        <w:rPr>
          <w:rFonts w:eastAsia="Times New Roman" w:cs="Times New Roman"/>
        </w:rPr>
      </w:pPr>
      <w:r>
        <w:rPr>
          <w:rFonts w:eastAsia="Times New Roman" w:cs="Times New Roman"/>
        </w:rPr>
        <w:t>Oczyszczenie i skropienie warstw konstrukcyjnych,</w:t>
      </w:r>
    </w:p>
    <w:p w:rsidR="00A71F6E" w:rsidRDefault="00A71F6E" w:rsidP="00C432FA">
      <w:pPr>
        <w:numPr>
          <w:ilvl w:val="0"/>
          <w:numId w:val="32"/>
        </w:numPr>
        <w:rPr>
          <w:rFonts w:eastAsia="Times New Roman" w:cs="Times New Roman"/>
        </w:rPr>
      </w:pPr>
      <w:r>
        <w:rPr>
          <w:rFonts w:eastAsia="Times New Roman" w:cs="Times New Roman"/>
        </w:rPr>
        <w:t>Wykonanie podbudowy z kruszywa łamanego stabilizowanego mechanicznie,</w:t>
      </w:r>
    </w:p>
    <w:p w:rsidR="00A71F6E" w:rsidRDefault="00A71F6E" w:rsidP="00C432FA">
      <w:pPr>
        <w:numPr>
          <w:ilvl w:val="0"/>
          <w:numId w:val="36"/>
        </w:numPr>
        <w:rPr>
          <w:rFonts w:eastAsia="Times New Roman" w:cs="Times New Roman"/>
        </w:rPr>
      </w:pPr>
      <w:r>
        <w:rPr>
          <w:rFonts w:eastAsia="Times New Roman" w:cs="Times New Roman"/>
        </w:rPr>
        <w:t>Wykonanie nawierzchni:</w:t>
      </w:r>
    </w:p>
    <w:p w:rsidR="00A71F6E" w:rsidRDefault="00A71F6E" w:rsidP="00C432FA">
      <w:pPr>
        <w:numPr>
          <w:ilvl w:val="0"/>
          <w:numId w:val="33"/>
        </w:numPr>
        <w:rPr>
          <w:rFonts w:eastAsia="Times New Roman" w:cs="Times New Roman"/>
        </w:rPr>
      </w:pPr>
      <w:r>
        <w:rPr>
          <w:rFonts w:eastAsia="Times New Roman" w:cs="Times New Roman"/>
        </w:rPr>
        <w:t>Wykonanie nawierzchni z betonu asfaltowego,</w:t>
      </w:r>
    </w:p>
    <w:p w:rsidR="00A71F6E" w:rsidRDefault="00A71F6E" w:rsidP="00C432FA">
      <w:pPr>
        <w:numPr>
          <w:ilvl w:val="0"/>
          <w:numId w:val="36"/>
        </w:numPr>
        <w:rPr>
          <w:rFonts w:eastAsia="Times New Roman" w:cs="Times New Roman"/>
        </w:rPr>
      </w:pPr>
      <w:r>
        <w:rPr>
          <w:rFonts w:eastAsia="Times New Roman" w:cs="Times New Roman"/>
        </w:rPr>
        <w:t>Roboty wykończeniowe:</w:t>
      </w:r>
    </w:p>
    <w:p w:rsidR="00E62EC2" w:rsidRDefault="00E62EC2" w:rsidP="009E0EB1">
      <w:pPr>
        <w:ind w:left="1440"/>
        <w:rPr>
          <w:rFonts w:eastAsia="Times New Roman" w:cs="Times New Roman"/>
        </w:rPr>
      </w:pPr>
      <w:r>
        <w:rPr>
          <w:rFonts w:eastAsia="Times New Roman" w:cs="Times New Roman"/>
        </w:rPr>
        <w:t>- przepusty pod zjazdami</w:t>
      </w:r>
      <w:r w:rsidR="009E0EB1">
        <w:rPr>
          <w:rFonts w:eastAsia="Times New Roman" w:cs="Times New Roman"/>
        </w:rPr>
        <w:t>,</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 ,</w:t>
      </w:r>
    </w:p>
    <w:p w:rsidR="009E0EB1" w:rsidRDefault="009E0EB1" w:rsidP="00C432FA">
      <w:pPr>
        <w:numPr>
          <w:ilvl w:val="0"/>
          <w:numId w:val="33"/>
        </w:numPr>
        <w:rPr>
          <w:rFonts w:eastAsia="Times New Roman" w:cs="Times New Roman"/>
        </w:rPr>
      </w:pPr>
      <w:r>
        <w:rPr>
          <w:rFonts w:eastAsia="Times New Roman" w:cs="Times New Roman"/>
        </w:rPr>
        <w:t>Oczyszczenie rowów przydrożnych wraz z przepustami,</w:t>
      </w:r>
    </w:p>
    <w:p w:rsidR="00A71F6E" w:rsidRDefault="00A71F6E" w:rsidP="00C432FA">
      <w:pPr>
        <w:numPr>
          <w:ilvl w:val="0"/>
          <w:numId w:val="36"/>
        </w:numPr>
        <w:rPr>
          <w:rFonts w:eastAsia="Times New Roman" w:cs="Times New Roman"/>
        </w:rPr>
      </w:pPr>
      <w:r>
        <w:rPr>
          <w:rFonts w:eastAsia="Times New Roman" w:cs="Times New Roman"/>
        </w:rPr>
        <w:t>Montaż urządzeń bezpieczeństwa ruchu:</w:t>
      </w:r>
    </w:p>
    <w:p w:rsidR="00A71F6E" w:rsidRDefault="00A71F6E" w:rsidP="00C432FA">
      <w:pPr>
        <w:numPr>
          <w:ilvl w:val="0"/>
          <w:numId w:val="34"/>
        </w:numPr>
        <w:rPr>
          <w:rFonts w:eastAsia="Times New Roman" w:cs="Times New Roman"/>
        </w:rPr>
      </w:pPr>
      <w:r>
        <w:rPr>
          <w:rFonts w:eastAsia="Times New Roman" w:cs="Times New Roman"/>
        </w:rPr>
        <w:t>Oznakowanie pionowe,</w:t>
      </w:r>
    </w:p>
    <w:p w:rsidR="009E0EB1" w:rsidRDefault="009E0EB1" w:rsidP="00C432FA">
      <w:pPr>
        <w:numPr>
          <w:ilvl w:val="0"/>
          <w:numId w:val="34"/>
        </w:numPr>
        <w:rPr>
          <w:rFonts w:eastAsia="Times New Roman" w:cs="Times New Roman"/>
        </w:rPr>
      </w:pPr>
      <w:r>
        <w:rPr>
          <w:rFonts w:eastAsia="Times New Roman" w:cs="Times New Roman"/>
        </w:rPr>
        <w:t>Bariery ochronne stalowe,</w:t>
      </w:r>
    </w:p>
    <w:p w:rsidR="009E0EB1" w:rsidRDefault="009E0EB1" w:rsidP="00C432FA">
      <w:pPr>
        <w:numPr>
          <w:ilvl w:val="0"/>
          <w:numId w:val="34"/>
        </w:numPr>
        <w:rPr>
          <w:rFonts w:eastAsia="Times New Roman" w:cs="Times New Roman"/>
        </w:rPr>
      </w:pPr>
      <w:r>
        <w:rPr>
          <w:rFonts w:eastAsia="Times New Roman" w:cs="Times New Roman"/>
        </w:rPr>
        <w:t>Przestawienie wiaty przystankowej wraz z wykonaniem kostki brukowej pod przystankiem</w:t>
      </w:r>
    </w:p>
    <w:p w:rsidR="009E0EB1" w:rsidRPr="009E0EB1" w:rsidRDefault="009E0EB1" w:rsidP="00C432FA">
      <w:pPr>
        <w:numPr>
          <w:ilvl w:val="0"/>
          <w:numId w:val="34"/>
        </w:numPr>
        <w:rPr>
          <w:rFonts w:eastAsia="Times New Roman" w:cs="Times New Roman"/>
        </w:rPr>
      </w:pPr>
      <w:r>
        <w:rPr>
          <w:rFonts w:eastAsia="Times New Roman" w:cs="Times New Roman"/>
        </w:rPr>
        <w:t>Wykonanie zjazdów do gospodarstw.</w:t>
      </w:r>
    </w:p>
    <w:p w:rsidR="00EC2567" w:rsidRDefault="00331532" w:rsidP="00EC2567">
      <w:pPr>
        <w:spacing w:after="160"/>
        <w:rPr>
          <w:rFonts w:eastAsia="Times New Roman" w:cs="Times New Roman"/>
        </w:rPr>
      </w:pPr>
      <w:r>
        <w:rPr>
          <w:rFonts w:eastAsia="Times New Roman" w:cs="Times New Roman"/>
          <w:b/>
        </w:rPr>
        <w:t xml:space="preserve">Odcinek </w:t>
      </w:r>
      <w:r w:rsidR="00EC2567">
        <w:rPr>
          <w:rFonts w:eastAsia="Times New Roman" w:cs="Times New Roman"/>
          <w:b/>
        </w:rPr>
        <w:t>n</w:t>
      </w:r>
      <w:r w:rsidR="009E0EB1">
        <w:rPr>
          <w:rFonts w:eastAsia="Times New Roman" w:cs="Times New Roman"/>
          <w:b/>
        </w:rPr>
        <w:t>r 5</w:t>
      </w:r>
      <w:r w:rsidR="00EC2567">
        <w:rPr>
          <w:rFonts w:eastAsia="Times New Roman" w:cs="Times New Roman"/>
          <w:b/>
        </w:rPr>
        <w:t xml:space="preserve"> </w:t>
      </w:r>
      <w:r w:rsidR="00EC2567">
        <w:rPr>
          <w:rFonts w:eastAsia="Times New Roman" w:cs="Times New Roman"/>
        </w:rPr>
        <w:t xml:space="preserve">- Przebudowa drogi wewnętrznej w miejscowości Stary Kobylnik  na odc.                         </w:t>
      </w:r>
      <w:r w:rsidR="00EC2567" w:rsidRPr="009E0EB1">
        <w:rPr>
          <w:rFonts w:eastAsia="Times New Roman" w:cs="Times New Roman"/>
          <w:b/>
        </w:rPr>
        <w:t>o długości 925 m</w:t>
      </w:r>
      <w:r w:rsidR="00EC2567" w:rsidRPr="009E0EB1">
        <w:rPr>
          <w:rFonts w:eastAsia="Times New Roman" w:cs="Times New Roman"/>
        </w:rPr>
        <w:t xml:space="preserve"> </w:t>
      </w:r>
      <w:r w:rsidR="00EC2567">
        <w:rPr>
          <w:rFonts w:eastAsia="Times New Roman" w:cs="Times New Roman"/>
        </w:rPr>
        <w:t>na działce nr 419 i nr 161 obręb Kobylnik.</w:t>
      </w:r>
    </w:p>
    <w:p w:rsidR="00EC2567" w:rsidRDefault="00EC2567" w:rsidP="004D15B9">
      <w:pPr>
        <w:rPr>
          <w:rFonts w:eastAsia="Times New Roman" w:cs="Times New Roman"/>
        </w:rPr>
      </w:pPr>
      <w:r>
        <w:rPr>
          <w:rFonts w:eastAsia="Times New Roman" w:cs="Times New Roman"/>
        </w:rPr>
        <w:t>Zakres robót obejmuje:</w:t>
      </w:r>
    </w:p>
    <w:p w:rsidR="00EC2567" w:rsidRPr="009E0EB1" w:rsidRDefault="00EC2567" w:rsidP="00C432FA">
      <w:pPr>
        <w:pStyle w:val="Akapitzlist"/>
        <w:numPr>
          <w:ilvl w:val="0"/>
          <w:numId w:val="47"/>
        </w:numPr>
        <w:rPr>
          <w:rFonts w:eastAsia="Times New Roman" w:cs="Times New Roman"/>
        </w:rPr>
      </w:pPr>
      <w:r w:rsidRPr="009E0EB1">
        <w:rPr>
          <w:rFonts w:eastAsia="Times New Roman" w:cs="Times New Roman"/>
        </w:rPr>
        <w:t>Roboty przygotowawcze:</w:t>
      </w:r>
    </w:p>
    <w:p w:rsidR="00EC2567" w:rsidRDefault="00EC2567" w:rsidP="00C432FA">
      <w:pPr>
        <w:pStyle w:val="Akapitzlist"/>
        <w:numPr>
          <w:ilvl w:val="0"/>
          <w:numId w:val="38"/>
        </w:numPr>
        <w:rPr>
          <w:rFonts w:eastAsia="Times New Roman" w:cs="Times New Roman"/>
        </w:rPr>
      </w:pPr>
      <w:r w:rsidRPr="00EC2567">
        <w:rPr>
          <w:rFonts w:eastAsia="Times New Roman" w:cs="Times New Roman"/>
        </w:rPr>
        <w:t>Odtworzenie  trasy i punktów wysokościowych,</w:t>
      </w:r>
    </w:p>
    <w:p w:rsidR="00EC2567" w:rsidRDefault="00EC2567" w:rsidP="00C432FA">
      <w:pPr>
        <w:pStyle w:val="Akapitzlist"/>
        <w:numPr>
          <w:ilvl w:val="0"/>
          <w:numId w:val="38"/>
        </w:numPr>
        <w:rPr>
          <w:rFonts w:eastAsia="Times New Roman" w:cs="Times New Roman"/>
        </w:rPr>
      </w:pPr>
      <w:r>
        <w:rPr>
          <w:rFonts w:eastAsia="Times New Roman" w:cs="Times New Roman"/>
        </w:rPr>
        <w:t>Rozebranie  znaków drogowych,</w:t>
      </w:r>
    </w:p>
    <w:p w:rsidR="00EC2567" w:rsidRDefault="00EC2567" w:rsidP="00C432FA">
      <w:pPr>
        <w:pStyle w:val="Akapitzlist"/>
        <w:numPr>
          <w:ilvl w:val="0"/>
          <w:numId w:val="38"/>
        </w:numPr>
        <w:rPr>
          <w:rFonts w:eastAsia="Times New Roman" w:cs="Times New Roman"/>
        </w:rPr>
      </w:pPr>
      <w:r>
        <w:rPr>
          <w:rFonts w:eastAsia="Times New Roman" w:cs="Times New Roman"/>
        </w:rPr>
        <w:t>Mechaniczne karczowanie drzew</w:t>
      </w:r>
    </w:p>
    <w:p w:rsidR="00EC2567" w:rsidRPr="00EC2567" w:rsidRDefault="00EC2567" w:rsidP="00C432FA">
      <w:pPr>
        <w:pStyle w:val="Akapitzlist"/>
        <w:numPr>
          <w:ilvl w:val="0"/>
          <w:numId w:val="38"/>
        </w:numPr>
        <w:rPr>
          <w:rFonts w:eastAsia="Times New Roman" w:cs="Times New Roman"/>
        </w:rPr>
      </w:pPr>
      <w:r>
        <w:rPr>
          <w:rFonts w:eastAsia="Times New Roman" w:cs="Times New Roman"/>
        </w:rPr>
        <w:t>Usunięcie warstwy ziemi urodzajnej</w:t>
      </w:r>
    </w:p>
    <w:p w:rsidR="00EC2567" w:rsidRDefault="00EC2567" w:rsidP="00C432FA">
      <w:pPr>
        <w:pStyle w:val="Akapitzlist"/>
        <w:numPr>
          <w:ilvl w:val="0"/>
          <w:numId w:val="47"/>
        </w:numPr>
        <w:rPr>
          <w:rFonts w:eastAsia="Times New Roman" w:cs="Times New Roman"/>
        </w:rPr>
      </w:pPr>
      <w:r w:rsidRPr="00EC2567">
        <w:rPr>
          <w:rFonts w:eastAsia="Times New Roman" w:cs="Times New Roman"/>
        </w:rPr>
        <w:t>Wykonanie podbudowy z kruszywa,</w:t>
      </w:r>
    </w:p>
    <w:p w:rsidR="009E0EB1" w:rsidRDefault="009E0EB1" w:rsidP="00C432FA">
      <w:pPr>
        <w:pStyle w:val="Akapitzlist"/>
        <w:numPr>
          <w:ilvl w:val="0"/>
          <w:numId w:val="47"/>
        </w:numPr>
        <w:rPr>
          <w:rFonts w:eastAsia="Times New Roman" w:cs="Times New Roman"/>
        </w:rPr>
      </w:pPr>
      <w:r w:rsidRPr="009E0EB1">
        <w:rPr>
          <w:rFonts w:eastAsia="Times New Roman" w:cs="Times New Roman"/>
        </w:rPr>
        <w:t xml:space="preserve"> </w:t>
      </w:r>
      <w:r w:rsidR="00EC2567" w:rsidRPr="009E0EB1">
        <w:rPr>
          <w:rFonts w:eastAsia="Times New Roman" w:cs="Times New Roman"/>
        </w:rPr>
        <w:t>Wykonanie nawierzchni z betonu asfaltowego,</w:t>
      </w:r>
    </w:p>
    <w:p w:rsidR="00EC2567" w:rsidRPr="009E0EB1" w:rsidRDefault="00EC2567" w:rsidP="00C432FA">
      <w:pPr>
        <w:pStyle w:val="Akapitzlist"/>
        <w:numPr>
          <w:ilvl w:val="0"/>
          <w:numId w:val="47"/>
        </w:numPr>
        <w:rPr>
          <w:rFonts w:eastAsia="Times New Roman" w:cs="Times New Roman"/>
        </w:rPr>
      </w:pPr>
      <w:r w:rsidRPr="009E0EB1">
        <w:rPr>
          <w:rFonts w:eastAsia="Times New Roman" w:cs="Times New Roman"/>
        </w:rPr>
        <w:t>Roboty wykończeniowe:</w:t>
      </w:r>
    </w:p>
    <w:p w:rsidR="00EC2567" w:rsidRDefault="00EC2567" w:rsidP="00C432FA">
      <w:pPr>
        <w:numPr>
          <w:ilvl w:val="0"/>
          <w:numId w:val="33"/>
        </w:numPr>
        <w:rPr>
          <w:rFonts w:eastAsia="Times New Roman" w:cs="Times New Roman"/>
        </w:rPr>
      </w:pPr>
      <w:r>
        <w:rPr>
          <w:rFonts w:eastAsia="Times New Roman" w:cs="Times New Roman"/>
        </w:rPr>
        <w:t>Wykonanie poboczy z mieszanki kruszywa ,</w:t>
      </w:r>
    </w:p>
    <w:p w:rsidR="004D15B9" w:rsidRDefault="00EC2567" w:rsidP="00C432FA">
      <w:pPr>
        <w:numPr>
          <w:ilvl w:val="0"/>
          <w:numId w:val="33"/>
        </w:numPr>
        <w:rPr>
          <w:rFonts w:eastAsia="Times New Roman" w:cs="Times New Roman"/>
        </w:rPr>
      </w:pPr>
      <w:r>
        <w:rPr>
          <w:rFonts w:eastAsia="Times New Roman" w:cs="Times New Roman"/>
        </w:rPr>
        <w:t>Oczyszczenie rowów i przepustu pod drogą,</w:t>
      </w:r>
    </w:p>
    <w:p w:rsidR="004D15B9" w:rsidRDefault="004D15B9" w:rsidP="00C432FA">
      <w:pPr>
        <w:numPr>
          <w:ilvl w:val="0"/>
          <w:numId w:val="33"/>
        </w:numPr>
        <w:rPr>
          <w:rFonts w:eastAsia="Times New Roman" w:cs="Times New Roman"/>
        </w:rPr>
      </w:pPr>
      <w:r>
        <w:rPr>
          <w:rFonts w:eastAsia="Times New Roman" w:cs="Times New Roman"/>
        </w:rPr>
        <w:t>Wykonanie kompletnego przepustu pod drogą,</w:t>
      </w:r>
    </w:p>
    <w:p w:rsidR="00EC2567" w:rsidRPr="004D15B9" w:rsidRDefault="00EC2567" w:rsidP="00C432FA">
      <w:pPr>
        <w:pStyle w:val="Akapitzlist"/>
        <w:numPr>
          <w:ilvl w:val="0"/>
          <w:numId w:val="47"/>
        </w:numPr>
        <w:rPr>
          <w:rFonts w:eastAsia="Times New Roman" w:cs="Times New Roman"/>
        </w:rPr>
      </w:pPr>
      <w:r w:rsidRPr="004D15B9">
        <w:rPr>
          <w:rFonts w:eastAsia="Times New Roman" w:cs="Times New Roman"/>
        </w:rPr>
        <w:t>Montaż urządzeń bezpieczeństwa ruchu:</w:t>
      </w:r>
    </w:p>
    <w:p w:rsidR="00EC2567" w:rsidRDefault="00EC2567" w:rsidP="00C432FA">
      <w:pPr>
        <w:numPr>
          <w:ilvl w:val="0"/>
          <w:numId w:val="34"/>
        </w:numPr>
        <w:rPr>
          <w:rFonts w:eastAsia="Times New Roman" w:cs="Times New Roman"/>
        </w:rPr>
      </w:pPr>
      <w:r>
        <w:rPr>
          <w:rFonts w:eastAsia="Times New Roman" w:cs="Times New Roman"/>
        </w:rPr>
        <w:t>Oznakowanie pionowe,</w:t>
      </w:r>
    </w:p>
    <w:p w:rsidR="00EC2567" w:rsidRDefault="00EC2567" w:rsidP="00C432FA">
      <w:pPr>
        <w:numPr>
          <w:ilvl w:val="0"/>
          <w:numId w:val="34"/>
        </w:numPr>
        <w:rPr>
          <w:rFonts w:eastAsia="Times New Roman" w:cs="Times New Roman"/>
        </w:rPr>
      </w:pPr>
      <w:r>
        <w:rPr>
          <w:rFonts w:eastAsia="Times New Roman" w:cs="Times New Roman"/>
        </w:rPr>
        <w:t>Montaż barier ochronnych stalowych</w:t>
      </w:r>
    </w:p>
    <w:p w:rsidR="00EC2567" w:rsidRDefault="00EC2567" w:rsidP="00C432FA">
      <w:pPr>
        <w:numPr>
          <w:ilvl w:val="0"/>
          <w:numId w:val="34"/>
        </w:numPr>
        <w:rPr>
          <w:rFonts w:eastAsia="Times New Roman" w:cs="Times New Roman"/>
        </w:rPr>
      </w:pPr>
      <w:r>
        <w:rPr>
          <w:rFonts w:eastAsia="Times New Roman" w:cs="Times New Roman"/>
        </w:rPr>
        <w:t>Zabezpieczenie kabla telekomunikacyjnego.</w:t>
      </w:r>
    </w:p>
    <w:p w:rsidR="004A0D58" w:rsidRPr="004A0D58" w:rsidRDefault="004A0D58" w:rsidP="004A0D58">
      <w:pPr>
        <w:pStyle w:val="Akapitzlist"/>
        <w:numPr>
          <w:ilvl w:val="0"/>
          <w:numId w:val="47"/>
        </w:numPr>
        <w:rPr>
          <w:rFonts w:eastAsia="Times New Roman" w:cs="Times New Roman"/>
        </w:rPr>
      </w:pPr>
      <w:r>
        <w:rPr>
          <w:rFonts w:eastAsia="Times New Roman" w:cs="Times New Roman"/>
        </w:rPr>
        <w:t>Wykonanie zjazdów do gospodarstw.</w:t>
      </w:r>
    </w:p>
    <w:p w:rsidR="00067746" w:rsidRPr="00264C15" w:rsidRDefault="00331532" w:rsidP="00067746">
      <w:pPr>
        <w:spacing w:after="160"/>
        <w:rPr>
          <w:rFonts w:eastAsia="Times New Roman" w:cs="Times New Roman"/>
          <w:b/>
        </w:rPr>
      </w:pPr>
      <w:r>
        <w:rPr>
          <w:rFonts w:eastAsia="Times New Roman" w:cs="Times New Roman"/>
          <w:b/>
        </w:rPr>
        <w:t xml:space="preserve">Odcinek nr </w:t>
      </w:r>
      <w:r w:rsidR="00067746">
        <w:rPr>
          <w:rFonts w:eastAsia="Times New Roman" w:cs="Times New Roman"/>
          <w:b/>
        </w:rPr>
        <w:t xml:space="preserve"> </w:t>
      </w:r>
      <w:r w:rsidR="005A3B75">
        <w:rPr>
          <w:rFonts w:eastAsia="Times New Roman" w:cs="Times New Roman"/>
          <w:b/>
        </w:rPr>
        <w:t>6</w:t>
      </w:r>
      <w:r w:rsidR="00067746">
        <w:rPr>
          <w:rFonts w:eastAsia="Times New Roman" w:cs="Times New Roman"/>
          <w:b/>
        </w:rPr>
        <w:t xml:space="preserve"> </w:t>
      </w:r>
      <w:r w:rsidR="00067746">
        <w:rPr>
          <w:rFonts w:eastAsia="Times New Roman" w:cs="Times New Roman"/>
        </w:rPr>
        <w:t xml:space="preserve">- Przebudowa drogi gminnej </w:t>
      </w:r>
      <w:r w:rsidR="003F4BDF">
        <w:rPr>
          <w:rFonts w:eastAsia="Times New Roman" w:cs="Times New Roman"/>
        </w:rPr>
        <w:t>w miejscowości Stare Siekluki</w:t>
      </w:r>
      <w:r w:rsidR="00067746">
        <w:rPr>
          <w:rFonts w:eastAsia="Times New Roman" w:cs="Times New Roman"/>
        </w:rPr>
        <w:t xml:space="preserve"> na odc. o długości </w:t>
      </w:r>
      <w:r w:rsidR="00067746" w:rsidRPr="00264C15">
        <w:rPr>
          <w:rFonts w:eastAsia="Times New Roman" w:cs="Times New Roman"/>
          <w:b/>
        </w:rPr>
        <w:t>10</w:t>
      </w:r>
      <w:r w:rsidR="003F4BDF" w:rsidRPr="00264C15">
        <w:rPr>
          <w:rFonts w:eastAsia="Times New Roman" w:cs="Times New Roman"/>
          <w:b/>
        </w:rPr>
        <w:t>65,00</w:t>
      </w:r>
      <w:r w:rsidR="00067746" w:rsidRPr="00264C15">
        <w:rPr>
          <w:rFonts w:eastAsia="Times New Roman" w:cs="Times New Roman"/>
          <w:b/>
        </w:rPr>
        <w:t xml:space="preserve"> m</w:t>
      </w:r>
      <w:r w:rsidR="00067746">
        <w:rPr>
          <w:rFonts w:eastAsia="Times New Roman" w:cs="Times New Roman"/>
        </w:rPr>
        <w:t xml:space="preserve"> na działce nr </w:t>
      </w:r>
      <w:r w:rsidR="003F4BDF">
        <w:rPr>
          <w:rFonts w:eastAsia="Times New Roman" w:cs="Times New Roman"/>
        </w:rPr>
        <w:t>496/2</w:t>
      </w:r>
      <w:r w:rsidR="00067746">
        <w:rPr>
          <w:rFonts w:eastAsia="Times New Roman" w:cs="Times New Roman"/>
        </w:rPr>
        <w:t xml:space="preserve"> obręb </w:t>
      </w:r>
      <w:r w:rsidR="003F4BDF">
        <w:rPr>
          <w:rFonts w:eastAsia="Times New Roman" w:cs="Times New Roman"/>
        </w:rPr>
        <w:t>Siekluki</w:t>
      </w:r>
      <w:r w:rsidR="00A34A04">
        <w:rPr>
          <w:rFonts w:eastAsia="Times New Roman" w:cs="Times New Roman"/>
        </w:rPr>
        <w:t xml:space="preserve"> </w:t>
      </w:r>
      <w:r w:rsidR="00A34A04" w:rsidRPr="00264C15">
        <w:rPr>
          <w:rFonts w:eastAsia="Times New Roman" w:cs="Times New Roman"/>
          <w:b/>
        </w:rPr>
        <w:t>wraz z budową oświetlenia</w:t>
      </w:r>
      <w:r w:rsidR="00264C15">
        <w:rPr>
          <w:rFonts w:eastAsia="Times New Roman" w:cs="Times New Roman"/>
          <w:b/>
        </w:rPr>
        <w:t xml:space="preserve"> drogowego</w:t>
      </w:r>
      <w:r w:rsidR="00A34A04" w:rsidRPr="00264C15">
        <w:rPr>
          <w:rFonts w:eastAsia="Times New Roman" w:cs="Times New Roman"/>
          <w:b/>
        </w:rPr>
        <w:t>.</w:t>
      </w:r>
    </w:p>
    <w:p w:rsidR="00067746" w:rsidRDefault="00067746" w:rsidP="00067746">
      <w:pPr>
        <w:spacing w:after="160"/>
        <w:rPr>
          <w:rFonts w:eastAsia="Times New Roman" w:cs="Times New Roman"/>
        </w:rPr>
      </w:pPr>
      <w:r>
        <w:rPr>
          <w:rFonts w:eastAsia="Times New Roman" w:cs="Times New Roman"/>
        </w:rPr>
        <w:t>Zakres robót obejmuje:</w:t>
      </w:r>
    </w:p>
    <w:p w:rsidR="00067746" w:rsidRPr="003F4BDF" w:rsidRDefault="00067746" w:rsidP="00C432FA">
      <w:pPr>
        <w:pStyle w:val="Akapitzlist"/>
        <w:numPr>
          <w:ilvl w:val="0"/>
          <w:numId w:val="41"/>
        </w:numPr>
        <w:ind w:left="1560" w:hanging="567"/>
        <w:rPr>
          <w:rFonts w:eastAsia="Times New Roman" w:cs="Times New Roman"/>
        </w:rPr>
      </w:pPr>
      <w:r w:rsidRPr="003F4BDF">
        <w:rPr>
          <w:rFonts w:eastAsia="Times New Roman" w:cs="Times New Roman"/>
        </w:rPr>
        <w:t>Roboty przygotowawcze:</w:t>
      </w:r>
    </w:p>
    <w:p w:rsidR="00067746" w:rsidRDefault="00067746" w:rsidP="00C432FA">
      <w:pPr>
        <w:pStyle w:val="Akapitzlist"/>
        <w:numPr>
          <w:ilvl w:val="0"/>
          <w:numId w:val="34"/>
        </w:numPr>
        <w:rPr>
          <w:rFonts w:eastAsia="Times New Roman" w:cs="Times New Roman"/>
        </w:rPr>
      </w:pPr>
      <w:r w:rsidRPr="003F4BDF">
        <w:rPr>
          <w:rFonts w:eastAsia="Times New Roman" w:cs="Times New Roman"/>
        </w:rPr>
        <w:t>Odtworzenie  trasy i punktów wysokościowych,</w:t>
      </w:r>
    </w:p>
    <w:p w:rsidR="003F4BDF" w:rsidRPr="003F4BDF" w:rsidRDefault="003F4BDF" w:rsidP="00C432FA">
      <w:pPr>
        <w:pStyle w:val="Akapitzlist"/>
        <w:numPr>
          <w:ilvl w:val="0"/>
          <w:numId w:val="34"/>
        </w:numPr>
        <w:rPr>
          <w:rFonts w:eastAsia="Times New Roman" w:cs="Times New Roman"/>
        </w:rPr>
      </w:pPr>
      <w:r>
        <w:rPr>
          <w:rFonts w:eastAsia="Times New Roman" w:cs="Times New Roman"/>
        </w:rPr>
        <w:t>Rozbiórka elementów dróg i ulic,</w:t>
      </w:r>
    </w:p>
    <w:p w:rsidR="00067746" w:rsidRPr="003F4BDF" w:rsidRDefault="00067746" w:rsidP="00C432FA">
      <w:pPr>
        <w:pStyle w:val="Akapitzlist"/>
        <w:numPr>
          <w:ilvl w:val="0"/>
          <w:numId w:val="41"/>
        </w:numPr>
        <w:ind w:left="1418" w:hanging="425"/>
        <w:rPr>
          <w:rFonts w:eastAsia="Times New Roman" w:cs="Times New Roman"/>
        </w:rPr>
      </w:pPr>
      <w:r w:rsidRPr="003F4BDF">
        <w:rPr>
          <w:rFonts w:eastAsia="Times New Roman" w:cs="Times New Roman"/>
        </w:rPr>
        <w:t>Podbudowa:</w:t>
      </w:r>
    </w:p>
    <w:p w:rsidR="00067746" w:rsidRDefault="00067746" w:rsidP="00C432FA">
      <w:pPr>
        <w:numPr>
          <w:ilvl w:val="0"/>
          <w:numId w:val="32"/>
        </w:numPr>
        <w:ind w:left="1380"/>
        <w:rPr>
          <w:rFonts w:eastAsia="Times New Roman" w:cs="Times New Roman"/>
        </w:rPr>
      </w:pPr>
      <w:r>
        <w:rPr>
          <w:rFonts w:eastAsia="Times New Roman" w:cs="Times New Roman"/>
        </w:rPr>
        <w:t>Profilowanie i zagęszczenie podłoża pod warstwy konstrukcyjne,</w:t>
      </w:r>
    </w:p>
    <w:p w:rsidR="00067746" w:rsidRDefault="00067746" w:rsidP="00C432FA">
      <w:pPr>
        <w:numPr>
          <w:ilvl w:val="0"/>
          <w:numId w:val="32"/>
        </w:numPr>
        <w:ind w:left="1380"/>
        <w:rPr>
          <w:rFonts w:eastAsia="Times New Roman" w:cs="Times New Roman"/>
        </w:rPr>
      </w:pPr>
      <w:r>
        <w:rPr>
          <w:rFonts w:eastAsia="Times New Roman" w:cs="Times New Roman"/>
        </w:rPr>
        <w:t>Oczyszczenie i skropienie warstw konstrukcyjnych,</w:t>
      </w:r>
    </w:p>
    <w:p w:rsidR="00067746" w:rsidRDefault="00067746" w:rsidP="00C432FA">
      <w:pPr>
        <w:numPr>
          <w:ilvl w:val="0"/>
          <w:numId w:val="32"/>
        </w:numPr>
        <w:rPr>
          <w:rFonts w:eastAsia="Times New Roman" w:cs="Times New Roman"/>
        </w:rPr>
      </w:pPr>
      <w:r>
        <w:rPr>
          <w:rFonts w:eastAsia="Times New Roman" w:cs="Times New Roman"/>
        </w:rPr>
        <w:lastRenderedPageBreak/>
        <w:t>Wykonanie podbudowy z kruszywa łamanego stabilizowanego mechanicznie,</w:t>
      </w:r>
    </w:p>
    <w:p w:rsidR="00067746" w:rsidRDefault="00067746" w:rsidP="001A6246">
      <w:pPr>
        <w:ind w:left="1440"/>
        <w:rPr>
          <w:rFonts w:eastAsia="Times New Roman" w:cs="Times New Roman"/>
        </w:rPr>
      </w:pPr>
      <w:r>
        <w:rPr>
          <w:rFonts w:eastAsia="Times New Roman" w:cs="Times New Roman"/>
        </w:rPr>
        <w:t>Wykonanie nawierzchni:</w:t>
      </w:r>
    </w:p>
    <w:p w:rsidR="00067746" w:rsidRPr="00264C15" w:rsidRDefault="00067746" w:rsidP="00C432FA">
      <w:pPr>
        <w:pStyle w:val="Akapitzlist"/>
        <w:numPr>
          <w:ilvl w:val="0"/>
          <w:numId w:val="41"/>
        </w:numPr>
        <w:rPr>
          <w:rFonts w:eastAsia="Times New Roman" w:cs="Times New Roman"/>
        </w:rPr>
      </w:pPr>
      <w:r w:rsidRPr="00264C15">
        <w:rPr>
          <w:rFonts w:eastAsia="Times New Roman" w:cs="Times New Roman"/>
        </w:rPr>
        <w:t>Wykonanie nawierzchni z betonu asfaltowego,</w:t>
      </w:r>
    </w:p>
    <w:p w:rsidR="00067746" w:rsidRPr="00264C15" w:rsidRDefault="00067746" w:rsidP="00C432FA">
      <w:pPr>
        <w:pStyle w:val="Akapitzlist"/>
        <w:numPr>
          <w:ilvl w:val="0"/>
          <w:numId w:val="41"/>
        </w:numPr>
        <w:rPr>
          <w:rFonts w:eastAsia="Times New Roman" w:cs="Times New Roman"/>
        </w:rPr>
      </w:pPr>
      <w:r w:rsidRPr="00264C15">
        <w:rPr>
          <w:rFonts w:eastAsia="Times New Roman" w:cs="Times New Roman"/>
        </w:rPr>
        <w:t>Roboty wykończeniowe:</w:t>
      </w:r>
    </w:p>
    <w:p w:rsidR="003F4BDF" w:rsidRPr="003F4BDF" w:rsidRDefault="003F4BDF" w:rsidP="00C432FA">
      <w:pPr>
        <w:pStyle w:val="Akapitzlist"/>
        <w:numPr>
          <w:ilvl w:val="0"/>
          <w:numId w:val="43"/>
        </w:numPr>
        <w:rPr>
          <w:rFonts w:eastAsia="Times New Roman" w:cs="Times New Roman"/>
        </w:rPr>
      </w:pPr>
      <w:r>
        <w:rPr>
          <w:rFonts w:eastAsia="Times New Roman" w:cs="Times New Roman"/>
        </w:rPr>
        <w:t>Przepust pod zjazdami,</w:t>
      </w:r>
    </w:p>
    <w:p w:rsidR="00067746" w:rsidRPr="00264C15" w:rsidRDefault="00067746" w:rsidP="00C432FA">
      <w:pPr>
        <w:pStyle w:val="Akapitzlist"/>
        <w:numPr>
          <w:ilvl w:val="0"/>
          <w:numId w:val="43"/>
        </w:numPr>
        <w:rPr>
          <w:rFonts w:eastAsia="Times New Roman" w:cs="Times New Roman"/>
        </w:rPr>
      </w:pPr>
      <w:r w:rsidRPr="00264C15">
        <w:rPr>
          <w:rFonts w:eastAsia="Times New Roman" w:cs="Times New Roman"/>
        </w:rPr>
        <w:t>Wykonanie poboczy z mieszanki kruszywa ,</w:t>
      </w:r>
    </w:p>
    <w:p w:rsidR="003F4BDF" w:rsidRPr="00264C15" w:rsidRDefault="003F4BDF" w:rsidP="00C432FA">
      <w:pPr>
        <w:pStyle w:val="Akapitzlist"/>
        <w:numPr>
          <w:ilvl w:val="0"/>
          <w:numId w:val="43"/>
        </w:numPr>
        <w:rPr>
          <w:rFonts w:eastAsia="Times New Roman" w:cs="Times New Roman"/>
        </w:rPr>
      </w:pPr>
      <w:r w:rsidRPr="00264C15">
        <w:rPr>
          <w:rFonts w:eastAsia="Times New Roman" w:cs="Times New Roman"/>
        </w:rPr>
        <w:t>Czyszczenie rowów i przepustów</w:t>
      </w:r>
    </w:p>
    <w:p w:rsidR="00067746" w:rsidRDefault="00067746" w:rsidP="00C432FA">
      <w:pPr>
        <w:numPr>
          <w:ilvl w:val="0"/>
          <w:numId w:val="41"/>
        </w:numPr>
        <w:rPr>
          <w:rFonts w:eastAsia="Times New Roman" w:cs="Times New Roman"/>
        </w:rPr>
      </w:pPr>
      <w:r>
        <w:rPr>
          <w:rFonts w:eastAsia="Times New Roman" w:cs="Times New Roman"/>
        </w:rPr>
        <w:t>Montaż urządzeń bezpieczeństwa ruchu:</w:t>
      </w:r>
    </w:p>
    <w:p w:rsidR="00067746" w:rsidRDefault="00067746" w:rsidP="00C432FA">
      <w:pPr>
        <w:numPr>
          <w:ilvl w:val="0"/>
          <w:numId w:val="34"/>
        </w:numPr>
        <w:rPr>
          <w:rFonts w:eastAsia="Times New Roman" w:cs="Times New Roman"/>
        </w:rPr>
      </w:pPr>
      <w:r>
        <w:rPr>
          <w:rFonts w:eastAsia="Times New Roman" w:cs="Times New Roman"/>
        </w:rPr>
        <w:t>Oznakowanie pionowe,</w:t>
      </w:r>
    </w:p>
    <w:p w:rsidR="00067746" w:rsidRDefault="003F4BDF" w:rsidP="00C432FA">
      <w:pPr>
        <w:numPr>
          <w:ilvl w:val="0"/>
          <w:numId w:val="34"/>
        </w:numPr>
        <w:rPr>
          <w:rFonts w:eastAsia="Times New Roman" w:cs="Times New Roman"/>
        </w:rPr>
      </w:pPr>
      <w:r>
        <w:rPr>
          <w:rFonts w:eastAsia="Times New Roman" w:cs="Times New Roman"/>
        </w:rPr>
        <w:t xml:space="preserve">Wykonanie zjazdów </w:t>
      </w:r>
      <w:r w:rsidR="00794D64">
        <w:rPr>
          <w:rFonts w:eastAsia="Times New Roman" w:cs="Times New Roman"/>
        </w:rPr>
        <w:t>do gospodarstw</w:t>
      </w:r>
      <w:r w:rsidR="00067746">
        <w:rPr>
          <w:rFonts w:eastAsia="Times New Roman" w:cs="Times New Roman"/>
        </w:rPr>
        <w:t>.</w:t>
      </w:r>
    </w:p>
    <w:p w:rsidR="00264C15" w:rsidRDefault="002B4CD5" w:rsidP="00C432FA">
      <w:pPr>
        <w:pStyle w:val="Akapitzlist"/>
        <w:numPr>
          <w:ilvl w:val="0"/>
          <w:numId w:val="41"/>
        </w:numPr>
        <w:ind w:left="-142" w:firstLine="993"/>
        <w:rPr>
          <w:rFonts w:eastAsia="Times New Roman" w:cs="Times New Roman"/>
          <w:b/>
        </w:rPr>
      </w:pPr>
      <w:r w:rsidRPr="00264C15">
        <w:rPr>
          <w:rFonts w:eastAsia="Times New Roman" w:cs="Times New Roman"/>
          <w:b/>
        </w:rPr>
        <w:t xml:space="preserve">Budowa linii elektroenergetycznej 0,23 </w:t>
      </w:r>
      <w:proofErr w:type="spellStart"/>
      <w:r w:rsidRPr="00264C15">
        <w:rPr>
          <w:rFonts w:eastAsia="Times New Roman" w:cs="Times New Roman"/>
          <w:b/>
        </w:rPr>
        <w:t>kV</w:t>
      </w:r>
      <w:proofErr w:type="spellEnd"/>
      <w:r w:rsidRPr="00264C15">
        <w:rPr>
          <w:rFonts w:eastAsia="Times New Roman" w:cs="Times New Roman"/>
          <w:b/>
        </w:rPr>
        <w:t xml:space="preserve"> oświetlenia drogowego</w:t>
      </w:r>
      <w:r w:rsidR="00264C15">
        <w:rPr>
          <w:rFonts w:eastAsia="Times New Roman" w:cs="Times New Roman"/>
          <w:b/>
        </w:rPr>
        <w:t xml:space="preserve"> na odcinku                                                                                                                           </w:t>
      </w:r>
    </w:p>
    <w:p w:rsidR="00264C15" w:rsidRPr="00264C15" w:rsidRDefault="00264C15" w:rsidP="00264C15">
      <w:pPr>
        <w:pStyle w:val="Akapitzlist"/>
        <w:ind w:left="851"/>
        <w:rPr>
          <w:rFonts w:eastAsia="Times New Roman" w:cs="Times New Roman"/>
          <w:b/>
        </w:rPr>
      </w:pPr>
      <w:r>
        <w:rPr>
          <w:rFonts w:eastAsia="Times New Roman" w:cs="Times New Roman"/>
          <w:b/>
        </w:rPr>
        <w:t xml:space="preserve">         o    długości 273 m.</w:t>
      </w:r>
    </w:p>
    <w:p w:rsidR="00264C15" w:rsidRPr="00264C15" w:rsidRDefault="00264C15" w:rsidP="00264C15">
      <w:pPr>
        <w:pStyle w:val="Akapitzlist"/>
        <w:ind w:left="851"/>
        <w:rPr>
          <w:rFonts w:eastAsia="Times New Roman" w:cs="Times New Roman"/>
          <w:b/>
        </w:rPr>
      </w:pPr>
    </w:p>
    <w:p w:rsidR="00A34A04" w:rsidRPr="00547B22" w:rsidRDefault="00331532" w:rsidP="00A34A04">
      <w:pPr>
        <w:spacing w:after="160"/>
        <w:rPr>
          <w:rFonts w:eastAsia="Times New Roman" w:cs="Times New Roman"/>
        </w:rPr>
      </w:pPr>
      <w:r>
        <w:rPr>
          <w:rFonts w:eastAsia="Times New Roman" w:cs="Times New Roman"/>
          <w:b/>
        </w:rPr>
        <w:t xml:space="preserve">Odcinek nr </w:t>
      </w:r>
      <w:r w:rsidR="005A3B75">
        <w:rPr>
          <w:rFonts w:eastAsia="Times New Roman" w:cs="Times New Roman"/>
          <w:b/>
        </w:rPr>
        <w:t>7</w:t>
      </w:r>
      <w:r w:rsidR="00A34A04">
        <w:rPr>
          <w:rFonts w:eastAsia="Times New Roman" w:cs="Times New Roman"/>
          <w:b/>
        </w:rPr>
        <w:t xml:space="preserve"> </w:t>
      </w:r>
      <w:r w:rsidR="00A34A04">
        <w:rPr>
          <w:rFonts w:eastAsia="Times New Roman" w:cs="Times New Roman"/>
        </w:rPr>
        <w:t>- Przebudowa drogi gminnej w miejscowości Stare Żdżary na odc. o długości</w:t>
      </w:r>
      <w:r w:rsidR="00547B22">
        <w:rPr>
          <w:rFonts w:eastAsia="Times New Roman" w:cs="Times New Roman"/>
        </w:rPr>
        <w:t xml:space="preserve">                 </w:t>
      </w:r>
      <w:r w:rsidR="00A34A04">
        <w:rPr>
          <w:rFonts w:eastAsia="Times New Roman" w:cs="Times New Roman"/>
        </w:rPr>
        <w:t xml:space="preserve"> </w:t>
      </w:r>
      <w:r w:rsidR="00547B22">
        <w:rPr>
          <w:rFonts w:eastAsia="Times New Roman" w:cs="Times New Roman"/>
        </w:rPr>
        <w:t>419 m</w:t>
      </w:r>
      <w:r w:rsidR="00A34A04" w:rsidRPr="00A34A04">
        <w:rPr>
          <w:rFonts w:eastAsia="Times New Roman" w:cs="Times New Roman"/>
          <w:color w:val="FF0000"/>
        </w:rPr>
        <w:t xml:space="preserve"> </w:t>
      </w:r>
      <w:r w:rsidR="00A34A04" w:rsidRPr="00547B22">
        <w:rPr>
          <w:rFonts w:eastAsia="Times New Roman" w:cs="Times New Roman"/>
        </w:rPr>
        <w:t xml:space="preserve">na działce nr  </w:t>
      </w:r>
      <w:r w:rsidR="00547B22" w:rsidRPr="00547B22">
        <w:rPr>
          <w:rFonts w:eastAsia="Times New Roman" w:cs="Times New Roman"/>
        </w:rPr>
        <w:t>394, 148/2</w:t>
      </w:r>
      <w:r w:rsidR="00A34A04" w:rsidRPr="00547B22">
        <w:rPr>
          <w:rFonts w:eastAsia="Times New Roman" w:cs="Times New Roman"/>
        </w:rPr>
        <w:t xml:space="preserve"> obręb Żdżary.</w:t>
      </w:r>
    </w:p>
    <w:p w:rsidR="00474AD2" w:rsidRPr="00474AD2" w:rsidRDefault="00474AD2" w:rsidP="00474AD2">
      <w:pPr>
        <w:rPr>
          <w:rFonts w:eastAsia="Times New Roman" w:cs="Times New Roman"/>
        </w:rPr>
      </w:pPr>
      <w:r w:rsidRPr="00474AD2">
        <w:rPr>
          <w:rFonts w:eastAsia="Times New Roman" w:cs="Times New Roman"/>
        </w:rPr>
        <w:t>Zakres robót obejmuje:</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Roboty przygotowawcze:</w:t>
      </w:r>
    </w:p>
    <w:p w:rsidR="00A34A04" w:rsidRPr="00474AD2" w:rsidRDefault="00A34A04" w:rsidP="00C432FA">
      <w:pPr>
        <w:pStyle w:val="Akapitzlist"/>
        <w:numPr>
          <w:ilvl w:val="0"/>
          <w:numId w:val="42"/>
        </w:numPr>
        <w:rPr>
          <w:rFonts w:eastAsia="Times New Roman" w:cs="Times New Roman"/>
        </w:rPr>
      </w:pPr>
      <w:r w:rsidRPr="00474AD2">
        <w:rPr>
          <w:rFonts w:eastAsia="Times New Roman" w:cs="Times New Roman"/>
        </w:rPr>
        <w:t>Odtworzenie  trasy i punktów wysokościowych,</w:t>
      </w:r>
    </w:p>
    <w:p w:rsidR="00A34A04" w:rsidRPr="00474AD2" w:rsidRDefault="00A34A04" w:rsidP="00C432FA">
      <w:pPr>
        <w:pStyle w:val="Akapitzlist"/>
        <w:numPr>
          <w:ilvl w:val="0"/>
          <w:numId w:val="42"/>
        </w:numPr>
        <w:rPr>
          <w:rFonts w:eastAsia="Times New Roman" w:cs="Times New Roman"/>
        </w:rPr>
      </w:pPr>
      <w:r w:rsidRPr="00474AD2">
        <w:rPr>
          <w:rFonts w:eastAsia="Times New Roman" w:cs="Times New Roman"/>
        </w:rPr>
        <w:t>Rozbiórka elementów dróg i ulic,</w:t>
      </w:r>
    </w:p>
    <w:p w:rsidR="00084F05" w:rsidRPr="00474AD2" w:rsidRDefault="00474AD2" w:rsidP="00C432FA">
      <w:pPr>
        <w:pStyle w:val="Akapitzlist"/>
        <w:numPr>
          <w:ilvl w:val="0"/>
          <w:numId w:val="42"/>
        </w:numPr>
        <w:rPr>
          <w:rFonts w:eastAsia="Times New Roman" w:cs="Times New Roman"/>
        </w:rPr>
      </w:pPr>
      <w:r w:rsidRPr="00474AD2">
        <w:rPr>
          <w:rFonts w:eastAsia="Times New Roman" w:cs="Times New Roman"/>
        </w:rPr>
        <w:t>Karczowanie krzaków,</w:t>
      </w:r>
    </w:p>
    <w:p w:rsidR="00474AD2" w:rsidRPr="00474AD2" w:rsidRDefault="00474AD2" w:rsidP="00C432FA">
      <w:pPr>
        <w:pStyle w:val="Akapitzlist"/>
        <w:numPr>
          <w:ilvl w:val="0"/>
          <w:numId w:val="42"/>
        </w:numPr>
        <w:rPr>
          <w:rFonts w:eastAsia="Times New Roman" w:cs="Times New Roman"/>
        </w:rPr>
      </w:pPr>
      <w:r w:rsidRPr="00474AD2">
        <w:rPr>
          <w:rFonts w:eastAsia="Times New Roman" w:cs="Times New Roman"/>
        </w:rPr>
        <w:t>Budowa sieci teletechnicznych,</w:t>
      </w:r>
    </w:p>
    <w:p w:rsidR="00474AD2" w:rsidRPr="00474AD2" w:rsidRDefault="00474AD2" w:rsidP="00C432FA">
      <w:pPr>
        <w:pStyle w:val="Akapitzlist"/>
        <w:numPr>
          <w:ilvl w:val="0"/>
          <w:numId w:val="48"/>
        </w:numPr>
        <w:rPr>
          <w:rFonts w:eastAsia="Times New Roman" w:cs="Times New Roman"/>
        </w:rPr>
      </w:pPr>
      <w:r w:rsidRPr="00474AD2">
        <w:rPr>
          <w:rFonts w:eastAsia="Times New Roman" w:cs="Times New Roman"/>
        </w:rPr>
        <w:t>Roboty ziemne,</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Podbudowa:</w:t>
      </w:r>
    </w:p>
    <w:p w:rsidR="00A34A04" w:rsidRPr="00474AD2" w:rsidRDefault="00A34A04" w:rsidP="00C432FA">
      <w:pPr>
        <w:numPr>
          <w:ilvl w:val="0"/>
          <w:numId w:val="32"/>
        </w:numPr>
        <w:ind w:left="1380"/>
        <w:rPr>
          <w:rFonts w:eastAsia="Times New Roman" w:cs="Times New Roman"/>
        </w:rPr>
      </w:pPr>
      <w:r w:rsidRPr="00474AD2">
        <w:rPr>
          <w:rFonts w:eastAsia="Times New Roman" w:cs="Times New Roman"/>
        </w:rPr>
        <w:t>Profilowanie i zagęszczenie podłoża pod warstwy konstrukcyjne,</w:t>
      </w:r>
    </w:p>
    <w:p w:rsidR="00A34A04" w:rsidRPr="00474AD2" w:rsidRDefault="00A34A04" w:rsidP="00C432FA">
      <w:pPr>
        <w:numPr>
          <w:ilvl w:val="0"/>
          <w:numId w:val="32"/>
        </w:numPr>
        <w:ind w:left="1380"/>
        <w:rPr>
          <w:rFonts w:eastAsia="Times New Roman" w:cs="Times New Roman"/>
        </w:rPr>
      </w:pPr>
      <w:r w:rsidRPr="00474AD2">
        <w:rPr>
          <w:rFonts w:eastAsia="Times New Roman" w:cs="Times New Roman"/>
        </w:rPr>
        <w:t>Oczyszczenie i skropienie warstw konstrukcyjnych,</w:t>
      </w:r>
    </w:p>
    <w:p w:rsidR="00474AD2" w:rsidRPr="00474AD2" w:rsidRDefault="00A34A04" w:rsidP="00C432FA">
      <w:pPr>
        <w:numPr>
          <w:ilvl w:val="0"/>
          <w:numId w:val="32"/>
        </w:numPr>
        <w:rPr>
          <w:rFonts w:eastAsia="Times New Roman" w:cs="Times New Roman"/>
        </w:rPr>
      </w:pPr>
      <w:r w:rsidRPr="00474AD2">
        <w:rPr>
          <w:rFonts w:eastAsia="Times New Roman" w:cs="Times New Roman"/>
        </w:rPr>
        <w:t>Wykonanie podbudowy z kruszywa łamanego stabilizowanego mechanicznie,</w:t>
      </w:r>
    </w:p>
    <w:p w:rsidR="00474AD2" w:rsidRPr="00474AD2" w:rsidRDefault="00474AD2" w:rsidP="00C432FA">
      <w:pPr>
        <w:pStyle w:val="Akapitzlist"/>
        <w:numPr>
          <w:ilvl w:val="0"/>
          <w:numId w:val="48"/>
        </w:numPr>
        <w:rPr>
          <w:rFonts w:eastAsia="Times New Roman" w:cs="Times New Roman"/>
        </w:rPr>
      </w:pPr>
      <w:r w:rsidRPr="00474AD2">
        <w:rPr>
          <w:rFonts w:eastAsia="Times New Roman" w:cs="Times New Roman"/>
        </w:rPr>
        <w:t xml:space="preserve">Wykonanie nawierzchni </w:t>
      </w:r>
      <w:r w:rsidR="00A34A04" w:rsidRPr="00474AD2">
        <w:rPr>
          <w:rFonts w:eastAsia="Times New Roman" w:cs="Times New Roman"/>
        </w:rPr>
        <w:t>z betonu asfaltowego,</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Roboty wyk</w:t>
      </w:r>
      <w:r w:rsidR="00474AD2" w:rsidRPr="00474AD2">
        <w:rPr>
          <w:rFonts w:eastAsia="Times New Roman" w:cs="Times New Roman"/>
        </w:rPr>
        <w:t>ończeniowe</w:t>
      </w:r>
    </w:p>
    <w:p w:rsidR="00A34A04" w:rsidRPr="00474AD2" w:rsidRDefault="00A34A04" w:rsidP="00C432FA">
      <w:pPr>
        <w:pStyle w:val="Akapitzlist"/>
        <w:numPr>
          <w:ilvl w:val="0"/>
          <w:numId w:val="49"/>
        </w:numPr>
        <w:rPr>
          <w:rFonts w:eastAsia="Times New Roman" w:cs="Times New Roman"/>
        </w:rPr>
      </w:pPr>
      <w:r w:rsidRPr="00474AD2">
        <w:rPr>
          <w:rFonts w:eastAsia="Times New Roman" w:cs="Times New Roman"/>
        </w:rPr>
        <w:t>Wykonanie poboczy z mieszanki kruszywa ,</w:t>
      </w:r>
    </w:p>
    <w:p w:rsidR="00474AD2" w:rsidRPr="00474AD2" w:rsidRDefault="00A34A04" w:rsidP="00C432FA">
      <w:pPr>
        <w:pStyle w:val="Akapitzlist"/>
        <w:numPr>
          <w:ilvl w:val="0"/>
          <w:numId w:val="49"/>
        </w:numPr>
        <w:rPr>
          <w:rFonts w:eastAsia="Times New Roman" w:cs="Times New Roman"/>
        </w:rPr>
      </w:pPr>
      <w:r w:rsidRPr="00474AD2">
        <w:rPr>
          <w:rFonts w:eastAsia="Times New Roman" w:cs="Times New Roman"/>
        </w:rPr>
        <w:t>Czyszczenie rowów i przepustów</w:t>
      </w:r>
      <w:r w:rsidR="00474AD2" w:rsidRPr="00474AD2">
        <w:rPr>
          <w:rFonts w:eastAsia="Times New Roman" w:cs="Times New Roman"/>
        </w:rPr>
        <w:t>,</w:t>
      </w:r>
    </w:p>
    <w:p w:rsidR="00A34A04" w:rsidRPr="00474AD2" w:rsidRDefault="00A34A04" w:rsidP="00C432FA">
      <w:pPr>
        <w:pStyle w:val="Akapitzlist"/>
        <w:numPr>
          <w:ilvl w:val="0"/>
          <w:numId w:val="48"/>
        </w:numPr>
        <w:rPr>
          <w:rFonts w:eastAsia="Times New Roman" w:cs="Times New Roman"/>
        </w:rPr>
      </w:pPr>
      <w:r w:rsidRPr="00474AD2">
        <w:rPr>
          <w:rFonts w:eastAsia="Times New Roman" w:cs="Times New Roman"/>
        </w:rPr>
        <w:t>Montaż urządzeń bezpieczeństwa ruchu:</w:t>
      </w:r>
    </w:p>
    <w:p w:rsidR="00A34A04" w:rsidRPr="00474AD2" w:rsidRDefault="00A34A04" w:rsidP="00C432FA">
      <w:pPr>
        <w:numPr>
          <w:ilvl w:val="0"/>
          <w:numId w:val="34"/>
        </w:numPr>
        <w:rPr>
          <w:rFonts w:eastAsia="Times New Roman" w:cs="Times New Roman"/>
        </w:rPr>
      </w:pPr>
      <w:r w:rsidRPr="00474AD2">
        <w:rPr>
          <w:rFonts w:eastAsia="Times New Roman" w:cs="Times New Roman"/>
        </w:rPr>
        <w:t>Oznakowanie pionowe,</w:t>
      </w:r>
    </w:p>
    <w:p w:rsidR="00A34A04" w:rsidRPr="00474AD2" w:rsidRDefault="00A34A04" w:rsidP="00C432FA">
      <w:pPr>
        <w:numPr>
          <w:ilvl w:val="0"/>
          <w:numId w:val="34"/>
        </w:numPr>
        <w:rPr>
          <w:rFonts w:eastAsia="Times New Roman" w:cs="Times New Roman"/>
        </w:rPr>
      </w:pPr>
      <w:r w:rsidRPr="00474AD2">
        <w:rPr>
          <w:rFonts w:eastAsia="Times New Roman" w:cs="Times New Roman"/>
        </w:rPr>
        <w:t>Wykonanie zjazdów do gospodarstw.</w:t>
      </w:r>
    </w:p>
    <w:p w:rsidR="00474AD2" w:rsidRPr="00474AD2" w:rsidRDefault="00474AD2" w:rsidP="00C432FA">
      <w:pPr>
        <w:numPr>
          <w:ilvl w:val="0"/>
          <w:numId w:val="34"/>
        </w:numPr>
        <w:rPr>
          <w:rFonts w:eastAsia="Times New Roman" w:cs="Times New Roman"/>
        </w:rPr>
      </w:pPr>
      <w:r w:rsidRPr="00474AD2">
        <w:rPr>
          <w:rFonts w:eastAsia="Times New Roman" w:cs="Times New Roman"/>
        </w:rPr>
        <w:t>Regulacja pionowa studzienek zasuw wodociągowych,</w:t>
      </w:r>
    </w:p>
    <w:p w:rsidR="00A34A04" w:rsidRPr="004551D9" w:rsidRDefault="00331532" w:rsidP="00A34A04">
      <w:pPr>
        <w:spacing w:after="160"/>
        <w:rPr>
          <w:rFonts w:eastAsia="Times New Roman" w:cs="Times New Roman"/>
        </w:rPr>
      </w:pPr>
      <w:r>
        <w:rPr>
          <w:rFonts w:eastAsia="Times New Roman" w:cs="Times New Roman"/>
          <w:b/>
        </w:rPr>
        <w:t xml:space="preserve">Odcinek nr </w:t>
      </w:r>
      <w:r w:rsidR="005A3B75">
        <w:rPr>
          <w:rFonts w:eastAsia="Times New Roman" w:cs="Times New Roman"/>
          <w:b/>
        </w:rPr>
        <w:t>8</w:t>
      </w:r>
      <w:r w:rsidR="00A34A04">
        <w:rPr>
          <w:rFonts w:eastAsia="Times New Roman" w:cs="Times New Roman"/>
          <w:b/>
        </w:rPr>
        <w:t xml:space="preserve"> </w:t>
      </w:r>
      <w:r w:rsidR="00A34A04">
        <w:rPr>
          <w:rFonts w:eastAsia="Times New Roman" w:cs="Times New Roman"/>
        </w:rPr>
        <w:t xml:space="preserve">- Przebudowa drogi gminnej w miejscowości Pierzchnia na odc. </w:t>
      </w:r>
      <w:r w:rsidR="00A34A04" w:rsidRPr="00FE293E">
        <w:rPr>
          <w:rFonts w:eastAsia="Times New Roman" w:cs="Times New Roman"/>
          <w:b/>
        </w:rPr>
        <w:t xml:space="preserve">o długości </w:t>
      </w:r>
      <w:r w:rsidR="004551D9" w:rsidRPr="00FE293E">
        <w:rPr>
          <w:rFonts w:eastAsia="Times New Roman" w:cs="Times New Roman"/>
          <w:b/>
        </w:rPr>
        <w:t>275 m</w:t>
      </w:r>
      <w:r w:rsidR="00A34A04" w:rsidRPr="001B3D81">
        <w:rPr>
          <w:rFonts w:eastAsia="Times New Roman" w:cs="Times New Roman"/>
          <w:color w:val="FF0000"/>
        </w:rPr>
        <w:t xml:space="preserve"> </w:t>
      </w:r>
      <w:r w:rsidR="00A34A04" w:rsidRPr="004551D9">
        <w:rPr>
          <w:rFonts w:eastAsia="Times New Roman" w:cs="Times New Roman"/>
        </w:rPr>
        <w:t xml:space="preserve">na działce nr </w:t>
      </w:r>
      <w:r w:rsidR="001B3D81" w:rsidRPr="004551D9">
        <w:rPr>
          <w:rFonts w:eastAsia="Times New Roman" w:cs="Times New Roman"/>
        </w:rPr>
        <w:t>459</w:t>
      </w:r>
      <w:r w:rsidR="00A34A04" w:rsidRPr="004551D9">
        <w:rPr>
          <w:rFonts w:eastAsia="Times New Roman" w:cs="Times New Roman"/>
        </w:rPr>
        <w:t xml:space="preserve"> obręb </w:t>
      </w:r>
      <w:r w:rsidR="001B3D81" w:rsidRPr="004551D9">
        <w:rPr>
          <w:rFonts w:eastAsia="Times New Roman" w:cs="Times New Roman"/>
        </w:rPr>
        <w:t>Pierzchnia</w:t>
      </w:r>
      <w:r w:rsidR="00A34A04" w:rsidRPr="004551D9">
        <w:rPr>
          <w:rFonts w:eastAsia="Times New Roman" w:cs="Times New Roman"/>
        </w:rPr>
        <w:t>.</w:t>
      </w:r>
    </w:p>
    <w:p w:rsidR="00A34A04" w:rsidRPr="004551D9" w:rsidRDefault="00A34A04" w:rsidP="00A34A04">
      <w:pPr>
        <w:spacing w:after="160"/>
        <w:rPr>
          <w:rFonts w:eastAsia="Times New Roman" w:cs="Times New Roman"/>
        </w:rPr>
      </w:pPr>
      <w:r w:rsidRPr="004551D9">
        <w:rPr>
          <w:rFonts w:eastAsia="Times New Roman" w:cs="Times New Roman"/>
        </w:rPr>
        <w:t>Zakres robót obejmuje:</w:t>
      </w:r>
    </w:p>
    <w:p w:rsidR="00A34A04" w:rsidRPr="004551D9" w:rsidRDefault="00A34A04" w:rsidP="00C432FA">
      <w:pPr>
        <w:pStyle w:val="Akapitzlist"/>
        <w:numPr>
          <w:ilvl w:val="0"/>
          <w:numId w:val="44"/>
        </w:numPr>
        <w:spacing w:after="160"/>
        <w:ind w:left="993" w:hanging="284"/>
        <w:rPr>
          <w:rFonts w:eastAsia="Times New Roman" w:cs="Times New Roman"/>
        </w:rPr>
      </w:pPr>
      <w:r w:rsidRPr="004551D9">
        <w:rPr>
          <w:rFonts w:eastAsia="Times New Roman" w:cs="Times New Roman"/>
        </w:rPr>
        <w:t>Roboty przygotowawcze:</w:t>
      </w:r>
    </w:p>
    <w:p w:rsidR="00A34A04" w:rsidRPr="004551D9" w:rsidRDefault="00FE293E" w:rsidP="00FE293E">
      <w:pPr>
        <w:pStyle w:val="Akapitzlist"/>
        <w:spacing w:after="160"/>
        <w:rPr>
          <w:rFonts w:eastAsia="Times New Roman" w:cs="Times New Roman"/>
        </w:rPr>
      </w:pPr>
      <w:r>
        <w:rPr>
          <w:rFonts w:eastAsia="Times New Roman" w:cs="Times New Roman"/>
        </w:rPr>
        <w:t xml:space="preserve">- </w:t>
      </w:r>
      <w:r w:rsidR="00A34A04" w:rsidRPr="004551D9">
        <w:rPr>
          <w:rFonts w:eastAsia="Times New Roman" w:cs="Times New Roman"/>
        </w:rPr>
        <w:t xml:space="preserve">Odtworzenie  </w:t>
      </w:r>
      <w:r w:rsidR="004551D9" w:rsidRPr="004551D9">
        <w:rPr>
          <w:rFonts w:eastAsia="Times New Roman" w:cs="Times New Roman"/>
        </w:rPr>
        <w:t>przebiegu trasy</w:t>
      </w:r>
      <w:r w:rsidR="00A34A04" w:rsidRPr="004551D9">
        <w:rPr>
          <w:rFonts w:eastAsia="Times New Roman" w:cs="Times New Roman"/>
        </w:rPr>
        <w:t>,</w:t>
      </w:r>
    </w:p>
    <w:p w:rsidR="004551D9" w:rsidRPr="004551D9" w:rsidRDefault="00FE293E" w:rsidP="00FE293E">
      <w:pPr>
        <w:pStyle w:val="Akapitzlist"/>
        <w:spacing w:after="160"/>
        <w:rPr>
          <w:rFonts w:eastAsia="Times New Roman" w:cs="Times New Roman"/>
        </w:rPr>
      </w:pPr>
      <w:r>
        <w:rPr>
          <w:rFonts w:eastAsia="Times New Roman" w:cs="Times New Roman"/>
        </w:rPr>
        <w:t xml:space="preserve">- </w:t>
      </w:r>
      <w:r w:rsidR="004551D9" w:rsidRPr="004551D9">
        <w:rPr>
          <w:rFonts w:eastAsia="Times New Roman" w:cs="Times New Roman"/>
        </w:rPr>
        <w:t xml:space="preserve">Usunięcie drzew , pni i krzewów, </w:t>
      </w:r>
    </w:p>
    <w:p w:rsidR="00A34A04" w:rsidRPr="004551D9" w:rsidRDefault="00FE293E" w:rsidP="00FE293E">
      <w:pPr>
        <w:pStyle w:val="Akapitzlist"/>
        <w:spacing w:after="160"/>
        <w:rPr>
          <w:rFonts w:eastAsia="Times New Roman" w:cs="Times New Roman"/>
        </w:rPr>
      </w:pPr>
      <w:r>
        <w:rPr>
          <w:rFonts w:eastAsia="Times New Roman" w:cs="Times New Roman"/>
        </w:rPr>
        <w:t xml:space="preserve">- </w:t>
      </w:r>
      <w:r w:rsidR="00A34A04" w:rsidRPr="004551D9">
        <w:rPr>
          <w:rFonts w:eastAsia="Times New Roman" w:cs="Times New Roman"/>
        </w:rPr>
        <w:t>Rozbiórka elementów dróg i ulic,</w:t>
      </w:r>
    </w:p>
    <w:p w:rsidR="004551D9" w:rsidRPr="004551D9" w:rsidRDefault="00FE293E" w:rsidP="00FE293E">
      <w:pPr>
        <w:pStyle w:val="Akapitzlist"/>
        <w:spacing w:after="160"/>
        <w:rPr>
          <w:rFonts w:eastAsia="Times New Roman" w:cs="Times New Roman"/>
        </w:rPr>
      </w:pPr>
      <w:r>
        <w:rPr>
          <w:rFonts w:eastAsia="Times New Roman" w:cs="Times New Roman"/>
        </w:rPr>
        <w:t xml:space="preserve">- </w:t>
      </w:r>
      <w:r w:rsidR="004551D9" w:rsidRPr="004551D9">
        <w:rPr>
          <w:rFonts w:eastAsia="Times New Roman" w:cs="Times New Roman"/>
        </w:rPr>
        <w:t>Budowa sieci telekomunikacyjnych,</w:t>
      </w:r>
    </w:p>
    <w:p w:rsidR="004551D9" w:rsidRPr="004551D9" w:rsidRDefault="004551D9" w:rsidP="00C432FA">
      <w:pPr>
        <w:pStyle w:val="Akapitzlist"/>
        <w:numPr>
          <w:ilvl w:val="0"/>
          <w:numId w:val="44"/>
        </w:numPr>
        <w:ind w:left="1418" w:hanging="425"/>
        <w:rPr>
          <w:rFonts w:eastAsia="Times New Roman" w:cs="Times New Roman"/>
        </w:rPr>
      </w:pPr>
      <w:r w:rsidRPr="004551D9">
        <w:rPr>
          <w:rFonts w:eastAsia="Times New Roman" w:cs="Times New Roman"/>
        </w:rPr>
        <w:t>Roboty ziemne,</w:t>
      </w:r>
    </w:p>
    <w:p w:rsidR="00A34A04" w:rsidRPr="004551D9" w:rsidRDefault="00A34A04" w:rsidP="00C432FA">
      <w:pPr>
        <w:pStyle w:val="Akapitzlist"/>
        <w:numPr>
          <w:ilvl w:val="0"/>
          <w:numId w:val="44"/>
        </w:numPr>
        <w:ind w:left="1418" w:hanging="425"/>
        <w:rPr>
          <w:rFonts w:eastAsia="Times New Roman" w:cs="Times New Roman"/>
        </w:rPr>
      </w:pPr>
      <w:r w:rsidRPr="004551D9">
        <w:rPr>
          <w:rFonts w:eastAsia="Times New Roman" w:cs="Times New Roman"/>
        </w:rPr>
        <w:t>Podbudowa:</w:t>
      </w:r>
    </w:p>
    <w:p w:rsidR="00A34A04" w:rsidRPr="004551D9" w:rsidRDefault="00FE293E" w:rsidP="00FE293E">
      <w:pPr>
        <w:ind w:left="567" w:firstLine="426"/>
        <w:rPr>
          <w:rFonts w:eastAsia="Times New Roman" w:cs="Times New Roman"/>
        </w:rPr>
      </w:pPr>
      <w:r>
        <w:rPr>
          <w:rFonts w:eastAsia="Times New Roman" w:cs="Times New Roman"/>
        </w:rPr>
        <w:t xml:space="preserve">- </w:t>
      </w:r>
      <w:r w:rsidR="00A34A04" w:rsidRPr="004551D9">
        <w:rPr>
          <w:rFonts w:eastAsia="Times New Roman" w:cs="Times New Roman"/>
        </w:rPr>
        <w:t>Profilowanie i zagęszczenie podłoża pod warstwy konstrukcyjne,</w:t>
      </w:r>
    </w:p>
    <w:p w:rsidR="00FE293E" w:rsidRDefault="00FE293E" w:rsidP="00FE293E">
      <w:pPr>
        <w:ind w:left="851" w:firstLine="142"/>
        <w:rPr>
          <w:rFonts w:eastAsia="Times New Roman" w:cs="Times New Roman"/>
        </w:rPr>
      </w:pPr>
      <w:r>
        <w:rPr>
          <w:rFonts w:eastAsia="Times New Roman" w:cs="Times New Roman"/>
        </w:rPr>
        <w:t xml:space="preserve">- </w:t>
      </w:r>
      <w:r w:rsidR="00A34A04" w:rsidRPr="004551D9">
        <w:rPr>
          <w:rFonts w:eastAsia="Times New Roman" w:cs="Times New Roman"/>
        </w:rPr>
        <w:t>Oczyszczenie i skropienie warstw konstrukcyjnych,</w:t>
      </w:r>
    </w:p>
    <w:p w:rsidR="00A34A04" w:rsidRPr="004551D9" w:rsidRDefault="00FE293E" w:rsidP="00FE293E">
      <w:pPr>
        <w:ind w:left="851" w:firstLine="142"/>
        <w:rPr>
          <w:rFonts w:eastAsia="Times New Roman" w:cs="Times New Roman"/>
        </w:rPr>
      </w:pPr>
      <w:r>
        <w:rPr>
          <w:rFonts w:eastAsia="Times New Roman" w:cs="Times New Roman"/>
        </w:rPr>
        <w:t xml:space="preserve">-  </w:t>
      </w:r>
      <w:r w:rsidR="00A34A04" w:rsidRPr="004551D9">
        <w:rPr>
          <w:rFonts w:eastAsia="Times New Roman" w:cs="Times New Roman"/>
        </w:rPr>
        <w:t>Wykonanie podbudowy z kruszywa łamanego stabilizowanego mechanicznie,</w:t>
      </w:r>
    </w:p>
    <w:p w:rsidR="00A34A04" w:rsidRPr="004551D9" w:rsidRDefault="00FE293E" w:rsidP="00FE293E">
      <w:pPr>
        <w:ind w:left="993"/>
        <w:rPr>
          <w:rFonts w:eastAsia="Times New Roman" w:cs="Times New Roman"/>
        </w:rPr>
      </w:pPr>
      <w:r>
        <w:rPr>
          <w:rFonts w:eastAsia="Times New Roman" w:cs="Times New Roman"/>
        </w:rPr>
        <w:t>4. Wykonanie nawierzchni</w:t>
      </w:r>
      <w:r w:rsidR="00A34A04" w:rsidRPr="004551D9">
        <w:rPr>
          <w:rFonts w:eastAsia="Times New Roman" w:cs="Times New Roman"/>
        </w:rPr>
        <w:t xml:space="preserve"> z betonu asfaltowego,</w:t>
      </w:r>
    </w:p>
    <w:p w:rsidR="00A34A04" w:rsidRPr="00FE293E" w:rsidRDefault="00FE293E" w:rsidP="00FE293E">
      <w:pPr>
        <w:pStyle w:val="Akapitzlist"/>
        <w:ind w:left="993"/>
        <w:rPr>
          <w:rFonts w:eastAsia="Times New Roman" w:cs="Times New Roman"/>
        </w:rPr>
      </w:pPr>
      <w:r>
        <w:rPr>
          <w:rFonts w:eastAsia="Times New Roman" w:cs="Times New Roman"/>
        </w:rPr>
        <w:t>5.</w:t>
      </w:r>
      <w:r w:rsidR="00A34A04" w:rsidRPr="00FE293E">
        <w:rPr>
          <w:rFonts w:eastAsia="Times New Roman" w:cs="Times New Roman"/>
        </w:rPr>
        <w:t>Roboty wykończeniowe:</w:t>
      </w:r>
    </w:p>
    <w:p w:rsidR="00A34A04" w:rsidRPr="003F4BDF" w:rsidRDefault="00A34A04" w:rsidP="00C432FA">
      <w:pPr>
        <w:pStyle w:val="Akapitzlist"/>
        <w:numPr>
          <w:ilvl w:val="0"/>
          <w:numId w:val="43"/>
        </w:numPr>
        <w:ind w:left="1560" w:hanging="142"/>
        <w:rPr>
          <w:rFonts w:eastAsia="Times New Roman" w:cs="Times New Roman"/>
        </w:rPr>
      </w:pPr>
      <w:r>
        <w:rPr>
          <w:rFonts w:eastAsia="Times New Roman" w:cs="Times New Roman"/>
        </w:rPr>
        <w:lastRenderedPageBreak/>
        <w:t>Przepust</w:t>
      </w:r>
      <w:r w:rsidR="004551D9">
        <w:rPr>
          <w:rFonts w:eastAsia="Times New Roman" w:cs="Times New Roman"/>
        </w:rPr>
        <w:t>y</w:t>
      </w:r>
      <w:r>
        <w:rPr>
          <w:rFonts w:eastAsia="Times New Roman" w:cs="Times New Roman"/>
        </w:rPr>
        <w:t xml:space="preserve"> pod zjazdami,</w:t>
      </w:r>
    </w:p>
    <w:p w:rsidR="00A34A04" w:rsidRDefault="00FE293E" w:rsidP="00FE293E">
      <w:pPr>
        <w:ind w:left="1440"/>
        <w:rPr>
          <w:rFonts w:eastAsia="Times New Roman" w:cs="Times New Roman"/>
        </w:rPr>
      </w:pPr>
      <w:r>
        <w:rPr>
          <w:rFonts w:eastAsia="Times New Roman" w:cs="Times New Roman"/>
        </w:rPr>
        <w:t xml:space="preserve">- </w:t>
      </w:r>
      <w:r w:rsidR="00A34A04">
        <w:rPr>
          <w:rFonts w:eastAsia="Times New Roman" w:cs="Times New Roman"/>
        </w:rPr>
        <w:t>Wykonanie poboczy z mieszanki kruszywa ,</w:t>
      </w:r>
    </w:p>
    <w:p w:rsidR="00A34A04" w:rsidRDefault="00FE293E" w:rsidP="00FE293E">
      <w:pPr>
        <w:ind w:left="1440"/>
        <w:rPr>
          <w:rFonts w:eastAsia="Times New Roman" w:cs="Times New Roman"/>
        </w:rPr>
      </w:pPr>
      <w:r>
        <w:rPr>
          <w:rFonts w:eastAsia="Times New Roman" w:cs="Times New Roman"/>
        </w:rPr>
        <w:t xml:space="preserve">- </w:t>
      </w:r>
      <w:r w:rsidR="00A34A04">
        <w:rPr>
          <w:rFonts w:eastAsia="Times New Roman" w:cs="Times New Roman"/>
        </w:rPr>
        <w:t>Czyszczenie rowów i przepustów</w:t>
      </w:r>
    </w:p>
    <w:p w:rsidR="00A34A04" w:rsidRDefault="00A34A04" w:rsidP="00C432FA">
      <w:pPr>
        <w:numPr>
          <w:ilvl w:val="0"/>
          <w:numId w:val="40"/>
        </w:numPr>
        <w:rPr>
          <w:rFonts w:eastAsia="Times New Roman" w:cs="Times New Roman"/>
        </w:rPr>
      </w:pPr>
      <w:r>
        <w:rPr>
          <w:rFonts w:eastAsia="Times New Roman" w:cs="Times New Roman"/>
        </w:rPr>
        <w:t>Montaż urządzeń bezpieczeństwa ruchu:</w:t>
      </w:r>
    </w:p>
    <w:p w:rsidR="00A34A04" w:rsidRDefault="00A34A04" w:rsidP="00C432FA">
      <w:pPr>
        <w:numPr>
          <w:ilvl w:val="0"/>
          <w:numId w:val="34"/>
        </w:numPr>
        <w:rPr>
          <w:rFonts w:eastAsia="Times New Roman" w:cs="Times New Roman"/>
        </w:rPr>
      </w:pPr>
      <w:r>
        <w:rPr>
          <w:rFonts w:eastAsia="Times New Roman" w:cs="Times New Roman"/>
        </w:rPr>
        <w:t>Oznakowanie pionowe,</w:t>
      </w:r>
    </w:p>
    <w:p w:rsidR="00A34A04" w:rsidRDefault="00A34A04" w:rsidP="00C432FA">
      <w:pPr>
        <w:numPr>
          <w:ilvl w:val="0"/>
          <w:numId w:val="34"/>
        </w:numPr>
        <w:rPr>
          <w:rFonts w:eastAsia="Times New Roman" w:cs="Times New Roman"/>
        </w:rPr>
      </w:pPr>
      <w:r>
        <w:rPr>
          <w:rFonts w:eastAsia="Times New Roman" w:cs="Times New Roman"/>
        </w:rPr>
        <w:t>Wykonanie zjazdów do gospodarstw.</w:t>
      </w:r>
    </w:p>
    <w:p w:rsidR="001B3D81" w:rsidRDefault="00331532" w:rsidP="001B3D81">
      <w:pPr>
        <w:spacing w:after="160"/>
        <w:rPr>
          <w:rFonts w:eastAsia="Times New Roman" w:cs="Times New Roman"/>
        </w:rPr>
      </w:pPr>
      <w:r>
        <w:rPr>
          <w:rFonts w:eastAsia="Times New Roman" w:cs="Times New Roman"/>
          <w:b/>
        </w:rPr>
        <w:t xml:space="preserve">Odcinek </w:t>
      </w:r>
      <w:r w:rsidR="001B3D81">
        <w:rPr>
          <w:rFonts w:eastAsia="Times New Roman" w:cs="Times New Roman"/>
          <w:b/>
        </w:rPr>
        <w:t xml:space="preserve">nr </w:t>
      </w:r>
      <w:r w:rsidR="005A3B75">
        <w:rPr>
          <w:rFonts w:eastAsia="Times New Roman" w:cs="Times New Roman"/>
          <w:b/>
        </w:rPr>
        <w:t>9</w:t>
      </w:r>
      <w:r w:rsidR="001B3D81">
        <w:rPr>
          <w:rFonts w:eastAsia="Times New Roman" w:cs="Times New Roman"/>
          <w:b/>
        </w:rPr>
        <w:t xml:space="preserve"> </w:t>
      </w:r>
      <w:r w:rsidR="001B3D81">
        <w:rPr>
          <w:rFonts w:eastAsia="Times New Roman" w:cs="Times New Roman"/>
        </w:rPr>
        <w:t xml:space="preserve">- Przebudowa drogi </w:t>
      </w:r>
      <w:r w:rsidR="008E2992">
        <w:rPr>
          <w:rFonts w:eastAsia="Times New Roman" w:cs="Times New Roman"/>
        </w:rPr>
        <w:t xml:space="preserve">wewnętrznej </w:t>
      </w:r>
      <w:r w:rsidR="001B3D81">
        <w:rPr>
          <w:rFonts w:eastAsia="Times New Roman" w:cs="Times New Roman"/>
        </w:rPr>
        <w:t xml:space="preserve">w miejscowości </w:t>
      </w:r>
      <w:r w:rsidR="008E2992">
        <w:rPr>
          <w:rFonts w:eastAsia="Times New Roman" w:cs="Times New Roman"/>
        </w:rPr>
        <w:t>Nowy Kiełbów</w:t>
      </w:r>
      <w:r w:rsidR="001B3D81">
        <w:rPr>
          <w:rFonts w:eastAsia="Times New Roman" w:cs="Times New Roman"/>
        </w:rPr>
        <w:t xml:space="preserve"> na odc.</w:t>
      </w:r>
      <w:r w:rsidR="00FE293E">
        <w:rPr>
          <w:rFonts w:eastAsia="Times New Roman" w:cs="Times New Roman"/>
        </w:rPr>
        <w:t xml:space="preserve">                 </w:t>
      </w:r>
      <w:r w:rsidR="001B3D81">
        <w:rPr>
          <w:rFonts w:eastAsia="Times New Roman" w:cs="Times New Roman"/>
        </w:rPr>
        <w:t xml:space="preserve"> </w:t>
      </w:r>
      <w:r w:rsidR="001B3D81" w:rsidRPr="00FE293E">
        <w:rPr>
          <w:rFonts w:eastAsia="Times New Roman" w:cs="Times New Roman"/>
          <w:b/>
        </w:rPr>
        <w:t xml:space="preserve">o długości </w:t>
      </w:r>
      <w:r w:rsidR="008E2992" w:rsidRPr="00FE293E">
        <w:rPr>
          <w:rFonts w:eastAsia="Times New Roman" w:cs="Times New Roman"/>
          <w:b/>
        </w:rPr>
        <w:t>237m</w:t>
      </w:r>
      <w:r w:rsidR="008E2992">
        <w:rPr>
          <w:rFonts w:eastAsia="Times New Roman" w:cs="Times New Roman"/>
        </w:rPr>
        <w:t xml:space="preserve"> </w:t>
      </w:r>
      <w:r w:rsidR="001B3D81">
        <w:rPr>
          <w:rFonts w:eastAsia="Times New Roman" w:cs="Times New Roman"/>
        </w:rPr>
        <w:t xml:space="preserve">na działce nr </w:t>
      </w:r>
      <w:r w:rsidR="008E2992">
        <w:rPr>
          <w:rFonts w:eastAsia="Times New Roman" w:cs="Times New Roman"/>
        </w:rPr>
        <w:t>271, nr 281/13</w:t>
      </w:r>
      <w:r w:rsidR="001B3D81">
        <w:rPr>
          <w:rFonts w:eastAsia="Times New Roman" w:cs="Times New Roman"/>
        </w:rPr>
        <w:t xml:space="preserve"> obręb </w:t>
      </w:r>
      <w:r w:rsidR="008E2992">
        <w:rPr>
          <w:rFonts w:eastAsia="Times New Roman" w:cs="Times New Roman"/>
        </w:rPr>
        <w:t>Kiełbów Nowy</w:t>
      </w:r>
    </w:p>
    <w:p w:rsidR="001B3D81" w:rsidRDefault="001B3D81" w:rsidP="001B3D81">
      <w:pPr>
        <w:spacing w:after="160"/>
        <w:rPr>
          <w:rFonts w:eastAsia="Times New Roman" w:cs="Times New Roman"/>
        </w:rPr>
      </w:pPr>
      <w:r>
        <w:rPr>
          <w:rFonts w:eastAsia="Times New Roman" w:cs="Times New Roman"/>
        </w:rPr>
        <w:t>Zakres robót obejmuje:</w:t>
      </w:r>
    </w:p>
    <w:p w:rsidR="001B3D81" w:rsidRPr="003F4BDF" w:rsidRDefault="001B3D81" w:rsidP="00C432FA">
      <w:pPr>
        <w:pStyle w:val="Akapitzlist"/>
        <w:numPr>
          <w:ilvl w:val="3"/>
          <w:numId w:val="36"/>
        </w:numPr>
        <w:ind w:left="1418" w:hanging="567"/>
        <w:rPr>
          <w:rFonts w:eastAsia="Times New Roman" w:cs="Times New Roman"/>
        </w:rPr>
      </w:pPr>
      <w:r w:rsidRPr="003F4BDF">
        <w:rPr>
          <w:rFonts w:eastAsia="Times New Roman" w:cs="Times New Roman"/>
        </w:rPr>
        <w:t>Roboty przygotowawcze:</w:t>
      </w:r>
    </w:p>
    <w:p w:rsidR="001B3D81" w:rsidRDefault="001B3D81" w:rsidP="00046B88">
      <w:pPr>
        <w:pStyle w:val="Akapitzlist"/>
        <w:ind w:left="1440"/>
        <w:rPr>
          <w:rFonts w:eastAsia="Times New Roman" w:cs="Times New Roman"/>
        </w:rPr>
      </w:pPr>
      <w:r w:rsidRPr="003F4BDF">
        <w:rPr>
          <w:rFonts w:eastAsia="Times New Roman" w:cs="Times New Roman"/>
        </w:rPr>
        <w:t>Odtworzenie  trasy i punktów wysokościowych,</w:t>
      </w:r>
    </w:p>
    <w:p w:rsidR="001B3D81" w:rsidRPr="003F4BDF" w:rsidRDefault="008E2992" w:rsidP="00046B88">
      <w:pPr>
        <w:pStyle w:val="Akapitzlist"/>
        <w:ind w:left="1440"/>
        <w:rPr>
          <w:rFonts w:eastAsia="Times New Roman" w:cs="Times New Roman"/>
        </w:rPr>
      </w:pPr>
      <w:r>
        <w:rPr>
          <w:rFonts w:eastAsia="Times New Roman" w:cs="Times New Roman"/>
        </w:rPr>
        <w:t xml:space="preserve">Usunięcie </w:t>
      </w:r>
      <w:r w:rsidR="00FE293E">
        <w:rPr>
          <w:rFonts w:eastAsia="Times New Roman" w:cs="Times New Roman"/>
        </w:rPr>
        <w:t>drzew, pni i krzewów,</w:t>
      </w:r>
    </w:p>
    <w:p w:rsidR="008E2992" w:rsidRDefault="00FE293E" w:rsidP="00046B88">
      <w:pPr>
        <w:pStyle w:val="Akapitzlist"/>
        <w:ind w:left="851"/>
        <w:rPr>
          <w:rFonts w:eastAsia="Times New Roman" w:cs="Times New Roman"/>
        </w:rPr>
      </w:pPr>
      <w:r>
        <w:rPr>
          <w:rFonts w:eastAsia="Times New Roman" w:cs="Times New Roman"/>
        </w:rPr>
        <w:t>2.</w:t>
      </w:r>
      <w:r w:rsidR="008E2992">
        <w:rPr>
          <w:rFonts w:eastAsia="Times New Roman" w:cs="Times New Roman"/>
        </w:rPr>
        <w:t>Roboty ziemne</w:t>
      </w:r>
    </w:p>
    <w:p w:rsidR="001B3D81" w:rsidRPr="003F4BDF" w:rsidRDefault="00FE293E" w:rsidP="00046B88">
      <w:pPr>
        <w:pStyle w:val="Akapitzlist"/>
        <w:ind w:left="851"/>
        <w:rPr>
          <w:rFonts w:eastAsia="Times New Roman" w:cs="Times New Roman"/>
        </w:rPr>
      </w:pPr>
      <w:r>
        <w:rPr>
          <w:rFonts w:eastAsia="Times New Roman" w:cs="Times New Roman"/>
        </w:rPr>
        <w:t>3.</w:t>
      </w:r>
      <w:r w:rsidR="001B3D81" w:rsidRPr="003F4BDF">
        <w:rPr>
          <w:rFonts w:eastAsia="Times New Roman" w:cs="Times New Roman"/>
        </w:rPr>
        <w:t>Podbudowa:</w:t>
      </w:r>
    </w:p>
    <w:p w:rsidR="001B3D81" w:rsidRDefault="001B3D81" w:rsidP="00046B88">
      <w:pPr>
        <w:ind w:left="1380"/>
        <w:rPr>
          <w:rFonts w:eastAsia="Times New Roman" w:cs="Times New Roman"/>
        </w:rPr>
      </w:pPr>
      <w:r>
        <w:rPr>
          <w:rFonts w:eastAsia="Times New Roman" w:cs="Times New Roman"/>
        </w:rPr>
        <w:t>Profilowanie i zagęszczenie podłoża pod warstwy konstrukcyjne,</w:t>
      </w:r>
    </w:p>
    <w:p w:rsidR="001B3D81" w:rsidRDefault="001B3D81" w:rsidP="00046B88">
      <w:pPr>
        <w:ind w:left="1380"/>
        <w:rPr>
          <w:rFonts w:eastAsia="Times New Roman" w:cs="Times New Roman"/>
        </w:rPr>
      </w:pPr>
      <w:r>
        <w:rPr>
          <w:rFonts w:eastAsia="Times New Roman" w:cs="Times New Roman"/>
        </w:rPr>
        <w:t>Oczyszczenie i skropienie warstw konstrukcyjnych,</w:t>
      </w:r>
    </w:p>
    <w:p w:rsidR="001B3D81" w:rsidRDefault="00046B88" w:rsidP="00046B88">
      <w:pPr>
        <w:ind w:left="1440" w:hanging="589"/>
        <w:rPr>
          <w:rFonts w:eastAsia="Times New Roman" w:cs="Times New Roman"/>
        </w:rPr>
      </w:pPr>
      <w:r>
        <w:rPr>
          <w:rFonts w:eastAsia="Times New Roman" w:cs="Times New Roman"/>
        </w:rPr>
        <w:t>4.</w:t>
      </w:r>
      <w:r w:rsidR="001B3D81">
        <w:rPr>
          <w:rFonts w:eastAsia="Times New Roman" w:cs="Times New Roman"/>
        </w:rPr>
        <w:t>Wykonanie podbudowy z kruszywa łamanego stabilizowanego mechanicznie,</w:t>
      </w:r>
    </w:p>
    <w:p w:rsidR="001B3D81" w:rsidRDefault="00046B88" w:rsidP="00046B88">
      <w:pPr>
        <w:ind w:left="851"/>
        <w:rPr>
          <w:rFonts w:eastAsia="Times New Roman" w:cs="Times New Roman"/>
        </w:rPr>
      </w:pPr>
      <w:r>
        <w:rPr>
          <w:rFonts w:eastAsia="Times New Roman" w:cs="Times New Roman"/>
        </w:rPr>
        <w:t>5.Wykonanie nawierzchni</w:t>
      </w:r>
      <w:r w:rsidR="001B3D81">
        <w:rPr>
          <w:rFonts w:eastAsia="Times New Roman" w:cs="Times New Roman"/>
        </w:rPr>
        <w:t xml:space="preserve"> z betonu asfaltowego,</w:t>
      </w:r>
    </w:p>
    <w:p w:rsidR="001B3D81" w:rsidRPr="00046B88" w:rsidRDefault="00046B88" w:rsidP="00046B88">
      <w:pPr>
        <w:pStyle w:val="Akapitzlist"/>
        <w:ind w:left="851"/>
        <w:rPr>
          <w:rFonts w:eastAsia="Times New Roman" w:cs="Times New Roman"/>
        </w:rPr>
      </w:pPr>
      <w:r>
        <w:rPr>
          <w:rFonts w:eastAsia="Times New Roman" w:cs="Times New Roman"/>
        </w:rPr>
        <w:t>6.</w:t>
      </w:r>
      <w:r w:rsidR="001B3D81" w:rsidRPr="00046B88">
        <w:rPr>
          <w:rFonts w:eastAsia="Times New Roman" w:cs="Times New Roman"/>
        </w:rPr>
        <w:t>Roboty wykończeniowe:</w:t>
      </w:r>
    </w:p>
    <w:p w:rsidR="001B3D81" w:rsidRDefault="001B3D81" w:rsidP="00046B88">
      <w:pPr>
        <w:ind w:left="1440"/>
        <w:rPr>
          <w:rFonts w:eastAsia="Times New Roman" w:cs="Times New Roman"/>
        </w:rPr>
      </w:pPr>
      <w:r>
        <w:rPr>
          <w:rFonts w:eastAsia="Times New Roman" w:cs="Times New Roman"/>
        </w:rPr>
        <w:t>Wykonanie poboczy z mieszanki kruszywa ,</w:t>
      </w:r>
    </w:p>
    <w:p w:rsidR="001B3D81" w:rsidRDefault="001B3D81" w:rsidP="00C432FA">
      <w:pPr>
        <w:numPr>
          <w:ilvl w:val="0"/>
          <w:numId w:val="40"/>
        </w:numPr>
        <w:ind w:left="1134"/>
        <w:rPr>
          <w:rFonts w:eastAsia="Times New Roman" w:cs="Times New Roman"/>
        </w:rPr>
      </w:pPr>
      <w:r>
        <w:rPr>
          <w:rFonts w:eastAsia="Times New Roman" w:cs="Times New Roman"/>
        </w:rPr>
        <w:t>Montaż urządzeń bezpieczeństwa ruchu:</w:t>
      </w:r>
    </w:p>
    <w:p w:rsidR="001B3D81" w:rsidRDefault="001B3D81" w:rsidP="00C432FA">
      <w:pPr>
        <w:numPr>
          <w:ilvl w:val="0"/>
          <w:numId w:val="34"/>
        </w:numPr>
        <w:rPr>
          <w:rFonts w:eastAsia="Times New Roman" w:cs="Times New Roman"/>
        </w:rPr>
      </w:pPr>
      <w:r>
        <w:rPr>
          <w:rFonts w:eastAsia="Times New Roman" w:cs="Times New Roman"/>
        </w:rPr>
        <w:t>Oznakowanie pionowe,</w:t>
      </w:r>
    </w:p>
    <w:p w:rsidR="001B3D81" w:rsidRDefault="001B3D81" w:rsidP="00C432FA">
      <w:pPr>
        <w:numPr>
          <w:ilvl w:val="0"/>
          <w:numId w:val="34"/>
        </w:numPr>
        <w:rPr>
          <w:rFonts w:eastAsia="Times New Roman" w:cs="Times New Roman"/>
        </w:rPr>
      </w:pPr>
      <w:r>
        <w:rPr>
          <w:rFonts w:eastAsia="Times New Roman" w:cs="Times New Roman"/>
        </w:rPr>
        <w:t>Wykonanie zjazdów do gospodarstw.</w:t>
      </w:r>
    </w:p>
    <w:p w:rsidR="00A34A04" w:rsidRPr="00C309A7" w:rsidRDefault="008E2992" w:rsidP="00C432FA">
      <w:pPr>
        <w:numPr>
          <w:ilvl w:val="0"/>
          <w:numId w:val="34"/>
        </w:numPr>
        <w:rPr>
          <w:rFonts w:eastAsia="Times New Roman" w:cs="Times New Roman"/>
          <w:color w:val="FF0000"/>
        </w:rPr>
      </w:pPr>
      <w:r w:rsidRPr="008E2992">
        <w:rPr>
          <w:rFonts w:eastAsia="Times New Roman" w:cs="Times New Roman"/>
        </w:rPr>
        <w:t>Regulacja studzienek kanalizacji sanitarnej jak i zaworów wodociągowych</w:t>
      </w:r>
    </w:p>
    <w:p w:rsidR="00C309A7" w:rsidRPr="008E2992" w:rsidRDefault="00C309A7" w:rsidP="00C309A7">
      <w:pPr>
        <w:spacing w:after="160"/>
        <w:ind w:left="1440"/>
        <w:rPr>
          <w:rFonts w:eastAsia="Times New Roman" w:cs="Times New Roman"/>
          <w:color w:val="FF0000"/>
        </w:rPr>
      </w:pPr>
    </w:p>
    <w:p w:rsidR="00A71F6E" w:rsidRDefault="00A71F6E" w:rsidP="00A71F6E">
      <w:pPr>
        <w:spacing w:after="160"/>
        <w:rPr>
          <w:rFonts w:eastAsia="Times New Roman" w:cs="Times New Roman"/>
        </w:rPr>
      </w:pPr>
    </w:p>
    <w:p w:rsidR="00A71F6E" w:rsidRDefault="00A71F6E" w:rsidP="00A71F6E">
      <w:pPr>
        <w:spacing w:line="254" w:lineRule="auto"/>
        <w:ind w:left="382" w:right="20"/>
        <w:jc w:val="both"/>
        <w:rPr>
          <w:rFonts w:eastAsia="Times New Roman" w:cs="Arial"/>
          <w:kern w:val="0"/>
          <w:szCs w:val="20"/>
        </w:rPr>
      </w:pPr>
      <w:r>
        <w:rPr>
          <w:rFonts w:eastAsia="Times New Roman"/>
        </w:rPr>
        <w:t xml:space="preserve">Szczegółowy opis przedmiotu zamówienia określają dokumenty:  przedmiary robót, dokumentacja projektowa, wzór umowy, które stanowią załączniki do Specyfikacji warunków zamówienia (zwanej dalej SWZ). </w:t>
      </w:r>
    </w:p>
    <w:p w:rsidR="00A71F6E" w:rsidRDefault="00A71F6E" w:rsidP="00A71F6E">
      <w:pPr>
        <w:spacing w:line="254" w:lineRule="auto"/>
        <w:ind w:left="382" w:right="20"/>
        <w:jc w:val="both"/>
        <w:rPr>
          <w:rFonts w:eastAsia="Times New Roman"/>
        </w:rPr>
      </w:pPr>
    </w:p>
    <w:p w:rsidR="00DD7123" w:rsidRPr="00DD7123" w:rsidRDefault="00DD7123" w:rsidP="00DD7123">
      <w:pPr>
        <w:widowControl/>
        <w:suppressAutoHyphens w:val="0"/>
        <w:autoSpaceDN/>
        <w:spacing w:line="276" w:lineRule="auto"/>
        <w:jc w:val="both"/>
        <w:textAlignment w:val="auto"/>
        <w:rPr>
          <w:rFonts w:eastAsia="Times New Roman" w:cs="Times New Roman"/>
          <w:noProof/>
          <w:kern w:val="0"/>
        </w:rPr>
      </w:pPr>
    </w:p>
    <w:p w:rsidR="00D6295A" w:rsidRDefault="00D6295A" w:rsidP="00D6295A">
      <w:pPr>
        <w:widowControl/>
        <w:suppressAutoHyphens w:val="0"/>
        <w:autoSpaceDE w:val="0"/>
        <w:adjustRightInd w:val="0"/>
        <w:spacing w:before="120" w:line="276" w:lineRule="auto"/>
        <w:jc w:val="both"/>
        <w:textAlignment w:val="auto"/>
        <w:rPr>
          <w:rFonts w:eastAsia="Times New Roman" w:cs="Times New Roman"/>
          <w:kern w:val="0"/>
          <w:sz w:val="22"/>
          <w:szCs w:val="22"/>
        </w:rPr>
      </w:pPr>
    </w:p>
    <w:p w:rsidR="00D6295A" w:rsidRPr="005C6D9D" w:rsidRDefault="00D6295A" w:rsidP="00D6295A">
      <w:pPr>
        <w:widowControl/>
        <w:suppressAutoHyphens w:val="0"/>
        <w:autoSpaceDE w:val="0"/>
        <w:adjustRightInd w:val="0"/>
        <w:spacing w:before="120" w:line="276" w:lineRule="auto"/>
        <w:jc w:val="both"/>
        <w:textAlignment w:val="auto"/>
        <w:rPr>
          <w:rFonts w:eastAsia="Times New Roman" w:cs="Times New Roman"/>
          <w:kern w:val="0"/>
          <w:sz w:val="22"/>
          <w:szCs w:val="22"/>
        </w:rPr>
      </w:pPr>
      <w:r w:rsidRPr="005C6D9D">
        <w:rPr>
          <w:rFonts w:eastAsia="Times New Roman" w:cs="Times New Roman"/>
          <w:kern w:val="0"/>
          <w:sz w:val="22"/>
          <w:szCs w:val="22"/>
        </w:rPr>
        <w:t>W ramach zamówieni</w:t>
      </w:r>
      <w:r w:rsidR="006F1872" w:rsidRPr="005C6D9D">
        <w:rPr>
          <w:rFonts w:eastAsia="Times New Roman" w:cs="Times New Roman"/>
          <w:kern w:val="0"/>
          <w:sz w:val="22"/>
          <w:szCs w:val="22"/>
        </w:rPr>
        <w:t>a</w:t>
      </w:r>
      <w:r w:rsidRPr="005C6D9D">
        <w:rPr>
          <w:rFonts w:eastAsia="Times New Roman" w:cs="Times New Roman"/>
          <w:kern w:val="0"/>
          <w:sz w:val="22"/>
          <w:szCs w:val="22"/>
        </w:rPr>
        <w:t xml:space="preserve"> w zakresie </w:t>
      </w:r>
      <w:r w:rsidR="008E2992">
        <w:rPr>
          <w:rFonts w:eastAsia="Times New Roman" w:cs="Times New Roman"/>
          <w:kern w:val="0"/>
          <w:sz w:val="22"/>
          <w:szCs w:val="22"/>
        </w:rPr>
        <w:t xml:space="preserve">każdego zadania </w:t>
      </w:r>
      <w:r w:rsidRPr="005C6D9D">
        <w:rPr>
          <w:rFonts w:eastAsia="Times New Roman" w:cs="Times New Roman"/>
          <w:kern w:val="0"/>
          <w:sz w:val="22"/>
          <w:szCs w:val="22"/>
        </w:rPr>
        <w:t xml:space="preserve"> należy wykon</w:t>
      </w:r>
      <w:r w:rsidR="006F1872" w:rsidRPr="005C6D9D">
        <w:rPr>
          <w:rFonts w:eastAsia="Times New Roman" w:cs="Times New Roman"/>
          <w:kern w:val="0"/>
          <w:sz w:val="22"/>
          <w:szCs w:val="22"/>
        </w:rPr>
        <w:t>a</w:t>
      </w:r>
      <w:r w:rsidR="008E2992">
        <w:rPr>
          <w:rFonts w:eastAsia="Times New Roman" w:cs="Times New Roman"/>
          <w:kern w:val="0"/>
          <w:sz w:val="22"/>
          <w:szCs w:val="22"/>
        </w:rPr>
        <w:t>ć</w:t>
      </w:r>
      <w:r w:rsidRPr="005C6D9D">
        <w:rPr>
          <w:rFonts w:eastAsia="Times New Roman" w:cs="Times New Roman"/>
          <w:kern w:val="0"/>
          <w:sz w:val="22"/>
          <w:szCs w:val="22"/>
        </w:rPr>
        <w:t>:</w:t>
      </w:r>
    </w:p>
    <w:p w:rsidR="00D6295A" w:rsidRP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kern w:val="0"/>
          <w:sz w:val="22"/>
          <w:szCs w:val="22"/>
        </w:rPr>
        <w:t xml:space="preserve">- </w:t>
      </w:r>
      <w:r w:rsidRPr="00D6295A">
        <w:rPr>
          <w:rFonts w:eastAsia="Times New Roman" w:cs="Times New Roman"/>
          <w:kern w:val="0"/>
          <w:sz w:val="22"/>
          <w:szCs w:val="22"/>
        </w:rPr>
        <w:t xml:space="preserve">robót rozbiórkowych oraz robót tymczasowych i prac towarzyszących </w:t>
      </w:r>
      <w:r w:rsidRPr="00D6295A">
        <w:rPr>
          <w:rFonts w:eastAsia="Times New Roman" w:cs="Times New Roman"/>
          <w:bCs/>
          <w:kern w:val="0"/>
          <w:sz w:val="22"/>
          <w:szCs w:val="22"/>
        </w:rPr>
        <w:t>w rozumieniu Rozporządzenia Ministra Infrastruktury z dnia 2 września 2004 r. w sprawie szczegółowego zakresu i formy dokumentacji projektowej, specyfikacji technicznych wykonania i odbioru robót budowlanych oraz programu funkcjonalno-użytkowego (Dz. U. z 2013 r. poz. 1129);</w:t>
      </w:r>
    </w:p>
    <w:p w:rsid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bCs/>
          <w:kern w:val="0"/>
          <w:sz w:val="22"/>
          <w:szCs w:val="22"/>
        </w:rPr>
        <w:t xml:space="preserve">- </w:t>
      </w:r>
      <w:r w:rsidRPr="00D6295A">
        <w:rPr>
          <w:rFonts w:eastAsia="Times New Roman" w:cs="Times New Roman"/>
          <w:bCs/>
          <w:kern w:val="0"/>
          <w:sz w:val="22"/>
          <w:szCs w:val="22"/>
        </w:rPr>
        <w:t>robót nie wymienionych w opisie przedmiotu zamówienia, jeżeli są one niezbędne ze względu na bezpieczeństwo lub zabezpieczenie przed awarią;</w:t>
      </w:r>
    </w:p>
    <w:p w:rsidR="00913C9F" w:rsidRPr="00853517" w:rsidRDefault="00913C9F" w:rsidP="00913C9F">
      <w:pPr>
        <w:jc w:val="both"/>
        <w:rPr>
          <w:rFonts w:eastAsia="Times New Roman" w:cs="Times New Roman"/>
        </w:rPr>
      </w:pPr>
      <w:r w:rsidRPr="00853517">
        <w:rPr>
          <w:rFonts w:eastAsia="Times New Roman" w:cs="Times New Roman"/>
        </w:rPr>
        <w:t>UWAGA:</w:t>
      </w:r>
    </w:p>
    <w:p w:rsidR="00913C9F" w:rsidRDefault="00913C9F" w:rsidP="00913C9F">
      <w:pPr>
        <w:jc w:val="both"/>
        <w:rPr>
          <w:rFonts w:eastAsia="Times New Roman" w:cs="Times New Roman"/>
        </w:rPr>
      </w:pPr>
      <w:r w:rsidRPr="00853517">
        <w:rPr>
          <w:rFonts w:eastAsia="Times New Roman" w:cs="Times New Roman"/>
        </w:rPr>
        <w:t xml:space="preserve">Przedmiar robót będący częścią dokumentacji projektowej jest jedynie dokumentem pomocniczym w wycenie wartości robót. Wykonawca jest zobowiązany do wliczenia w cenę ofertową wszelkich kosztów potrzebnych do prawidłowego i kompletnego wykonania zadania. </w:t>
      </w:r>
    </w:p>
    <w:p w:rsidR="004A0D58" w:rsidRDefault="004A0D58" w:rsidP="00913C9F">
      <w:pPr>
        <w:jc w:val="both"/>
        <w:rPr>
          <w:rFonts w:eastAsia="Times New Roman" w:cs="Times New Roman"/>
        </w:rPr>
      </w:pPr>
      <w:r>
        <w:rPr>
          <w:rFonts w:eastAsia="Times New Roman" w:cs="Times New Roman"/>
        </w:rPr>
        <w:t xml:space="preserve">W przypadku braku ujęcia w przedmiarze robót zjazdów z przebudowywanej drogi na działki sąsiadujące  należy wykonanie takich zjazdów ująć w cenie oferty. </w:t>
      </w:r>
    </w:p>
    <w:p w:rsidR="00654BAB" w:rsidRDefault="00654BAB" w:rsidP="00D6295A">
      <w:pPr>
        <w:pStyle w:val="Standard"/>
        <w:widowControl/>
        <w:adjustRightInd w:val="0"/>
        <w:spacing w:before="120" w:line="276" w:lineRule="auto"/>
        <w:jc w:val="both"/>
        <w:textAlignment w:val="auto"/>
        <w:rPr>
          <w:rFonts w:ascii="Times New Roman" w:hAnsi="Times New Roman" w:cs="Times New Roman"/>
          <w:b/>
          <w:kern w:val="0"/>
          <w:sz w:val="22"/>
          <w:szCs w:val="22"/>
        </w:rPr>
      </w:pPr>
      <w:r>
        <w:rPr>
          <w:rFonts w:ascii="Times New Roman" w:hAnsi="Times New Roman" w:cs="Times New Roman"/>
          <w:b/>
          <w:kern w:val="0"/>
          <w:sz w:val="22"/>
          <w:szCs w:val="22"/>
        </w:rPr>
        <w:lastRenderedPageBreak/>
        <w:t>Na niniejszą inwestycję, Zamawiający uzyskał dofinansowanie w ramach Programu Inwestycji Strategicznych finansowanych z Programu :POLSKI ŁAD”</w:t>
      </w:r>
    </w:p>
    <w:p w:rsidR="006F1872" w:rsidRPr="006758AD" w:rsidRDefault="006F1872" w:rsidP="006F1872">
      <w:pPr>
        <w:pStyle w:val="Standard"/>
        <w:shd w:val="clear" w:color="auto" w:fill="FFFFFF"/>
        <w:spacing w:before="36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Szczegółowy zakres przedmiotu zamówienia, został opisany w następujących załącznikach:</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Projektowany</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postanowienia</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umowy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5</w:t>
      </w:r>
    </w:p>
    <w:p w:rsidR="00D6295A" w:rsidRPr="005A3B75" w:rsidRDefault="000B2EBC" w:rsidP="00C432FA">
      <w:pPr>
        <w:pStyle w:val="Standard"/>
        <w:widowControl/>
        <w:numPr>
          <w:ilvl w:val="0"/>
          <w:numId w:val="30"/>
        </w:numPr>
        <w:adjustRightInd w:val="0"/>
        <w:spacing w:before="120" w:line="276" w:lineRule="auto"/>
        <w:jc w:val="both"/>
        <w:textAlignment w:val="auto"/>
        <w:rPr>
          <w:rFonts w:ascii="Times New Roman" w:hAnsi="Times New Roman" w:cs="Times New Roman"/>
          <w:b/>
          <w:color w:val="000000" w:themeColor="text1"/>
          <w:sz w:val="22"/>
          <w:szCs w:val="22"/>
        </w:rPr>
      </w:pPr>
      <w:r w:rsidRPr="005A3B75">
        <w:rPr>
          <w:rFonts w:ascii="Times New Roman" w:hAnsi="Times New Roman" w:cs="Times New Roman"/>
          <w:color w:val="000000" w:themeColor="text1"/>
          <w:kern w:val="0"/>
          <w:sz w:val="22"/>
          <w:szCs w:val="22"/>
        </w:rPr>
        <w:t>Przedmiary robót</w:t>
      </w:r>
      <w:r w:rsidR="00D6295A" w:rsidRPr="005A3B75">
        <w:rPr>
          <w:rFonts w:ascii="Times New Roman" w:hAnsi="Times New Roman" w:cs="Times New Roman"/>
          <w:color w:val="000000" w:themeColor="text1"/>
          <w:kern w:val="0"/>
          <w:sz w:val="22"/>
          <w:szCs w:val="22"/>
        </w:rPr>
        <w:t xml:space="preserve"> – Załącznik</w:t>
      </w:r>
      <w:r w:rsidR="006F1872" w:rsidRPr="005A3B75">
        <w:rPr>
          <w:rFonts w:ascii="Times New Roman" w:hAnsi="Times New Roman" w:cs="Times New Roman"/>
          <w:color w:val="000000" w:themeColor="text1"/>
          <w:kern w:val="0"/>
          <w:sz w:val="22"/>
          <w:szCs w:val="22"/>
        </w:rPr>
        <w:t>u</w:t>
      </w:r>
      <w:r w:rsidR="00D6295A" w:rsidRPr="005A3B75">
        <w:rPr>
          <w:rFonts w:ascii="Times New Roman" w:hAnsi="Times New Roman" w:cs="Times New Roman"/>
          <w:color w:val="000000" w:themeColor="text1"/>
          <w:kern w:val="0"/>
          <w:sz w:val="22"/>
          <w:szCs w:val="22"/>
        </w:rPr>
        <w:t xml:space="preserve"> nr 6 do SWZ,</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Dokumentacj</w:t>
      </w:r>
      <w:r w:rsidR="006F1872">
        <w:rPr>
          <w:rFonts w:ascii="Times New Roman" w:hAnsi="Times New Roman" w:cs="Times New Roman"/>
          <w:kern w:val="0"/>
          <w:sz w:val="22"/>
          <w:szCs w:val="22"/>
        </w:rPr>
        <w:t>i</w:t>
      </w:r>
      <w:r>
        <w:rPr>
          <w:rFonts w:ascii="Times New Roman" w:hAnsi="Times New Roman" w:cs="Times New Roman"/>
          <w:kern w:val="0"/>
          <w:sz w:val="22"/>
          <w:szCs w:val="22"/>
        </w:rPr>
        <w:t xml:space="preserve"> techniczn</w:t>
      </w:r>
      <w:r w:rsidR="006F1872">
        <w:rPr>
          <w:rFonts w:ascii="Times New Roman" w:hAnsi="Times New Roman" w:cs="Times New Roman"/>
          <w:kern w:val="0"/>
          <w:sz w:val="22"/>
          <w:szCs w:val="22"/>
        </w:rPr>
        <w:t>ej</w:t>
      </w:r>
      <w:r>
        <w:rPr>
          <w:rFonts w:ascii="Times New Roman" w:hAnsi="Times New Roman" w:cs="Times New Roman"/>
          <w:kern w:val="0"/>
          <w:sz w:val="22"/>
          <w:szCs w:val="22"/>
        </w:rPr>
        <w:t xml:space="preserve">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7 do SWZ,</w:t>
      </w:r>
    </w:p>
    <w:p w:rsidR="003F5703" w:rsidRPr="005C6D9D" w:rsidRDefault="003F5703" w:rsidP="003F5703">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sz w:val="22"/>
          <w:szCs w:val="22"/>
        </w:rPr>
      </w:pPr>
      <w:r w:rsidRPr="005C6D9D">
        <w:rPr>
          <w:rFonts w:ascii="Times New Roman" w:hAnsi="Times New Roman" w:cs="Times New Roman"/>
          <w:b/>
          <w:sz w:val="22"/>
          <w:szCs w:val="22"/>
        </w:rPr>
        <w:t>3.2/ Opis przedmiotu zam</w:t>
      </w:r>
      <w:r w:rsidRPr="005C6D9D">
        <w:rPr>
          <w:rFonts w:ascii="Times New Roman" w:hAnsi="Times New Roman" w:cs="Times New Roman"/>
          <w:b/>
          <w:bCs/>
          <w:sz w:val="22"/>
          <w:szCs w:val="22"/>
        </w:rPr>
        <w:t xml:space="preserve">ówienia - </w:t>
      </w:r>
      <w:r w:rsidRPr="005C6D9D">
        <w:rPr>
          <w:rFonts w:ascii="Times New Roman" w:hAnsi="Times New Roman" w:cs="Times New Roman"/>
          <w:b/>
          <w:bCs/>
          <w:i/>
          <w:iCs/>
          <w:sz w:val="22"/>
          <w:szCs w:val="22"/>
        </w:rPr>
        <w:t>nr kodów w/s słownika CPV:</w:t>
      </w:r>
    </w:p>
    <w:p w:rsidR="009F3680" w:rsidRPr="005C6D9D" w:rsidRDefault="009F3680" w:rsidP="009F3680">
      <w:pPr>
        <w:widowControl/>
        <w:suppressAutoHyphens w:val="0"/>
        <w:autoSpaceDN/>
        <w:spacing w:before="80" w:line="276" w:lineRule="auto"/>
        <w:ind w:left="1276" w:hanging="1276"/>
        <w:jc w:val="both"/>
        <w:textAlignment w:val="auto"/>
        <w:rPr>
          <w:rFonts w:eastAsiaTheme="minorHAnsi" w:cs="Times New Roman"/>
          <w:b/>
          <w:kern w:val="0"/>
          <w:sz w:val="22"/>
          <w:szCs w:val="22"/>
          <w:lang w:eastAsia="en-US"/>
        </w:rPr>
      </w:pPr>
      <w:r w:rsidRPr="005C6D9D">
        <w:rPr>
          <w:rFonts w:eastAsiaTheme="minorHAnsi" w:cs="Times New Roman"/>
          <w:b/>
          <w:kern w:val="0"/>
          <w:sz w:val="22"/>
          <w:szCs w:val="22"/>
          <w:lang w:eastAsia="en-US"/>
        </w:rPr>
        <w:t>45</w:t>
      </w:r>
      <w:r w:rsidR="00D4167C">
        <w:rPr>
          <w:rFonts w:eastAsiaTheme="minorHAnsi" w:cs="Times New Roman"/>
          <w:b/>
          <w:kern w:val="0"/>
          <w:sz w:val="22"/>
          <w:szCs w:val="22"/>
          <w:lang w:eastAsia="en-US"/>
        </w:rPr>
        <w:t>100000-8</w:t>
      </w:r>
      <w:r w:rsidRPr="005C6D9D">
        <w:rPr>
          <w:rFonts w:eastAsiaTheme="minorHAnsi" w:cs="Times New Roman"/>
          <w:b/>
          <w:kern w:val="0"/>
          <w:sz w:val="22"/>
          <w:szCs w:val="22"/>
          <w:lang w:eastAsia="en-US"/>
        </w:rPr>
        <w:tab/>
      </w:r>
      <w:r w:rsidR="00D4167C">
        <w:rPr>
          <w:rFonts w:eastAsiaTheme="minorHAnsi" w:cs="Times New Roman"/>
          <w:b/>
          <w:kern w:val="0"/>
          <w:sz w:val="22"/>
          <w:szCs w:val="22"/>
          <w:lang w:eastAsia="en-US"/>
        </w:rPr>
        <w:t>Przygotowanie terenu pod budowę</w:t>
      </w:r>
    </w:p>
    <w:p w:rsidR="00DD7123" w:rsidRDefault="00DD7123" w:rsidP="009F3680">
      <w:pPr>
        <w:widowControl/>
        <w:suppressAutoHyphens w:val="0"/>
        <w:autoSpaceDN/>
        <w:spacing w:before="80" w:line="276" w:lineRule="auto"/>
        <w:ind w:left="1276" w:hanging="1276"/>
        <w:jc w:val="both"/>
        <w:textAlignment w:val="auto"/>
        <w:rPr>
          <w:rFonts w:eastAsiaTheme="minorHAnsi" w:cs="Times New Roman"/>
          <w:kern w:val="0"/>
          <w:sz w:val="22"/>
          <w:szCs w:val="22"/>
          <w:lang w:eastAsia="en-US"/>
        </w:rPr>
      </w:pPr>
      <w:r w:rsidRPr="00DB7E80">
        <w:rPr>
          <w:rFonts w:eastAsiaTheme="minorHAnsi" w:cs="Times New Roman"/>
          <w:b/>
          <w:kern w:val="0"/>
          <w:sz w:val="22"/>
          <w:szCs w:val="22"/>
          <w:lang w:eastAsia="en-US"/>
        </w:rPr>
        <w:t>4</w:t>
      </w:r>
      <w:r w:rsidR="00786D05">
        <w:rPr>
          <w:rFonts w:eastAsiaTheme="minorHAnsi" w:cs="Times New Roman"/>
          <w:b/>
          <w:kern w:val="0"/>
          <w:sz w:val="22"/>
          <w:szCs w:val="22"/>
          <w:lang w:eastAsia="en-US"/>
        </w:rPr>
        <w:t>5233000-</w:t>
      </w:r>
      <w:r w:rsidRPr="00DB7E80">
        <w:rPr>
          <w:rFonts w:eastAsiaTheme="minorHAnsi" w:cs="Times New Roman"/>
          <w:b/>
          <w:kern w:val="0"/>
          <w:sz w:val="22"/>
          <w:szCs w:val="22"/>
          <w:lang w:eastAsia="en-US"/>
        </w:rPr>
        <w:t>9</w:t>
      </w:r>
      <w:r w:rsidRPr="0027337F">
        <w:rPr>
          <w:rFonts w:eastAsiaTheme="minorHAnsi" w:cs="Times New Roman"/>
          <w:b/>
          <w:kern w:val="0"/>
          <w:sz w:val="22"/>
          <w:szCs w:val="22"/>
          <w:lang w:eastAsia="en-US"/>
        </w:rPr>
        <w:t xml:space="preserve"> </w:t>
      </w:r>
      <w:r w:rsidRPr="0027337F">
        <w:rPr>
          <w:rFonts w:eastAsiaTheme="minorHAnsi" w:cs="Times New Roman"/>
          <w:b/>
          <w:kern w:val="0"/>
          <w:sz w:val="22"/>
          <w:szCs w:val="22"/>
          <w:lang w:eastAsia="en-US"/>
        </w:rPr>
        <w:tab/>
      </w:r>
      <w:r w:rsidRPr="00DB7E80">
        <w:rPr>
          <w:rFonts w:eastAsiaTheme="minorHAnsi" w:cs="Times New Roman"/>
          <w:kern w:val="0"/>
          <w:sz w:val="22"/>
          <w:szCs w:val="22"/>
          <w:lang w:eastAsia="en-US"/>
        </w:rPr>
        <w:t>Roboty</w:t>
      </w:r>
      <w:r w:rsidR="00786D05">
        <w:rPr>
          <w:rFonts w:eastAsiaTheme="minorHAnsi" w:cs="Times New Roman"/>
          <w:kern w:val="0"/>
          <w:sz w:val="22"/>
          <w:szCs w:val="22"/>
          <w:lang w:eastAsia="en-US"/>
        </w:rPr>
        <w:t xml:space="preserve"> w zakresie konstruowania, fundamentowania oraz wykonywania nawierzchni autostrad, dróg,</w:t>
      </w:r>
    </w:p>
    <w:p w:rsidR="00786D05" w:rsidRDefault="00786D05" w:rsidP="003F5703">
      <w:pPr>
        <w:spacing w:before="120" w:line="276" w:lineRule="auto"/>
        <w:jc w:val="both"/>
        <w:rPr>
          <w:rFonts w:cs="Times New Roman"/>
          <w:b/>
          <w:sz w:val="22"/>
          <w:szCs w:val="22"/>
        </w:rPr>
      </w:pPr>
    </w:p>
    <w:p w:rsidR="003F5703" w:rsidRPr="006758AD" w:rsidRDefault="003F5703" w:rsidP="000A020D">
      <w:pPr>
        <w:spacing w:before="120" w:line="276" w:lineRule="auto"/>
        <w:jc w:val="both"/>
        <w:rPr>
          <w:rFonts w:cs="Times New Roman"/>
          <w:sz w:val="22"/>
          <w:szCs w:val="22"/>
        </w:rPr>
      </w:pPr>
      <w:r w:rsidRPr="006758AD">
        <w:rPr>
          <w:rFonts w:cs="Times New Roman"/>
          <w:b/>
          <w:sz w:val="22"/>
          <w:szCs w:val="22"/>
        </w:rPr>
        <w:t xml:space="preserve">3.3/ </w:t>
      </w:r>
      <w:r w:rsidRPr="006758AD">
        <w:rPr>
          <w:rFonts w:cs="Times New Roman"/>
          <w:sz w:val="22"/>
          <w:szCs w:val="22"/>
        </w:rPr>
        <w:t xml:space="preserve">Zamawiający wymaga aby przy realizacji zamówienia, (działając na podstawie art. 95 ust. 1 ustawy), wykonawca </w:t>
      </w:r>
      <w:r w:rsidR="000A020D">
        <w:rPr>
          <w:rFonts w:cs="Times New Roman"/>
          <w:sz w:val="22"/>
          <w:szCs w:val="22"/>
        </w:rPr>
        <w:t>lub podwykonawca (lub dalszy podwykonawca) z</w:t>
      </w:r>
      <w:r w:rsidRPr="006758AD">
        <w:rPr>
          <w:rFonts w:cs="Times New Roman"/>
          <w:sz w:val="22"/>
          <w:szCs w:val="22"/>
        </w:rPr>
        <w:t xml:space="preserve">atrudni na podstawie </w:t>
      </w:r>
      <w:r w:rsidRPr="006758AD">
        <w:rPr>
          <w:rFonts w:cs="Times New Roman"/>
          <w:b/>
          <w:sz w:val="22"/>
          <w:szCs w:val="22"/>
          <w:u w:val="single"/>
        </w:rPr>
        <w:t>umowy o pracę</w:t>
      </w:r>
      <w:r w:rsidR="006E2485">
        <w:rPr>
          <w:rFonts w:cs="Times New Roman"/>
          <w:b/>
          <w:sz w:val="22"/>
          <w:szCs w:val="22"/>
          <w:u w:val="single"/>
        </w:rPr>
        <w:t xml:space="preserve">                           </w:t>
      </w:r>
      <w:r w:rsidRPr="006758AD">
        <w:rPr>
          <w:rFonts w:cs="Times New Roman"/>
          <w:b/>
          <w:sz w:val="22"/>
          <w:szCs w:val="22"/>
          <w:u w:val="single"/>
        </w:rPr>
        <w:t xml:space="preserve"> w pełnym wymiarze (również umowy o pracę tymczasow</w:t>
      </w:r>
      <w:r>
        <w:rPr>
          <w:rFonts w:cs="Times New Roman"/>
          <w:b/>
          <w:sz w:val="22"/>
          <w:szCs w:val="22"/>
          <w:u w:val="single"/>
        </w:rPr>
        <w:t>ą),</w:t>
      </w:r>
      <w:r w:rsidRPr="00941A85">
        <w:rPr>
          <w:rFonts w:cs="Times New Roman"/>
          <w:sz w:val="22"/>
          <w:szCs w:val="22"/>
        </w:rPr>
        <w:t xml:space="preserve"> </w:t>
      </w:r>
      <w:r w:rsidR="000A020D">
        <w:rPr>
          <w:rFonts w:cs="Times New Roman"/>
          <w:sz w:val="22"/>
          <w:szCs w:val="22"/>
        </w:rPr>
        <w:t>co najmniej</w:t>
      </w:r>
      <w:r w:rsidRPr="006758AD">
        <w:rPr>
          <w:rFonts w:cs="Times New Roman"/>
          <w:b/>
          <w:sz w:val="22"/>
          <w:szCs w:val="22"/>
        </w:rPr>
        <w:t xml:space="preserve"> osoby</w:t>
      </w:r>
      <w:r w:rsidRPr="006758AD">
        <w:rPr>
          <w:rFonts w:cs="Times New Roman"/>
          <w:sz w:val="22"/>
          <w:szCs w:val="22"/>
        </w:rPr>
        <w:t xml:space="preserve">, które będą wykonywać </w:t>
      </w:r>
      <w:r w:rsidRPr="003B5DC4">
        <w:rPr>
          <w:rFonts w:cs="Times New Roman"/>
          <w:sz w:val="22"/>
          <w:szCs w:val="22"/>
        </w:rPr>
        <w:t>czynności w zakresie</w:t>
      </w:r>
      <w:r w:rsidR="000A020D">
        <w:rPr>
          <w:rFonts w:cs="Times New Roman"/>
          <w:sz w:val="22"/>
          <w:szCs w:val="22"/>
        </w:rPr>
        <w:t xml:space="preserve"> wykonania przedmiotu zamówienia, w tym: osoby obsługujące koparki, zagęszczarki, rozściełacze oraz osoby wykonujące prace brukarskie.</w:t>
      </w:r>
    </w:p>
    <w:p w:rsidR="003B5DC4" w:rsidRPr="003504D0" w:rsidRDefault="003B5DC4" w:rsidP="003B5DC4">
      <w:pPr>
        <w:spacing w:before="120" w:line="276" w:lineRule="auto"/>
        <w:jc w:val="both"/>
        <w:rPr>
          <w:rFonts w:cs="Times New Roman"/>
          <w:sz w:val="22"/>
          <w:szCs w:val="22"/>
        </w:rPr>
      </w:pPr>
      <w:r w:rsidRPr="003504D0">
        <w:rPr>
          <w:rFonts w:cs="Times New Roman"/>
          <w:sz w:val="22"/>
          <w:szCs w:val="22"/>
        </w:rPr>
        <w:t>Zamawiający wymaga, aby zatrudnienie przy realizacji zamówienia, trwało w całym okresie wykonania zamówienia. W przypadku rozwiązania stosunku pracy przez osobę zatrudnioną lub przez wykonawcę przed zakończeniem trwania umowy, wykonawca będzie zobowiązany do zatrudnienia na to miejsce innej osoby.</w:t>
      </w:r>
    </w:p>
    <w:p w:rsidR="003B5DC4" w:rsidRDefault="003B5DC4" w:rsidP="003B5DC4">
      <w:pPr>
        <w:spacing w:before="120" w:line="276" w:lineRule="auto"/>
        <w:jc w:val="both"/>
        <w:rPr>
          <w:rFonts w:cs="Times New Roman"/>
          <w:sz w:val="22"/>
          <w:szCs w:val="22"/>
        </w:rPr>
      </w:pPr>
      <w:r w:rsidRPr="003504D0">
        <w:rPr>
          <w:rFonts w:cs="Times New Roman"/>
          <w:sz w:val="22"/>
          <w:szCs w:val="22"/>
        </w:rPr>
        <w:t>Szczegółowe warunki realizacji wymagań określonych przez Zamawiającego na podstawie art. 95 ust. 1 ustawy, w szczególności sposób dokumentowania zatrudnienia, uprawnienia Zamawiającego w zakresie kontroli spełnienia przez wykonawcę wymagań o których mowa powyżej oraz sankcje z tytułu nie spełnienia tych wymagań, zawarte są w</w:t>
      </w:r>
      <w:r w:rsidR="000A020D">
        <w:rPr>
          <w:rFonts w:cs="Times New Roman"/>
          <w:sz w:val="22"/>
          <w:szCs w:val="22"/>
        </w:rPr>
        <w:t xml:space="preserve"> § 5</w:t>
      </w:r>
      <w:r w:rsidRPr="003504D0">
        <w:rPr>
          <w:rFonts w:cs="Times New Roman"/>
          <w:sz w:val="22"/>
          <w:szCs w:val="22"/>
        </w:rPr>
        <w:t xml:space="preserve"> projektowanych postanowieniach umowy, stanowiących załącznik do niniejszej SWZ.</w:t>
      </w:r>
    </w:p>
    <w:p w:rsidR="00D5528C" w:rsidRDefault="00D5528C" w:rsidP="002E4B74">
      <w:pPr>
        <w:spacing w:before="120" w:line="276" w:lineRule="auto"/>
        <w:jc w:val="both"/>
        <w:rPr>
          <w:rFonts w:cs="Times New Roman"/>
          <w:b/>
          <w:bCs/>
          <w:spacing w:val="-3"/>
          <w:sz w:val="22"/>
          <w:szCs w:val="22"/>
        </w:rPr>
      </w:pPr>
      <w:r w:rsidRPr="006758AD">
        <w:rPr>
          <w:rFonts w:cs="Times New Roman"/>
          <w:b/>
          <w:bCs/>
          <w:spacing w:val="-1"/>
          <w:sz w:val="22"/>
          <w:szCs w:val="22"/>
        </w:rPr>
        <w:t>3.</w:t>
      </w:r>
      <w:r>
        <w:rPr>
          <w:rFonts w:cs="Times New Roman"/>
          <w:b/>
          <w:bCs/>
          <w:spacing w:val="-1"/>
          <w:sz w:val="22"/>
          <w:szCs w:val="22"/>
        </w:rPr>
        <w:t>4.</w:t>
      </w:r>
      <w:r w:rsidRPr="006758AD">
        <w:rPr>
          <w:rFonts w:cs="Times New Roman"/>
          <w:b/>
          <w:bCs/>
          <w:spacing w:val="-1"/>
          <w:sz w:val="22"/>
          <w:szCs w:val="22"/>
        </w:rPr>
        <w:t xml:space="preserve"> Zamawiający</w:t>
      </w:r>
      <w:r w:rsidR="008C7683">
        <w:rPr>
          <w:rFonts w:cs="Times New Roman"/>
          <w:b/>
          <w:bCs/>
          <w:spacing w:val="-1"/>
          <w:sz w:val="22"/>
          <w:szCs w:val="22"/>
        </w:rPr>
        <w:t xml:space="preserve"> nie</w:t>
      </w:r>
      <w:r w:rsidRPr="006758AD">
        <w:rPr>
          <w:rFonts w:cs="Times New Roman"/>
          <w:b/>
          <w:bCs/>
          <w:spacing w:val="-1"/>
          <w:sz w:val="22"/>
          <w:szCs w:val="22"/>
        </w:rPr>
        <w:t xml:space="preserve"> </w:t>
      </w:r>
      <w:r w:rsidR="005E0451">
        <w:rPr>
          <w:rFonts w:cs="Times New Roman"/>
          <w:b/>
          <w:bCs/>
          <w:spacing w:val="-1"/>
          <w:sz w:val="22"/>
          <w:szCs w:val="22"/>
        </w:rPr>
        <w:t xml:space="preserve">przewiduje </w:t>
      </w:r>
      <w:r w:rsidRPr="006758AD">
        <w:rPr>
          <w:rFonts w:cs="Times New Roman"/>
          <w:b/>
          <w:bCs/>
          <w:spacing w:val="-1"/>
          <w:sz w:val="22"/>
          <w:szCs w:val="22"/>
        </w:rPr>
        <w:t>udzieleni</w:t>
      </w:r>
      <w:r w:rsidR="00D6607D">
        <w:rPr>
          <w:rFonts w:cs="Times New Roman"/>
          <w:b/>
          <w:bCs/>
          <w:spacing w:val="-1"/>
          <w:sz w:val="22"/>
          <w:szCs w:val="22"/>
        </w:rPr>
        <w:t>e</w:t>
      </w:r>
      <w:r w:rsidRPr="006758AD">
        <w:rPr>
          <w:rFonts w:cs="Times New Roman"/>
          <w:b/>
          <w:bCs/>
          <w:spacing w:val="-1"/>
          <w:sz w:val="22"/>
          <w:szCs w:val="22"/>
        </w:rPr>
        <w:t xml:space="preserve"> w okresie 3 lat od dnia udzielenia zamówienia podstawowego, dotychczasowemu wykonawcy </w:t>
      </w:r>
      <w:r>
        <w:rPr>
          <w:rFonts w:cs="Times New Roman"/>
          <w:b/>
          <w:bCs/>
          <w:spacing w:val="-1"/>
          <w:sz w:val="22"/>
          <w:szCs w:val="22"/>
        </w:rPr>
        <w:t>robót budowlanych</w:t>
      </w:r>
      <w:r w:rsidR="005E0451">
        <w:rPr>
          <w:rFonts w:cs="Times New Roman"/>
          <w:b/>
          <w:bCs/>
          <w:spacing w:val="-1"/>
          <w:sz w:val="22"/>
          <w:szCs w:val="22"/>
        </w:rPr>
        <w:t>/ usług</w:t>
      </w:r>
      <w:r w:rsidRPr="006758AD">
        <w:rPr>
          <w:rFonts w:cs="Times New Roman"/>
          <w:b/>
          <w:bCs/>
          <w:spacing w:val="-1"/>
          <w:sz w:val="22"/>
          <w:szCs w:val="22"/>
        </w:rPr>
        <w:t>, zamówienia polegającego na powtórzeniu podobnych usług, zgodnie z art. 214 ust. 1 p</w:t>
      </w:r>
      <w:r w:rsidRPr="006758AD">
        <w:rPr>
          <w:rFonts w:cs="Times New Roman"/>
          <w:b/>
          <w:bCs/>
          <w:spacing w:val="-2"/>
          <w:sz w:val="22"/>
          <w:szCs w:val="22"/>
        </w:rPr>
        <w:t xml:space="preserve">kt 7 Ustawy z dnia 11 września 2019 r. Prawo </w:t>
      </w:r>
      <w:r w:rsidRPr="006758AD">
        <w:rPr>
          <w:rFonts w:cs="Times New Roman"/>
          <w:b/>
          <w:bCs/>
          <w:spacing w:val="-3"/>
          <w:sz w:val="22"/>
          <w:szCs w:val="22"/>
        </w:rPr>
        <w:t>Zamówień Publicznych (tekst jedn. Dz. U. z 20</w:t>
      </w:r>
      <w:r w:rsidR="00374E65">
        <w:rPr>
          <w:rFonts w:cs="Times New Roman"/>
          <w:b/>
          <w:bCs/>
          <w:spacing w:val="-3"/>
          <w:sz w:val="22"/>
          <w:szCs w:val="22"/>
        </w:rPr>
        <w:t>2</w:t>
      </w:r>
      <w:r w:rsidR="0055177B">
        <w:rPr>
          <w:rFonts w:cs="Times New Roman"/>
          <w:b/>
          <w:bCs/>
          <w:spacing w:val="-3"/>
          <w:sz w:val="22"/>
          <w:szCs w:val="22"/>
        </w:rPr>
        <w:t>2</w:t>
      </w:r>
      <w:r w:rsidRPr="006758AD">
        <w:rPr>
          <w:rFonts w:cs="Times New Roman"/>
          <w:b/>
          <w:bCs/>
          <w:spacing w:val="-3"/>
          <w:sz w:val="22"/>
          <w:szCs w:val="22"/>
        </w:rPr>
        <w:t xml:space="preserve">, poz. </w:t>
      </w:r>
      <w:r w:rsidR="00374E65">
        <w:rPr>
          <w:rFonts w:cs="Times New Roman"/>
          <w:b/>
          <w:bCs/>
          <w:spacing w:val="-3"/>
          <w:sz w:val="22"/>
          <w:szCs w:val="22"/>
        </w:rPr>
        <w:t>1</w:t>
      </w:r>
      <w:r w:rsidR="0055177B">
        <w:rPr>
          <w:rFonts w:cs="Times New Roman"/>
          <w:b/>
          <w:bCs/>
          <w:spacing w:val="-3"/>
          <w:sz w:val="22"/>
          <w:szCs w:val="22"/>
        </w:rPr>
        <w:t>710</w:t>
      </w:r>
      <w:r w:rsidRPr="006758AD">
        <w:rPr>
          <w:rFonts w:cs="Times New Roman"/>
          <w:b/>
          <w:bCs/>
          <w:spacing w:val="-3"/>
          <w:sz w:val="22"/>
          <w:szCs w:val="22"/>
        </w:rPr>
        <w:t>).</w:t>
      </w:r>
    </w:p>
    <w:p w:rsidR="0055177B" w:rsidRDefault="0055177B" w:rsidP="00CB265C">
      <w:pPr>
        <w:pStyle w:val="Standard"/>
        <w:spacing w:line="276" w:lineRule="auto"/>
        <w:jc w:val="both"/>
        <w:rPr>
          <w:rFonts w:ascii="Times New Roman" w:hAnsi="Times New Roman" w:cs="Times New Roman"/>
          <w:b/>
          <w:bCs/>
          <w:sz w:val="22"/>
          <w:szCs w:val="22"/>
        </w:rPr>
      </w:pPr>
    </w:p>
    <w:p w:rsidR="00E00FE2" w:rsidRPr="00D8117E" w:rsidRDefault="004221DE" w:rsidP="0048432C">
      <w:pPr>
        <w:pStyle w:val="Standard"/>
        <w:spacing w:before="120" w:line="276" w:lineRule="auto"/>
        <w:jc w:val="both"/>
        <w:rPr>
          <w:rFonts w:ascii="Times New Roman" w:hAnsi="Times New Roman" w:cs="Times New Roman"/>
          <w:b/>
          <w:bCs/>
          <w:sz w:val="22"/>
          <w:szCs w:val="22"/>
        </w:rPr>
      </w:pPr>
      <w:r w:rsidRPr="00D8117E">
        <w:rPr>
          <w:rFonts w:ascii="Times New Roman" w:hAnsi="Times New Roman" w:cs="Times New Roman"/>
          <w:b/>
          <w:bCs/>
          <w:sz w:val="22"/>
          <w:szCs w:val="22"/>
        </w:rPr>
        <w:t>3.</w:t>
      </w:r>
      <w:r w:rsidR="00D5528C">
        <w:rPr>
          <w:rFonts w:ascii="Times New Roman" w:hAnsi="Times New Roman" w:cs="Times New Roman"/>
          <w:b/>
          <w:bCs/>
          <w:sz w:val="22"/>
          <w:szCs w:val="22"/>
        </w:rPr>
        <w:t>5</w:t>
      </w:r>
      <w:r w:rsidR="009D5F41">
        <w:rPr>
          <w:rFonts w:ascii="Times New Roman" w:hAnsi="Times New Roman" w:cs="Times New Roman"/>
          <w:b/>
          <w:bCs/>
          <w:sz w:val="22"/>
          <w:szCs w:val="22"/>
        </w:rPr>
        <w:t>.</w:t>
      </w:r>
      <w:r w:rsidR="00E00FE2" w:rsidRPr="00D8117E">
        <w:rPr>
          <w:rFonts w:ascii="Times New Roman" w:hAnsi="Times New Roman" w:cs="Times New Roman"/>
          <w:b/>
          <w:bCs/>
          <w:sz w:val="22"/>
          <w:szCs w:val="22"/>
        </w:rPr>
        <w:t xml:space="preserve"> GWARANCJA JAKOŚCI </w:t>
      </w:r>
    </w:p>
    <w:p w:rsidR="003B5DC4" w:rsidRDefault="003B5DC4" w:rsidP="003B5DC4">
      <w:pPr>
        <w:widowControl/>
        <w:suppressAutoHyphens w:val="0"/>
        <w:autoSpaceDN/>
        <w:spacing w:before="120" w:line="276" w:lineRule="auto"/>
        <w:jc w:val="both"/>
        <w:textAlignment w:val="auto"/>
        <w:rPr>
          <w:rFonts w:cs="Times New Roman"/>
          <w:b/>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.1</w:t>
      </w:r>
      <w:r>
        <w:rPr>
          <w:rFonts w:eastAsia="Times New Roman" w:cs="Times New Roman"/>
          <w:b/>
          <w:bCs/>
          <w:kern w:val="0"/>
          <w:sz w:val="22"/>
          <w:szCs w:val="22"/>
        </w:rPr>
        <w:t>.</w:t>
      </w:r>
      <w:r w:rsidRPr="006758AD">
        <w:rPr>
          <w:rFonts w:eastAsia="Times New Roman" w:cs="Times New Roman"/>
          <w:bCs/>
          <w:kern w:val="0"/>
          <w:sz w:val="22"/>
          <w:szCs w:val="22"/>
        </w:rPr>
        <w:t xml:space="preserve"> Na </w:t>
      </w:r>
      <w:r w:rsidR="00790ECC">
        <w:rPr>
          <w:rFonts w:eastAsia="Times New Roman" w:cs="Times New Roman"/>
          <w:bCs/>
          <w:kern w:val="0"/>
          <w:sz w:val="22"/>
          <w:szCs w:val="22"/>
        </w:rPr>
        <w:t xml:space="preserve">wykonane roboty i wbudowane materiały, </w:t>
      </w:r>
      <w:r w:rsidRPr="006758AD">
        <w:rPr>
          <w:rFonts w:eastAsia="Times New Roman" w:cs="Times New Roman"/>
          <w:bCs/>
          <w:kern w:val="0"/>
          <w:sz w:val="22"/>
          <w:szCs w:val="22"/>
        </w:rPr>
        <w:t xml:space="preserve">Wykonawca udzieli </w:t>
      </w:r>
      <w:r>
        <w:rPr>
          <w:rFonts w:eastAsia="Times New Roman" w:cs="Times New Roman"/>
          <w:bCs/>
          <w:kern w:val="0"/>
          <w:sz w:val="22"/>
          <w:szCs w:val="22"/>
        </w:rPr>
        <w:t xml:space="preserve">gwarancji </w:t>
      </w:r>
      <w:r w:rsidRPr="006758AD">
        <w:rPr>
          <w:rFonts w:eastAsia="Times New Roman" w:cs="Times New Roman"/>
          <w:bCs/>
          <w:kern w:val="0"/>
          <w:sz w:val="22"/>
          <w:szCs w:val="22"/>
        </w:rPr>
        <w:t xml:space="preserve">na </w:t>
      </w:r>
      <w:r w:rsidRPr="006758AD">
        <w:rPr>
          <w:rFonts w:eastAsia="Times New Roman" w:cs="Times New Roman"/>
          <w:b/>
          <w:bCs/>
          <w:kern w:val="0"/>
          <w:sz w:val="22"/>
          <w:szCs w:val="22"/>
        </w:rPr>
        <w:t>okres</w:t>
      </w:r>
      <w:r>
        <w:rPr>
          <w:rFonts w:eastAsia="Times New Roman" w:cs="Times New Roman"/>
          <w:b/>
          <w:bCs/>
          <w:kern w:val="0"/>
          <w:sz w:val="22"/>
          <w:szCs w:val="22"/>
        </w:rPr>
        <w:t xml:space="preserve"> </w:t>
      </w:r>
      <w:r w:rsidRPr="00526E65">
        <w:rPr>
          <w:rFonts w:eastAsia="Times New Roman" w:cs="Times New Roman"/>
          <w:b/>
          <w:bCs/>
          <w:kern w:val="0"/>
          <w:sz w:val="22"/>
          <w:szCs w:val="22"/>
        </w:rPr>
        <w:t xml:space="preserve">min. </w:t>
      </w:r>
      <w:r>
        <w:rPr>
          <w:rFonts w:eastAsia="Times New Roman" w:cs="Times New Roman"/>
          <w:b/>
          <w:bCs/>
          <w:kern w:val="0"/>
          <w:sz w:val="22"/>
          <w:szCs w:val="22"/>
        </w:rPr>
        <w:t>3</w:t>
      </w:r>
      <w:r w:rsidRPr="00526E65">
        <w:rPr>
          <w:rFonts w:eastAsia="Times New Roman" w:cs="Times New Roman"/>
          <w:b/>
          <w:bCs/>
          <w:kern w:val="0"/>
          <w:sz w:val="22"/>
          <w:szCs w:val="22"/>
        </w:rPr>
        <w:t xml:space="preserve"> lat – </w:t>
      </w:r>
      <w:r w:rsidRPr="00526E65">
        <w:rPr>
          <w:rFonts w:eastAsia="Times New Roman" w:cs="Times New Roman"/>
          <w:bCs/>
          <w:kern w:val="0"/>
          <w:sz w:val="22"/>
          <w:szCs w:val="22"/>
        </w:rPr>
        <w:t xml:space="preserve">zgodnie </w:t>
      </w:r>
      <w:r w:rsidRPr="00C569D2">
        <w:rPr>
          <w:rFonts w:eastAsia="Times New Roman" w:cs="Times New Roman"/>
          <w:bCs/>
          <w:kern w:val="0"/>
          <w:sz w:val="22"/>
          <w:szCs w:val="22"/>
        </w:rPr>
        <w:t>z ofertą wykonawcy oraz 5 lat rękojmi</w:t>
      </w:r>
      <w:r>
        <w:rPr>
          <w:rFonts w:eastAsia="Times New Roman" w:cs="Times New Roman"/>
          <w:bCs/>
          <w:kern w:val="0"/>
          <w:sz w:val="22"/>
          <w:szCs w:val="22"/>
        </w:rPr>
        <w:t xml:space="preserve">. </w:t>
      </w:r>
    </w:p>
    <w:p w:rsidR="003B5DC4" w:rsidRDefault="003B5DC4" w:rsidP="003B5DC4">
      <w:pPr>
        <w:widowControl/>
        <w:suppressAutoHyphens w:val="0"/>
        <w:autoSpaceDN/>
        <w:spacing w:before="120" w:line="276" w:lineRule="auto"/>
        <w:jc w:val="both"/>
        <w:textAlignment w:val="auto"/>
        <w:rPr>
          <w:rFonts w:cs="Times New Roman"/>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.2</w:t>
      </w:r>
      <w:r>
        <w:rPr>
          <w:rFonts w:eastAsia="Times New Roman" w:cs="Times New Roman"/>
          <w:b/>
          <w:bCs/>
          <w:kern w:val="0"/>
          <w:sz w:val="22"/>
          <w:szCs w:val="22"/>
        </w:rPr>
        <w:t>.</w:t>
      </w:r>
      <w:r w:rsidRPr="006758AD">
        <w:rPr>
          <w:rFonts w:eastAsia="Times New Roman" w:cs="Times New Roman"/>
          <w:b/>
          <w:bCs/>
          <w:kern w:val="0"/>
          <w:sz w:val="22"/>
          <w:szCs w:val="22"/>
        </w:rPr>
        <w:t xml:space="preserve"> </w:t>
      </w:r>
      <w:r w:rsidRPr="006758AD">
        <w:rPr>
          <w:rFonts w:eastAsia="Times New Roman" w:cs="Times New Roman"/>
          <w:bCs/>
          <w:kern w:val="0"/>
          <w:sz w:val="22"/>
          <w:szCs w:val="22"/>
        </w:rPr>
        <w:t xml:space="preserve">Bieg okresu gwarancji i rękojmi rozpoczyna się z dniem </w:t>
      </w:r>
      <w:r>
        <w:rPr>
          <w:rFonts w:eastAsia="Times New Roman" w:cs="Times New Roman"/>
          <w:bCs/>
          <w:kern w:val="0"/>
          <w:sz w:val="22"/>
          <w:szCs w:val="22"/>
        </w:rPr>
        <w:t xml:space="preserve">podpisania przez strony bezusterkowego protokołu końcowego odbioru robót. </w:t>
      </w:r>
      <w:r w:rsidRPr="006758AD">
        <w:rPr>
          <w:rFonts w:cs="Times New Roman"/>
          <w:sz w:val="22"/>
          <w:szCs w:val="22"/>
        </w:rPr>
        <w:t xml:space="preserve">– </w:t>
      </w:r>
      <w:r w:rsidRPr="006758AD">
        <w:rPr>
          <w:rFonts w:cs="Times New Roman"/>
          <w:i/>
          <w:sz w:val="22"/>
          <w:szCs w:val="22"/>
        </w:rPr>
        <w:t xml:space="preserve">zgodnie </w:t>
      </w:r>
      <w:r>
        <w:rPr>
          <w:rFonts w:cs="Times New Roman"/>
          <w:i/>
          <w:sz w:val="22"/>
          <w:szCs w:val="22"/>
        </w:rPr>
        <w:t>z zapisami projektowanych postanowień umowy</w:t>
      </w:r>
      <w:r w:rsidRPr="006758AD">
        <w:rPr>
          <w:rFonts w:cs="Times New Roman"/>
          <w:sz w:val="22"/>
          <w:szCs w:val="22"/>
        </w:rPr>
        <w:t>.</w:t>
      </w:r>
    </w:p>
    <w:p w:rsidR="00654BAB" w:rsidRDefault="00654BAB" w:rsidP="003B5DC4">
      <w:pPr>
        <w:widowControl/>
        <w:suppressAutoHyphens w:val="0"/>
        <w:autoSpaceDN/>
        <w:spacing w:before="120" w:line="276" w:lineRule="auto"/>
        <w:jc w:val="both"/>
        <w:textAlignment w:val="auto"/>
        <w:rPr>
          <w:rFonts w:cs="Times New Roman"/>
          <w:sz w:val="22"/>
          <w:szCs w:val="22"/>
        </w:rPr>
      </w:pPr>
    </w:p>
    <w:p w:rsidR="00E00FE2" w:rsidRPr="00EF0E19" w:rsidRDefault="006A1535"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Wizja lokalna</w:t>
      </w:r>
    </w:p>
    <w:p w:rsidR="00202CF5" w:rsidRDefault="00AD2BA6" w:rsidP="0055177B">
      <w:pPr>
        <w:pStyle w:val="pkt"/>
        <w:numPr>
          <w:ilvl w:val="1"/>
          <w:numId w:val="1"/>
        </w:numPr>
        <w:spacing w:before="120" w:after="0" w:line="276" w:lineRule="auto"/>
        <w:rPr>
          <w:sz w:val="22"/>
          <w:szCs w:val="22"/>
        </w:rPr>
      </w:pPr>
      <w:r w:rsidRPr="006758AD">
        <w:rPr>
          <w:sz w:val="22"/>
          <w:szCs w:val="22"/>
        </w:rPr>
        <w:t xml:space="preserve">Zamawiający </w:t>
      </w:r>
      <w:r w:rsidR="00202CF5" w:rsidRPr="006758AD">
        <w:rPr>
          <w:sz w:val="22"/>
          <w:szCs w:val="22"/>
        </w:rPr>
        <w:t>nie przewiduje</w:t>
      </w:r>
      <w:r w:rsidR="0055177B">
        <w:rPr>
          <w:sz w:val="22"/>
          <w:szCs w:val="22"/>
        </w:rPr>
        <w:t xml:space="preserve"> obowiązku odbycia przez Wykonawcę wizji lokalnej oraz sprawdzenia przez Wykonawcę dokumentów niezbędnych do realizacji zamówienia dostępnych na miejscu u Zamawiającego.</w:t>
      </w:r>
    </w:p>
    <w:p w:rsidR="0055177B" w:rsidRDefault="0055177B" w:rsidP="0055177B">
      <w:pPr>
        <w:pStyle w:val="pkt"/>
        <w:spacing w:before="120" w:after="0" w:line="276" w:lineRule="auto"/>
        <w:ind w:left="780" w:firstLine="0"/>
        <w:rPr>
          <w:sz w:val="22"/>
          <w:szCs w:val="22"/>
        </w:rPr>
      </w:pPr>
      <w:r>
        <w:rPr>
          <w:sz w:val="22"/>
          <w:szCs w:val="22"/>
        </w:rPr>
        <w:lastRenderedPageBreak/>
        <w:t>Jednakże, gdy Wykonawca chciałby odbyć wizję lokalną, lub zapoznać się z dokumentacją znajdującą się na miejscu u Zamawiającego, należy w tym celu, skontaktować się z osobami wyznaczonymi do komunikowania się z Wykonawcami.</w:t>
      </w:r>
    </w:p>
    <w:p w:rsidR="00DC4CCA" w:rsidRPr="006758AD" w:rsidRDefault="00DC4CCA" w:rsidP="0041442F">
      <w:pPr>
        <w:pStyle w:val="pkt"/>
        <w:spacing w:before="0" w:after="0" w:line="276" w:lineRule="auto"/>
        <w:ind w:left="284" w:hanging="284"/>
        <w:rPr>
          <w:sz w:val="22"/>
          <w:szCs w:val="22"/>
        </w:rPr>
      </w:pPr>
    </w:p>
    <w:p w:rsidR="006A1535" w:rsidRPr="00EF0E19" w:rsidRDefault="00AD2BA6"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Podwykonawstwo</w:t>
      </w:r>
    </w:p>
    <w:p w:rsidR="00AD2BA6" w:rsidRPr="006758AD" w:rsidRDefault="00462817" w:rsidP="00462817">
      <w:pPr>
        <w:widowControl/>
        <w:suppressAutoHyphens w:val="0"/>
        <w:autoSpaceDE w:val="0"/>
        <w:adjustRightInd w:val="0"/>
        <w:spacing w:line="276" w:lineRule="auto"/>
        <w:ind w:left="360" w:hanging="360"/>
        <w:jc w:val="both"/>
        <w:textAlignment w:val="auto"/>
        <w:rPr>
          <w:rFonts w:eastAsia="Times New Roman" w:cs="Times New Roman"/>
          <w:sz w:val="22"/>
          <w:szCs w:val="22"/>
        </w:rPr>
      </w:pPr>
      <w:r w:rsidRPr="006758AD">
        <w:rPr>
          <w:rFonts w:eastAsia="Times New Roman" w:cs="Times New Roman"/>
          <w:b/>
          <w:sz w:val="22"/>
          <w:szCs w:val="22"/>
        </w:rPr>
        <w:t>5.1</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Wykonawca może powierzyć wykonanie części zamówienia podwykonawcom. </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5.2</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Zamawiający </w:t>
      </w:r>
      <w:r w:rsidR="00764A62" w:rsidRPr="006758AD">
        <w:rPr>
          <w:rFonts w:eastAsia="Times New Roman" w:cs="Times New Roman"/>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6758AD">
        <w:rPr>
          <w:rFonts w:eastAsia="Times New Roman" w:cs="Times New Roman"/>
          <w:sz w:val="22"/>
          <w:szCs w:val="22"/>
        </w:rPr>
        <w:t>, zgodnie</w:t>
      </w:r>
      <w:r w:rsidR="00B03B0F">
        <w:rPr>
          <w:rFonts w:eastAsia="Times New Roman" w:cs="Times New Roman"/>
          <w:sz w:val="22"/>
          <w:szCs w:val="22"/>
        </w:rPr>
        <w:t xml:space="preserve"> </w:t>
      </w:r>
      <w:r w:rsidR="00AD2BA6" w:rsidRPr="006758AD">
        <w:rPr>
          <w:rFonts w:eastAsia="Times New Roman" w:cs="Times New Roman"/>
          <w:sz w:val="22"/>
          <w:szCs w:val="22"/>
        </w:rPr>
        <w:t xml:space="preserve">z art. </w:t>
      </w:r>
      <w:r w:rsidR="00764A62" w:rsidRPr="006758AD">
        <w:rPr>
          <w:rFonts w:eastAsia="Times New Roman" w:cs="Times New Roman"/>
          <w:sz w:val="22"/>
          <w:szCs w:val="22"/>
        </w:rPr>
        <w:t>462 ust. 2</w:t>
      </w:r>
      <w:r w:rsidR="00AD2BA6" w:rsidRPr="006758AD">
        <w:rPr>
          <w:rFonts w:eastAsia="Times New Roman" w:cs="Times New Roman"/>
          <w:sz w:val="22"/>
          <w:szCs w:val="22"/>
        </w:rPr>
        <w:t xml:space="preserve"> ustawy.</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5.3</w:t>
      </w:r>
      <w:r w:rsidR="009D5F41">
        <w:rPr>
          <w:rFonts w:eastAsia="Times New Roman" w:cs="Times New Roman"/>
          <w:b/>
          <w:sz w:val="22"/>
          <w:szCs w:val="22"/>
        </w:rPr>
        <w:t>.</w:t>
      </w:r>
      <w:r w:rsidRPr="006758AD">
        <w:rPr>
          <w:rFonts w:eastAsia="Times New Roman" w:cs="Times New Roman"/>
          <w:sz w:val="22"/>
          <w:szCs w:val="22"/>
        </w:rPr>
        <w:t xml:space="preserve"> </w:t>
      </w:r>
      <w:r w:rsidR="007C507B" w:rsidRPr="006758AD">
        <w:rPr>
          <w:rFonts w:eastAsia="Times New Roman" w:cs="Times New Roman"/>
          <w:sz w:val="22"/>
          <w:szCs w:val="22"/>
        </w:rPr>
        <w:t>Powierzenie realizacji części zamówienia podwykonawcom nie zwalnia wykonawcy</w:t>
      </w:r>
      <w:r w:rsidR="00654BAB">
        <w:rPr>
          <w:rFonts w:eastAsia="Times New Roman" w:cs="Times New Roman"/>
          <w:sz w:val="22"/>
          <w:szCs w:val="22"/>
        </w:rPr>
        <w:br/>
      </w:r>
      <w:r w:rsidR="007C507B" w:rsidRPr="006758AD">
        <w:rPr>
          <w:rFonts w:eastAsia="Times New Roman" w:cs="Times New Roman"/>
          <w:sz w:val="22"/>
          <w:szCs w:val="22"/>
        </w:rPr>
        <w:t>z odpowiedzialności za prawidłową realizację zamówienia</w:t>
      </w:r>
      <w:r w:rsidR="00AD2BA6" w:rsidRPr="006758AD">
        <w:rPr>
          <w:rFonts w:eastAsia="Times New Roman" w:cs="Times New Roman"/>
          <w:sz w:val="22"/>
          <w:szCs w:val="22"/>
        </w:rPr>
        <w:t>.</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5.4</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Zamawiający wyraża zgod</w:t>
      </w:r>
      <w:r w:rsidR="002213B4">
        <w:rPr>
          <w:rFonts w:eastAsia="Times New Roman" w:cs="Times New Roman"/>
          <w:sz w:val="22"/>
          <w:szCs w:val="22"/>
        </w:rPr>
        <w:t>ę</w:t>
      </w:r>
      <w:r w:rsidR="00AD2BA6" w:rsidRPr="006758AD">
        <w:rPr>
          <w:rFonts w:eastAsia="Times New Roman" w:cs="Times New Roman"/>
          <w:sz w:val="22"/>
          <w:szCs w:val="22"/>
        </w:rPr>
        <w:t xml:space="preserve"> na zawieranie umów przez podwykonawców z dalszymi podwykonawcami.</w:t>
      </w:r>
    </w:p>
    <w:p w:rsidR="007125C8" w:rsidRPr="003E7CBF" w:rsidRDefault="00462817" w:rsidP="003E7CBF">
      <w:pPr>
        <w:widowControl/>
        <w:suppressAutoHyphens w:val="0"/>
        <w:autoSpaceDE w:val="0"/>
        <w:adjustRightInd w:val="0"/>
        <w:spacing w:before="120" w:line="276" w:lineRule="auto"/>
        <w:jc w:val="both"/>
        <w:textAlignment w:val="auto"/>
        <w:rPr>
          <w:rFonts w:eastAsia="Times New Roman" w:cs="Times New Roman"/>
          <w:b/>
          <w:sz w:val="22"/>
          <w:szCs w:val="22"/>
        </w:rPr>
      </w:pPr>
      <w:r w:rsidRPr="006758AD">
        <w:rPr>
          <w:rFonts w:eastAsia="Times New Roman" w:cs="Times New Roman"/>
          <w:b/>
          <w:sz w:val="22"/>
          <w:szCs w:val="22"/>
        </w:rPr>
        <w:t>5.5</w:t>
      </w:r>
      <w:r w:rsidR="009D5F41">
        <w:rPr>
          <w:rFonts w:eastAsia="Times New Roman" w:cs="Times New Roman"/>
          <w:b/>
          <w:sz w:val="22"/>
          <w:szCs w:val="22"/>
        </w:rPr>
        <w:t>.</w:t>
      </w:r>
      <w:r w:rsidRPr="006758AD">
        <w:rPr>
          <w:rFonts w:eastAsia="Times New Roman" w:cs="Times New Roman"/>
          <w:b/>
          <w:sz w:val="22"/>
          <w:szCs w:val="22"/>
        </w:rPr>
        <w:t xml:space="preserve"> </w:t>
      </w:r>
      <w:r w:rsidR="00AD2BA6" w:rsidRPr="006758AD">
        <w:rPr>
          <w:rFonts w:eastAsia="Times New Roman" w:cs="Times New Roman"/>
          <w:b/>
          <w:sz w:val="22"/>
          <w:szCs w:val="22"/>
        </w:rPr>
        <w:t>Warunki realizacji zamówienia przy udziale Podwykonawców określ</w:t>
      </w:r>
      <w:r w:rsidR="00855839">
        <w:rPr>
          <w:rFonts w:eastAsia="Times New Roman" w:cs="Times New Roman"/>
          <w:b/>
          <w:sz w:val="22"/>
          <w:szCs w:val="22"/>
        </w:rPr>
        <w:t>one zostały</w:t>
      </w:r>
      <w:r w:rsidR="00654BAB">
        <w:rPr>
          <w:rFonts w:eastAsia="Times New Roman" w:cs="Times New Roman"/>
          <w:b/>
          <w:sz w:val="22"/>
          <w:szCs w:val="22"/>
        </w:rPr>
        <w:br/>
      </w:r>
      <w:r w:rsidR="00855839">
        <w:rPr>
          <w:rFonts w:eastAsia="Times New Roman" w:cs="Times New Roman"/>
          <w:b/>
          <w:sz w:val="22"/>
          <w:szCs w:val="22"/>
        </w:rPr>
        <w:t xml:space="preserve">w </w:t>
      </w:r>
      <w:r w:rsidR="0068032B" w:rsidRPr="006758AD">
        <w:rPr>
          <w:rFonts w:eastAsia="Times New Roman" w:cs="Times New Roman"/>
          <w:b/>
          <w:sz w:val="22"/>
          <w:szCs w:val="22"/>
        </w:rPr>
        <w:t>projektowanych postanowie</w:t>
      </w:r>
      <w:r w:rsidR="00D6607D">
        <w:rPr>
          <w:rFonts w:eastAsia="Times New Roman" w:cs="Times New Roman"/>
          <w:b/>
          <w:sz w:val="22"/>
          <w:szCs w:val="22"/>
        </w:rPr>
        <w:t>niach</w:t>
      </w:r>
      <w:r w:rsidR="00AD2BA6" w:rsidRPr="006758AD">
        <w:rPr>
          <w:rFonts w:eastAsia="Times New Roman" w:cs="Times New Roman"/>
          <w:b/>
          <w:sz w:val="22"/>
          <w:szCs w:val="22"/>
        </w:rPr>
        <w:t xml:space="preserve"> umowy.</w:t>
      </w:r>
    </w:p>
    <w:p w:rsidR="00886250" w:rsidRPr="006758AD" w:rsidRDefault="00886250" w:rsidP="007125C8">
      <w:pPr>
        <w:widowControl/>
        <w:autoSpaceDN/>
        <w:spacing w:line="300" w:lineRule="exact"/>
        <w:jc w:val="both"/>
        <w:textAlignment w:val="auto"/>
        <w:rPr>
          <w:rFonts w:eastAsia="Times New Roman" w:cs="Times New Roman"/>
          <w:b/>
          <w:kern w:val="0"/>
          <w:sz w:val="22"/>
          <w:szCs w:val="22"/>
        </w:rPr>
      </w:pPr>
    </w:p>
    <w:p w:rsidR="00764A62" w:rsidRPr="00EF0E19" w:rsidRDefault="00764A62"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Termin wykonania zamówienia</w:t>
      </w:r>
    </w:p>
    <w:p w:rsidR="00D8117E" w:rsidRPr="005A3B75" w:rsidRDefault="00764A62" w:rsidP="00D6607D">
      <w:pPr>
        <w:spacing w:before="120" w:line="300" w:lineRule="exact"/>
        <w:jc w:val="both"/>
        <w:rPr>
          <w:rFonts w:cs="Times New Roman"/>
          <w:b/>
          <w:bCs/>
          <w:sz w:val="22"/>
          <w:szCs w:val="22"/>
        </w:rPr>
      </w:pPr>
      <w:r w:rsidRPr="005A3B75">
        <w:rPr>
          <w:rFonts w:cs="Times New Roman"/>
          <w:b/>
          <w:bCs/>
          <w:sz w:val="22"/>
          <w:szCs w:val="22"/>
        </w:rPr>
        <w:t>6.1</w:t>
      </w:r>
      <w:r w:rsidR="009D5F41" w:rsidRPr="005A3B75">
        <w:rPr>
          <w:rFonts w:cs="Times New Roman"/>
          <w:b/>
          <w:bCs/>
          <w:sz w:val="22"/>
          <w:szCs w:val="22"/>
        </w:rPr>
        <w:t>.</w:t>
      </w:r>
      <w:r w:rsidRPr="005A3B75">
        <w:rPr>
          <w:rFonts w:cs="Times New Roman"/>
          <w:b/>
          <w:bCs/>
          <w:sz w:val="22"/>
          <w:szCs w:val="22"/>
        </w:rPr>
        <w:t xml:space="preserve"> </w:t>
      </w:r>
      <w:r w:rsidRPr="005A3B75">
        <w:rPr>
          <w:rFonts w:cs="Times New Roman"/>
          <w:bCs/>
          <w:sz w:val="22"/>
          <w:szCs w:val="22"/>
        </w:rPr>
        <w:t>T</w:t>
      </w:r>
      <w:r w:rsidRPr="005A3B75">
        <w:rPr>
          <w:rFonts w:cs="Times New Roman"/>
          <w:sz w:val="22"/>
          <w:szCs w:val="22"/>
        </w:rPr>
        <w:t xml:space="preserve">ermin </w:t>
      </w:r>
      <w:r w:rsidR="00B1743A" w:rsidRPr="005A3B75">
        <w:rPr>
          <w:rFonts w:cs="Times New Roman"/>
          <w:sz w:val="22"/>
          <w:szCs w:val="22"/>
        </w:rPr>
        <w:t xml:space="preserve">wykonania </w:t>
      </w:r>
      <w:r w:rsidRPr="005A3B75">
        <w:rPr>
          <w:rFonts w:cs="Times New Roman"/>
          <w:sz w:val="22"/>
          <w:szCs w:val="22"/>
        </w:rPr>
        <w:t>przedmiotu zamówienia</w:t>
      </w:r>
      <w:r w:rsidR="00C569D2" w:rsidRPr="005A3B75">
        <w:rPr>
          <w:rFonts w:cs="Times New Roman"/>
          <w:sz w:val="22"/>
          <w:szCs w:val="22"/>
        </w:rPr>
        <w:t>:</w:t>
      </w:r>
      <w:r w:rsidR="008F71E2" w:rsidRPr="005A3B75">
        <w:rPr>
          <w:rFonts w:cs="Times New Roman"/>
          <w:b/>
          <w:bCs/>
          <w:sz w:val="22"/>
          <w:szCs w:val="22"/>
        </w:rPr>
        <w:t xml:space="preserve"> </w:t>
      </w:r>
      <w:r w:rsidR="000B5A77" w:rsidRPr="005A3B75">
        <w:rPr>
          <w:rFonts w:cs="Times New Roman"/>
          <w:b/>
          <w:bCs/>
          <w:sz w:val="22"/>
          <w:szCs w:val="22"/>
        </w:rPr>
        <w:t>8 miesięcy</w:t>
      </w:r>
      <w:r w:rsidR="00D6607D" w:rsidRPr="005A3B75">
        <w:rPr>
          <w:rFonts w:cs="Times New Roman"/>
          <w:b/>
          <w:bCs/>
          <w:sz w:val="22"/>
          <w:szCs w:val="22"/>
        </w:rPr>
        <w:t>.</w:t>
      </w:r>
    </w:p>
    <w:p w:rsidR="007125C8" w:rsidRPr="003E7CBF" w:rsidRDefault="007125C8" w:rsidP="003E7CBF">
      <w:pPr>
        <w:rPr>
          <w:rFonts w:cs="Times New Roman"/>
        </w:rPr>
      </w:pPr>
    </w:p>
    <w:p w:rsidR="00C749AF" w:rsidRPr="00EF0E19" w:rsidRDefault="00C749AF"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Warunki udziału w postepowaniu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7.1</w:t>
      </w:r>
      <w:r w:rsidR="009D5F41">
        <w:rPr>
          <w:rFonts w:cs="Times New Roman"/>
          <w:b/>
          <w:sz w:val="22"/>
          <w:szCs w:val="22"/>
        </w:rPr>
        <w:t>.</w:t>
      </w:r>
      <w:r w:rsidRPr="006758AD">
        <w:rPr>
          <w:rFonts w:cs="Times New Roman"/>
          <w:b/>
          <w:sz w:val="22"/>
          <w:szCs w:val="22"/>
        </w:rPr>
        <w:t xml:space="preserve"> </w:t>
      </w:r>
      <w:r w:rsidRPr="006758AD">
        <w:rPr>
          <w:rFonts w:cs="Times New Roman"/>
          <w:sz w:val="22"/>
          <w:szCs w:val="22"/>
        </w:rPr>
        <w:t xml:space="preserve">O udzielenie zamówienia mogą ubiegać się wykonawcy, którzy nie podlegają wykluczeniu na zasadach określonych w Rozdziale </w:t>
      </w:r>
      <w:r w:rsidR="00B95587" w:rsidRPr="006758AD">
        <w:rPr>
          <w:rFonts w:cs="Times New Roman"/>
          <w:sz w:val="22"/>
          <w:szCs w:val="22"/>
        </w:rPr>
        <w:t>VIII</w:t>
      </w:r>
      <w:r w:rsidRPr="006758AD">
        <w:rPr>
          <w:rFonts w:cs="Times New Roman"/>
          <w:sz w:val="22"/>
          <w:szCs w:val="22"/>
        </w:rPr>
        <w:t xml:space="preserve"> SWZ</w:t>
      </w:r>
      <w:r w:rsidR="00346344">
        <w:rPr>
          <w:rFonts w:cs="Times New Roman"/>
          <w:sz w:val="22"/>
          <w:szCs w:val="22"/>
        </w:rPr>
        <w:t xml:space="preserve"> </w:t>
      </w:r>
      <w:r w:rsidRPr="006758AD">
        <w:rPr>
          <w:rFonts w:cs="Times New Roman"/>
          <w:sz w:val="22"/>
          <w:szCs w:val="22"/>
        </w:rPr>
        <w:t>oraz spełniają określone przez Zamawiającego warunki udziału</w:t>
      </w:r>
      <w:r w:rsidR="00CB265C">
        <w:rPr>
          <w:rFonts w:cs="Times New Roman"/>
          <w:sz w:val="22"/>
          <w:szCs w:val="22"/>
        </w:rPr>
        <w:br/>
      </w:r>
      <w:r w:rsidRPr="006758AD">
        <w:rPr>
          <w:rFonts w:cs="Times New Roman"/>
          <w:sz w:val="22"/>
          <w:szCs w:val="22"/>
        </w:rPr>
        <w:t>w post</w:t>
      </w:r>
      <w:r w:rsidR="0038495F">
        <w:rPr>
          <w:rFonts w:cs="Times New Roman"/>
          <w:sz w:val="22"/>
          <w:szCs w:val="22"/>
        </w:rPr>
        <w:t>ę</w:t>
      </w:r>
      <w:r w:rsidRPr="006758AD">
        <w:rPr>
          <w:rFonts w:cs="Times New Roman"/>
          <w:sz w:val="22"/>
          <w:szCs w:val="22"/>
        </w:rPr>
        <w:t>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7.2</w:t>
      </w:r>
      <w:r w:rsidR="009D5F41">
        <w:rPr>
          <w:rFonts w:cs="Times New Roman"/>
          <w:b/>
          <w:sz w:val="22"/>
          <w:szCs w:val="22"/>
        </w:rPr>
        <w:t>.</w:t>
      </w:r>
      <w:r w:rsidRPr="006758AD">
        <w:rPr>
          <w:rFonts w:cs="Times New Roman"/>
          <w:sz w:val="22"/>
          <w:szCs w:val="22"/>
        </w:rPr>
        <w:t xml:space="preserve"> O udzieleni</w:t>
      </w:r>
      <w:r w:rsidR="003F1C5C" w:rsidRPr="006758AD">
        <w:rPr>
          <w:rFonts w:cs="Times New Roman"/>
          <w:sz w:val="22"/>
          <w:szCs w:val="22"/>
        </w:rPr>
        <w:t>e</w:t>
      </w:r>
      <w:r w:rsidRPr="006758AD">
        <w:rPr>
          <w:rFonts w:cs="Times New Roman"/>
          <w:sz w:val="22"/>
          <w:szCs w:val="22"/>
        </w:rPr>
        <w:t xml:space="preserve"> zamówienia, mogą ubiegać się wykonawcy, którzy spełnią warunki dotyczące:</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do występowania w obrocie gospodarczym</w:t>
      </w:r>
    </w:p>
    <w:p w:rsidR="00F67063" w:rsidRDefault="00F67063" w:rsidP="00654BAB">
      <w:pPr>
        <w:autoSpaceDE w:val="0"/>
        <w:adjustRightInd w:val="0"/>
        <w:spacing w:after="240" w:line="300" w:lineRule="exact"/>
        <w:ind w:left="426"/>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Pr="006758AD"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t>uprawnień do prowadzenia określonej działalności gospodarczej lub zawodowej, o ile wynika to z odrębnych przepisów</w:t>
      </w:r>
    </w:p>
    <w:p w:rsidR="00F67063" w:rsidRPr="006758AD" w:rsidRDefault="00F67063" w:rsidP="00654BAB">
      <w:pPr>
        <w:autoSpaceDE w:val="0"/>
        <w:adjustRightInd w:val="0"/>
        <w:spacing w:line="300" w:lineRule="exact"/>
        <w:ind w:left="1440" w:hanging="1014"/>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t>sytuacji ekonomicznej lub finansowej</w:t>
      </w:r>
    </w:p>
    <w:p w:rsidR="002213B4" w:rsidRPr="006758AD" w:rsidRDefault="002213B4" w:rsidP="002213B4">
      <w:pPr>
        <w:pStyle w:val="Akapitzlist"/>
        <w:spacing w:before="120" w:line="300" w:lineRule="exact"/>
        <w:ind w:left="1146" w:right="45"/>
        <w:jc w:val="both"/>
        <w:rPr>
          <w:rFonts w:cs="Times New Roman"/>
          <w:b/>
          <w:sz w:val="22"/>
          <w:szCs w:val="22"/>
        </w:rPr>
      </w:pPr>
    </w:p>
    <w:p w:rsidR="002213B4" w:rsidRPr="00BD1E45" w:rsidRDefault="002213B4" w:rsidP="002213B4">
      <w:pPr>
        <w:pStyle w:val="Akapitzlist"/>
        <w:widowControl/>
        <w:numPr>
          <w:ilvl w:val="1"/>
          <w:numId w:val="5"/>
        </w:numPr>
        <w:spacing w:before="240" w:line="276" w:lineRule="auto"/>
        <w:ind w:left="426" w:firstLine="425"/>
        <w:jc w:val="both"/>
        <w:rPr>
          <w:rFonts w:eastAsia="Times New Roman" w:cs="Times New Roman"/>
          <w:bCs/>
          <w:iCs/>
          <w:sz w:val="22"/>
          <w:szCs w:val="22"/>
        </w:rPr>
      </w:pPr>
      <w:r w:rsidRPr="00BD1E45">
        <w:rPr>
          <w:rFonts w:cs="Times New Roman"/>
          <w:b/>
          <w:sz w:val="22"/>
          <w:szCs w:val="22"/>
        </w:rPr>
        <w:t>w zakresie sytuacji ekonomicznej:</w:t>
      </w:r>
    </w:p>
    <w:p w:rsidR="002213B4" w:rsidRPr="00BD1E45" w:rsidRDefault="002213B4" w:rsidP="00654BAB">
      <w:pPr>
        <w:autoSpaceDE w:val="0"/>
        <w:adjustRightInd w:val="0"/>
        <w:spacing w:line="300" w:lineRule="exact"/>
        <w:ind w:left="1440" w:hanging="1014"/>
        <w:jc w:val="both"/>
        <w:textAlignment w:val="auto"/>
        <w:rPr>
          <w:rFonts w:cs="Times New Roman"/>
          <w:bCs/>
          <w:i/>
          <w:iCs/>
          <w:sz w:val="22"/>
          <w:szCs w:val="22"/>
        </w:rPr>
      </w:pPr>
      <w:r w:rsidRPr="00BD1E45">
        <w:rPr>
          <w:rFonts w:cs="Times New Roman"/>
          <w:bCs/>
          <w:i/>
          <w:iCs/>
          <w:sz w:val="22"/>
          <w:szCs w:val="22"/>
        </w:rPr>
        <w:t>Zamawiający nie określa szczególnych wymagań.</w:t>
      </w:r>
    </w:p>
    <w:p w:rsidR="002213B4" w:rsidRPr="00BD1E45" w:rsidRDefault="002213B4" w:rsidP="002213B4">
      <w:pPr>
        <w:pStyle w:val="Akapitzlist"/>
        <w:spacing w:before="120" w:line="300" w:lineRule="exact"/>
        <w:ind w:left="1146" w:right="45"/>
        <w:jc w:val="both"/>
        <w:rPr>
          <w:rFonts w:cs="Times New Roman"/>
          <w:b/>
          <w:sz w:val="22"/>
          <w:szCs w:val="22"/>
        </w:rPr>
      </w:pPr>
    </w:p>
    <w:p w:rsidR="002213B4" w:rsidRPr="000B5A77" w:rsidRDefault="002213B4" w:rsidP="002213B4">
      <w:pPr>
        <w:pStyle w:val="Akapitzlist"/>
        <w:widowControl/>
        <w:numPr>
          <w:ilvl w:val="1"/>
          <w:numId w:val="5"/>
        </w:numPr>
        <w:spacing w:before="240" w:line="276" w:lineRule="auto"/>
        <w:ind w:hanging="589"/>
        <w:jc w:val="both"/>
        <w:rPr>
          <w:rFonts w:eastAsia="Times New Roman" w:cs="Times New Roman"/>
          <w:bCs/>
          <w:iCs/>
          <w:sz w:val="22"/>
          <w:szCs w:val="22"/>
        </w:rPr>
      </w:pPr>
      <w:r w:rsidRPr="000B5A77">
        <w:rPr>
          <w:rFonts w:cs="Times New Roman"/>
          <w:b/>
          <w:sz w:val="22"/>
          <w:szCs w:val="22"/>
        </w:rPr>
        <w:t>w zakresie sytuacji finansowej:</w:t>
      </w:r>
    </w:p>
    <w:p w:rsidR="000B5A77" w:rsidRPr="000B5A77" w:rsidRDefault="000B5A77" w:rsidP="000B5A77">
      <w:pPr>
        <w:pStyle w:val="Akapitzlist"/>
        <w:widowControl/>
        <w:spacing w:before="240" w:line="276" w:lineRule="auto"/>
        <w:ind w:left="1440"/>
        <w:jc w:val="both"/>
        <w:rPr>
          <w:rFonts w:eastAsia="Times New Roman" w:cs="Times New Roman"/>
          <w:bCs/>
          <w:iCs/>
          <w:sz w:val="22"/>
          <w:szCs w:val="22"/>
        </w:rPr>
      </w:pPr>
      <w:r w:rsidRPr="000B5A77">
        <w:rPr>
          <w:rFonts w:eastAsia="Times New Roman" w:cs="Times New Roman"/>
          <w:bCs/>
          <w:iCs/>
          <w:sz w:val="22"/>
          <w:szCs w:val="22"/>
        </w:rPr>
        <w:t>Zamawiający nie określa szczególnych wymagań.</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technicznej i zawodowej</w:t>
      </w:r>
    </w:p>
    <w:p w:rsidR="00D637ED" w:rsidRPr="006758AD" w:rsidRDefault="00D637ED" w:rsidP="00D637ED">
      <w:pPr>
        <w:pStyle w:val="Akapitzlist"/>
        <w:spacing w:line="300" w:lineRule="exact"/>
        <w:ind w:left="1146" w:right="45"/>
        <w:jc w:val="both"/>
        <w:rPr>
          <w:rFonts w:cs="Times New Roman"/>
          <w:b/>
          <w:sz w:val="22"/>
          <w:szCs w:val="22"/>
        </w:rPr>
      </w:pPr>
    </w:p>
    <w:p w:rsidR="002573F0" w:rsidRPr="00362D95" w:rsidRDefault="002573F0" w:rsidP="00362D95">
      <w:pPr>
        <w:pStyle w:val="Akapitzlist"/>
        <w:widowControl/>
        <w:numPr>
          <w:ilvl w:val="2"/>
          <w:numId w:val="1"/>
        </w:numPr>
        <w:spacing w:before="240" w:line="276" w:lineRule="auto"/>
        <w:ind w:left="1418" w:hanging="567"/>
        <w:jc w:val="both"/>
        <w:rPr>
          <w:rFonts w:eastAsia="Times New Roman" w:cs="Times New Roman"/>
          <w:bCs/>
          <w:iCs/>
          <w:sz w:val="22"/>
          <w:szCs w:val="22"/>
        </w:rPr>
      </w:pPr>
      <w:r w:rsidRPr="00362D95">
        <w:rPr>
          <w:rFonts w:cs="Times New Roman"/>
          <w:b/>
          <w:sz w:val="22"/>
          <w:szCs w:val="22"/>
        </w:rPr>
        <w:t>w zakresie posiadanego doświadczenia:</w:t>
      </w:r>
    </w:p>
    <w:p w:rsidR="000C09A7" w:rsidRPr="002573F0" w:rsidRDefault="000C09A7" w:rsidP="000C09A7">
      <w:pPr>
        <w:widowControl/>
        <w:spacing w:before="120" w:line="276" w:lineRule="auto"/>
        <w:jc w:val="both"/>
        <w:rPr>
          <w:rFonts w:eastAsia="Times New Roman" w:cs="Times New Roman"/>
          <w:bCs/>
          <w:iCs/>
          <w:sz w:val="22"/>
          <w:szCs w:val="22"/>
        </w:rPr>
      </w:pPr>
      <w:r w:rsidRPr="002573F0">
        <w:rPr>
          <w:rFonts w:eastAsia="Times New Roman" w:cs="Times New Roman"/>
          <w:bCs/>
          <w:iCs/>
          <w:sz w:val="22"/>
          <w:szCs w:val="22"/>
        </w:rPr>
        <w:t>Wykonawca spełni warunek, jeżeli wykaże, że wykonał</w:t>
      </w:r>
      <w:r>
        <w:rPr>
          <w:rFonts w:eastAsia="Times New Roman" w:cs="Times New Roman"/>
          <w:bCs/>
          <w:iCs/>
          <w:sz w:val="22"/>
          <w:szCs w:val="22"/>
        </w:rPr>
        <w:t xml:space="preserve"> </w:t>
      </w:r>
      <w:r w:rsidRPr="002573F0">
        <w:rPr>
          <w:rFonts w:eastAsia="Times New Roman" w:cs="Times New Roman"/>
          <w:bCs/>
          <w:iCs/>
          <w:sz w:val="22"/>
          <w:szCs w:val="22"/>
        </w:rPr>
        <w:t xml:space="preserve">w okresie ostatnich </w:t>
      </w:r>
      <w:r>
        <w:rPr>
          <w:rFonts w:eastAsia="Times New Roman" w:cs="Times New Roman"/>
          <w:b/>
          <w:bCs/>
          <w:iCs/>
          <w:sz w:val="22"/>
          <w:szCs w:val="22"/>
        </w:rPr>
        <w:t>5</w:t>
      </w:r>
      <w:r w:rsidRPr="002573F0">
        <w:rPr>
          <w:rFonts w:eastAsia="Times New Roman" w:cs="Times New Roman"/>
          <w:b/>
          <w:bCs/>
          <w:iCs/>
          <w:sz w:val="22"/>
          <w:szCs w:val="22"/>
        </w:rPr>
        <w:t xml:space="preserve"> (</w:t>
      </w:r>
      <w:r>
        <w:rPr>
          <w:rFonts w:eastAsia="Times New Roman" w:cs="Times New Roman"/>
          <w:b/>
          <w:bCs/>
          <w:iCs/>
          <w:sz w:val="22"/>
          <w:szCs w:val="22"/>
        </w:rPr>
        <w:t>pięciu)</w:t>
      </w:r>
      <w:r w:rsidRPr="002573F0">
        <w:rPr>
          <w:rFonts w:eastAsia="Times New Roman" w:cs="Times New Roman"/>
          <w:bCs/>
          <w:iCs/>
          <w:sz w:val="22"/>
          <w:szCs w:val="22"/>
        </w:rPr>
        <w:t xml:space="preserve"> lat przed upływem terminu składania ofert, a jeżeli okres prowadzenia działalności jest krótszy</w:t>
      </w:r>
      <w:r>
        <w:rPr>
          <w:rFonts w:eastAsia="Times New Roman" w:cs="Times New Roman"/>
          <w:bCs/>
          <w:iCs/>
          <w:sz w:val="22"/>
          <w:szCs w:val="22"/>
        </w:rPr>
        <w:t>-</w:t>
      </w:r>
      <w:r w:rsidRPr="002573F0">
        <w:rPr>
          <w:rFonts w:eastAsia="Times New Roman" w:cs="Times New Roman"/>
          <w:bCs/>
          <w:iCs/>
          <w:sz w:val="22"/>
          <w:szCs w:val="22"/>
        </w:rPr>
        <w:t xml:space="preserve"> w tym okresie:</w:t>
      </w:r>
    </w:p>
    <w:p w:rsidR="000943A7" w:rsidRPr="00337CE2" w:rsidRDefault="003F5703" w:rsidP="003F5703">
      <w:pPr>
        <w:tabs>
          <w:tab w:val="left" w:pos="10206"/>
        </w:tabs>
        <w:spacing w:before="120" w:line="300" w:lineRule="exact"/>
        <w:ind w:right="113"/>
        <w:jc w:val="both"/>
        <w:rPr>
          <w:rFonts w:cs="Times New Roman"/>
          <w:sz w:val="22"/>
          <w:szCs w:val="22"/>
        </w:rPr>
      </w:pPr>
      <w:r w:rsidRPr="003F5703">
        <w:rPr>
          <w:rFonts w:eastAsia="Times New Roman" w:cs="Times New Roman"/>
          <w:bCs/>
          <w:iCs/>
          <w:sz w:val="22"/>
          <w:szCs w:val="22"/>
        </w:rPr>
        <w:t>-</w:t>
      </w:r>
      <w:r w:rsidR="000C09A7" w:rsidRPr="000C09A7">
        <w:rPr>
          <w:rFonts w:eastAsia="Times New Roman" w:cs="Times New Roman"/>
          <w:bCs/>
          <w:iCs/>
          <w:sz w:val="22"/>
          <w:szCs w:val="22"/>
        </w:rPr>
        <w:t xml:space="preserve"> </w:t>
      </w:r>
      <w:r w:rsidR="000C09A7" w:rsidRPr="003F5703">
        <w:rPr>
          <w:rFonts w:eastAsia="Times New Roman" w:cs="Times New Roman"/>
          <w:bCs/>
          <w:iCs/>
          <w:sz w:val="22"/>
          <w:szCs w:val="22"/>
        </w:rPr>
        <w:t xml:space="preserve">co najmniej </w:t>
      </w:r>
      <w:r w:rsidR="000B5A77">
        <w:rPr>
          <w:rFonts w:eastAsia="Times New Roman" w:cs="Times New Roman"/>
          <w:bCs/>
          <w:iCs/>
          <w:sz w:val="22"/>
          <w:szCs w:val="22"/>
        </w:rPr>
        <w:t>1</w:t>
      </w:r>
      <w:r w:rsidRPr="00832DD0">
        <w:rPr>
          <w:rFonts w:eastAsia="Times New Roman" w:cs="Times New Roman"/>
          <w:b/>
          <w:bCs/>
          <w:iCs/>
          <w:sz w:val="22"/>
          <w:szCs w:val="22"/>
        </w:rPr>
        <w:t xml:space="preserve"> (</w:t>
      </w:r>
      <w:r w:rsidR="000B5A77">
        <w:rPr>
          <w:rFonts w:eastAsia="Times New Roman" w:cs="Times New Roman"/>
          <w:b/>
          <w:bCs/>
          <w:iCs/>
          <w:sz w:val="22"/>
          <w:szCs w:val="22"/>
        </w:rPr>
        <w:t>jedną</w:t>
      </w:r>
      <w:r w:rsidRPr="00832DD0">
        <w:rPr>
          <w:rFonts w:eastAsia="Times New Roman" w:cs="Times New Roman"/>
          <w:b/>
          <w:bCs/>
          <w:iCs/>
          <w:sz w:val="22"/>
          <w:szCs w:val="22"/>
        </w:rPr>
        <w:t>)</w:t>
      </w:r>
      <w:r w:rsidRPr="003F5703">
        <w:rPr>
          <w:rFonts w:eastAsia="Times New Roman" w:cs="Times New Roman"/>
          <w:bCs/>
          <w:iCs/>
          <w:sz w:val="22"/>
          <w:szCs w:val="22"/>
        </w:rPr>
        <w:t xml:space="preserve"> robot</w:t>
      </w:r>
      <w:r w:rsidR="000B5A77">
        <w:rPr>
          <w:rFonts w:eastAsia="Times New Roman" w:cs="Times New Roman"/>
          <w:bCs/>
          <w:iCs/>
          <w:sz w:val="22"/>
          <w:szCs w:val="22"/>
        </w:rPr>
        <w:t>ę</w:t>
      </w:r>
      <w:r w:rsidRPr="003F5703">
        <w:rPr>
          <w:rFonts w:eastAsia="Times New Roman" w:cs="Times New Roman"/>
          <w:bCs/>
          <w:iCs/>
          <w:sz w:val="22"/>
          <w:szCs w:val="22"/>
        </w:rPr>
        <w:t xml:space="preserve"> budowlan</w:t>
      </w:r>
      <w:r w:rsidR="000B5A77">
        <w:rPr>
          <w:rFonts w:eastAsia="Times New Roman" w:cs="Times New Roman"/>
          <w:bCs/>
          <w:iCs/>
          <w:sz w:val="22"/>
          <w:szCs w:val="22"/>
        </w:rPr>
        <w:t>ą</w:t>
      </w:r>
      <w:r w:rsidRPr="003F5703">
        <w:rPr>
          <w:rFonts w:eastAsia="Times New Roman" w:cs="Times New Roman"/>
          <w:bCs/>
          <w:iCs/>
          <w:sz w:val="22"/>
          <w:szCs w:val="22"/>
        </w:rPr>
        <w:t xml:space="preserve">, polegające na </w:t>
      </w:r>
      <w:r w:rsidR="003B5DC4">
        <w:rPr>
          <w:rFonts w:eastAsia="Times New Roman" w:cs="Times New Roman"/>
          <w:bCs/>
          <w:iCs/>
          <w:sz w:val="22"/>
          <w:szCs w:val="22"/>
        </w:rPr>
        <w:t xml:space="preserve">budowie </w:t>
      </w:r>
      <w:r w:rsidR="00362D95">
        <w:rPr>
          <w:rFonts w:eastAsia="Times New Roman" w:cs="Times New Roman"/>
          <w:bCs/>
          <w:iCs/>
          <w:sz w:val="22"/>
          <w:szCs w:val="22"/>
        </w:rPr>
        <w:t>/rozbudowie /</w:t>
      </w:r>
      <w:r w:rsidR="003B5DC4">
        <w:rPr>
          <w:rFonts w:eastAsia="Times New Roman" w:cs="Times New Roman"/>
          <w:bCs/>
          <w:iCs/>
          <w:sz w:val="22"/>
          <w:szCs w:val="22"/>
        </w:rPr>
        <w:t>przebudowie</w:t>
      </w:r>
      <w:r w:rsidR="00362D95">
        <w:rPr>
          <w:rFonts w:eastAsia="Times New Roman" w:cs="Times New Roman"/>
          <w:bCs/>
          <w:iCs/>
          <w:sz w:val="22"/>
          <w:szCs w:val="22"/>
        </w:rPr>
        <w:t xml:space="preserve"> dróg o nawierzchni </w:t>
      </w:r>
      <w:r w:rsidR="00B1743A">
        <w:rPr>
          <w:rFonts w:eastAsia="Times New Roman" w:cs="Times New Roman"/>
          <w:bCs/>
          <w:iCs/>
          <w:sz w:val="22"/>
          <w:szCs w:val="22"/>
        </w:rPr>
        <w:t xml:space="preserve"> bitumicznej</w:t>
      </w:r>
      <w:r w:rsidR="00362D95">
        <w:rPr>
          <w:rFonts w:eastAsia="Times New Roman" w:cs="Times New Roman"/>
          <w:bCs/>
          <w:iCs/>
          <w:sz w:val="22"/>
          <w:szCs w:val="22"/>
        </w:rPr>
        <w:t xml:space="preserve"> o wartości nie mniejszej niż </w:t>
      </w:r>
      <w:r w:rsidR="00362D95">
        <w:rPr>
          <w:rFonts w:eastAsia="Times New Roman" w:cs="Times New Roman"/>
          <w:b/>
          <w:bCs/>
          <w:iCs/>
          <w:sz w:val="22"/>
          <w:szCs w:val="22"/>
        </w:rPr>
        <w:t xml:space="preserve">1 </w:t>
      </w:r>
      <w:r w:rsidR="00B1743A">
        <w:rPr>
          <w:rFonts w:eastAsia="Times New Roman" w:cs="Times New Roman"/>
          <w:b/>
          <w:bCs/>
          <w:iCs/>
          <w:sz w:val="22"/>
          <w:szCs w:val="22"/>
        </w:rPr>
        <w:t>0</w:t>
      </w:r>
      <w:r w:rsidR="00362D95">
        <w:rPr>
          <w:rFonts w:eastAsia="Times New Roman" w:cs="Times New Roman"/>
          <w:b/>
          <w:bCs/>
          <w:iCs/>
          <w:sz w:val="22"/>
          <w:szCs w:val="22"/>
        </w:rPr>
        <w:t>0</w:t>
      </w:r>
      <w:r w:rsidR="00832DD0">
        <w:rPr>
          <w:rFonts w:eastAsia="Times New Roman" w:cs="Times New Roman"/>
          <w:b/>
          <w:bCs/>
          <w:iCs/>
          <w:sz w:val="22"/>
          <w:szCs w:val="22"/>
        </w:rPr>
        <w:t>0 000,00 zł brutto</w:t>
      </w:r>
      <w:r w:rsidR="00362D95">
        <w:rPr>
          <w:rFonts w:eastAsia="Times New Roman" w:cs="Times New Roman"/>
          <w:b/>
          <w:bCs/>
          <w:iCs/>
          <w:sz w:val="22"/>
          <w:szCs w:val="22"/>
        </w:rPr>
        <w:t xml:space="preserve"> (słownie: jeden milion  </w:t>
      </w:r>
      <w:r w:rsidR="00362D95">
        <w:rPr>
          <w:rFonts w:eastAsia="Times New Roman" w:cs="Times New Roman"/>
          <w:b/>
          <w:bCs/>
          <w:iCs/>
          <w:sz w:val="22"/>
          <w:szCs w:val="22"/>
        </w:rPr>
        <w:lastRenderedPageBreak/>
        <w:t>złotych)</w:t>
      </w:r>
      <w:r w:rsidR="00832DD0">
        <w:rPr>
          <w:rFonts w:eastAsia="Times New Roman" w:cs="Times New Roman"/>
          <w:bCs/>
          <w:iCs/>
          <w:sz w:val="22"/>
          <w:szCs w:val="22"/>
        </w:rPr>
        <w:t>.</w:t>
      </w:r>
    </w:p>
    <w:p w:rsidR="002573F0" w:rsidRPr="00676EB3" w:rsidRDefault="002573F0" w:rsidP="00362D95">
      <w:pPr>
        <w:pStyle w:val="Akapitzlist"/>
        <w:widowControl/>
        <w:numPr>
          <w:ilvl w:val="1"/>
          <w:numId w:val="1"/>
        </w:numPr>
        <w:spacing w:after="120" w:line="276" w:lineRule="auto"/>
        <w:ind w:left="426" w:firstLine="425"/>
        <w:jc w:val="both"/>
        <w:rPr>
          <w:rFonts w:eastAsia="Times New Roman" w:cs="Times New Roman"/>
          <w:bCs/>
          <w:iCs/>
          <w:sz w:val="22"/>
          <w:szCs w:val="22"/>
        </w:rPr>
      </w:pPr>
      <w:r w:rsidRPr="00837DB0">
        <w:rPr>
          <w:rFonts w:cs="Times New Roman"/>
          <w:b/>
          <w:sz w:val="22"/>
          <w:szCs w:val="22"/>
        </w:rPr>
        <w:t>w zakresie osób zdolnych do wykonania zamówienia:</w:t>
      </w:r>
    </w:p>
    <w:p w:rsidR="00676EB3" w:rsidRPr="00362D95" w:rsidRDefault="00676EB3" w:rsidP="00362D95">
      <w:pPr>
        <w:pStyle w:val="Akapitzlist"/>
        <w:widowControl/>
        <w:spacing w:before="120" w:line="276" w:lineRule="auto"/>
        <w:ind w:left="0"/>
        <w:jc w:val="both"/>
        <w:rPr>
          <w:rFonts w:eastAsia="Times New Roman" w:cs="Times New Roman"/>
          <w:bCs/>
          <w:iCs/>
          <w:sz w:val="22"/>
          <w:szCs w:val="22"/>
        </w:rPr>
      </w:pPr>
      <w:r w:rsidRPr="00362D95">
        <w:rPr>
          <w:rFonts w:eastAsia="Times New Roman" w:cs="Times New Roman"/>
          <w:bCs/>
          <w:iCs/>
          <w:sz w:val="22"/>
          <w:szCs w:val="22"/>
        </w:rPr>
        <w:t>Wykonawca spełni warunek, jeżeli wykaże, że dysponuje osobami zdolnymi do wykonania zamówienia</w:t>
      </w:r>
      <w:r w:rsidR="000943A7" w:rsidRPr="00362D95">
        <w:rPr>
          <w:rFonts w:eastAsia="Times New Roman" w:cs="Times New Roman"/>
          <w:bCs/>
          <w:iCs/>
          <w:sz w:val="22"/>
          <w:szCs w:val="22"/>
        </w:rPr>
        <w:br/>
      </w:r>
      <w:r w:rsidRPr="00362D95">
        <w:rPr>
          <w:rFonts w:eastAsia="Times New Roman" w:cs="Times New Roman"/>
          <w:bCs/>
          <w:iCs/>
          <w:sz w:val="22"/>
          <w:szCs w:val="22"/>
        </w:rPr>
        <w:t>w tym, co najmniej:</w:t>
      </w:r>
    </w:p>
    <w:p w:rsidR="00362D95" w:rsidRPr="00362D95" w:rsidRDefault="00362D95" w:rsidP="00362D95">
      <w:pPr>
        <w:widowControl/>
        <w:suppressAutoHyphens w:val="0"/>
        <w:autoSpaceDN/>
        <w:spacing w:before="120" w:line="276" w:lineRule="auto"/>
        <w:jc w:val="both"/>
        <w:textAlignment w:val="auto"/>
        <w:rPr>
          <w:rFonts w:eastAsia="Times New Roman" w:cs="Times New Roman"/>
          <w:kern w:val="0"/>
          <w:sz w:val="22"/>
          <w:szCs w:val="22"/>
        </w:rPr>
      </w:pPr>
      <w:r w:rsidRPr="00362D95">
        <w:rPr>
          <w:rFonts w:eastAsia="Times New Roman" w:cs="Times New Roman"/>
          <w:kern w:val="0"/>
          <w:sz w:val="22"/>
          <w:szCs w:val="22"/>
        </w:rPr>
        <w:t xml:space="preserve">- </w:t>
      </w:r>
      <w:r w:rsidRPr="00362D95">
        <w:rPr>
          <w:rFonts w:eastAsia="Times New Roman" w:cs="Times New Roman"/>
          <w:b/>
          <w:bCs/>
          <w:kern w:val="0"/>
          <w:sz w:val="22"/>
          <w:szCs w:val="22"/>
        </w:rPr>
        <w:t>1 osobą</w:t>
      </w:r>
      <w:r w:rsidRPr="00362D95">
        <w:rPr>
          <w:rFonts w:eastAsia="Times New Roman" w:cs="Times New Roman"/>
          <w:kern w:val="0"/>
          <w:sz w:val="22"/>
          <w:szCs w:val="22"/>
        </w:rPr>
        <w:t xml:space="preserve"> posiadającą uprawnienia budowlane do kierowania robotami w </w:t>
      </w:r>
      <w:r w:rsidRPr="00362D95">
        <w:rPr>
          <w:rFonts w:eastAsia="Times New Roman" w:cs="Times New Roman"/>
          <w:b/>
          <w:bCs/>
          <w:kern w:val="0"/>
          <w:sz w:val="22"/>
          <w:szCs w:val="22"/>
        </w:rPr>
        <w:t xml:space="preserve">specjalności </w:t>
      </w:r>
      <w:r w:rsidRPr="00362D95">
        <w:rPr>
          <w:rFonts w:eastAsia="Times New Roman" w:cs="Times New Roman"/>
          <w:b/>
          <w:bCs/>
          <w:spacing w:val="-4"/>
          <w:kern w:val="0"/>
          <w:sz w:val="22"/>
          <w:szCs w:val="22"/>
        </w:rPr>
        <w:t xml:space="preserve">drogowej </w:t>
      </w:r>
      <w:r w:rsidRPr="00362D95">
        <w:rPr>
          <w:rFonts w:eastAsia="Times New Roman" w:cs="Times New Roman"/>
          <w:b/>
          <w:bCs/>
          <w:spacing w:val="-4"/>
          <w:kern w:val="0"/>
          <w:sz w:val="22"/>
          <w:szCs w:val="22"/>
        </w:rPr>
        <w:br/>
        <w:t xml:space="preserve">bez ograniczeń </w:t>
      </w:r>
      <w:r w:rsidRPr="00362D95">
        <w:rPr>
          <w:rFonts w:eastAsia="Times New Roman" w:cs="Times New Roman"/>
          <w:kern w:val="0"/>
          <w:sz w:val="22"/>
          <w:szCs w:val="22"/>
        </w:rPr>
        <w:t>(</w:t>
      </w:r>
      <w:r w:rsidRPr="00362D95">
        <w:rPr>
          <w:rFonts w:eastAsia="Times New Roman" w:cs="Times New Roman"/>
          <w:kern w:val="0"/>
          <w:sz w:val="22"/>
          <w:szCs w:val="22"/>
          <w:u w:val="single"/>
        </w:rPr>
        <w:t>pełniącą rolę Kierownika budowy</w:t>
      </w:r>
      <w:r w:rsidRPr="00362D95">
        <w:rPr>
          <w:rFonts w:eastAsia="Times New Roman" w:cs="Times New Roman"/>
          <w:kern w:val="0"/>
          <w:sz w:val="22"/>
          <w:szCs w:val="22"/>
        </w:rPr>
        <w:t xml:space="preserve">), zgodnie z Rozporządzeniem Ministra Inwestycji </w:t>
      </w:r>
      <w:r w:rsidRPr="00362D95">
        <w:rPr>
          <w:rFonts w:eastAsia="Times New Roman" w:cs="Times New Roman"/>
          <w:kern w:val="0"/>
          <w:sz w:val="22"/>
          <w:szCs w:val="22"/>
        </w:rPr>
        <w:br/>
        <w:t>i Rozwoju z dnia 29.04.2019 r. w sprawie przygotowania zawodowego do wykonywania samodzielnych funkcji technicznych w budownictwie (</w:t>
      </w:r>
      <w:proofErr w:type="spellStart"/>
      <w:r w:rsidRPr="00362D95">
        <w:rPr>
          <w:rFonts w:eastAsia="Times New Roman" w:cs="Times New Roman"/>
          <w:kern w:val="0"/>
          <w:sz w:val="22"/>
          <w:szCs w:val="22"/>
        </w:rPr>
        <w:t>t.j</w:t>
      </w:r>
      <w:proofErr w:type="spellEnd"/>
      <w:r w:rsidRPr="00362D95">
        <w:rPr>
          <w:rFonts w:eastAsia="Times New Roman" w:cs="Times New Roman"/>
          <w:kern w:val="0"/>
          <w:sz w:val="22"/>
          <w:szCs w:val="22"/>
        </w:rPr>
        <w:t xml:space="preserve">. Dz. U. z 2019 r. poz. 831) lub odpowiadające im ważne uprawnienia, które zostały wydane na podstawie wcześniej obowiązujących przepisów (wpisaną na listę członków Regionalnej Izby Samorządu Zawodowego) oraz </w:t>
      </w:r>
      <w:r w:rsidRPr="00362D95">
        <w:rPr>
          <w:rFonts w:eastAsia="Times New Roman" w:cs="Times New Roman"/>
          <w:b/>
          <w:kern w:val="0"/>
          <w:sz w:val="22"/>
          <w:szCs w:val="22"/>
        </w:rPr>
        <w:t>co najmniej 5-letnie doświadczenie</w:t>
      </w:r>
      <w:r w:rsidRPr="00362D95">
        <w:rPr>
          <w:rFonts w:eastAsia="Times New Roman" w:cs="Times New Roman"/>
          <w:kern w:val="0"/>
          <w:sz w:val="22"/>
          <w:szCs w:val="22"/>
        </w:rPr>
        <w:t xml:space="preserve"> na stanowisku kierownika budowy, w tym doświadczenie w ostatnich 5 latach w kierowaniu budową polegającą na budowie /rozbudowie /przebudowie dróg, o łącznej wartości co najmniej 1 </w:t>
      </w:r>
      <w:r w:rsidR="00B1743A">
        <w:rPr>
          <w:rFonts w:eastAsia="Times New Roman" w:cs="Times New Roman"/>
          <w:kern w:val="0"/>
          <w:sz w:val="22"/>
          <w:szCs w:val="22"/>
        </w:rPr>
        <w:t>0</w:t>
      </w:r>
      <w:r w:rsidRPr="00362D95">
        <w:rPr>
          <w:rFonts w:eastAsia="Times New Roman" w:cs="Times New Roman"/>
          <w:kern w:val="0"/>
          <w:sz w:val="22"/>
          <w:szCs w:val="22"/>
        </w:rPr>
        <w:t>00 000,00 zł brutto (słownie: jeden milion, ).</w:t>
      </w:r>
    </w:p>
    <w:p w:rsidR="00A1313C" w:rsidRPr="00362D95" w:rsidRDefault="00A1313C" w:rsidP="00A1313C">
      <w:pPr>
        <w:widowControl/>
        <w:suppressAutoHyphens w:val="0"/>
        <w:autoSpaceDN/>
        <w:spacing w:before="120" w:line="276" w:lineRule="auto"/>
        <w:jc w:val="both"/>
        <w:textAlignment w:val="auto"/>
        <w:rPr>
          <w:rFonts w:eastAsia="Times New Roman" w:cs="Times New Roman"/>
          <w:kern w:val="0"/>
          <w:sz w:val="22"/>
          <w:szCs w:val="22"/>
        </w:rPr>
      </w:pPr>
      <w:r w:rsidRPr="00362D95">
        <w:rPr>
          <w:rFonts w:eastAsia="Times New Roman" w:cs="Times New Roman"/>
          <w:b/>
          <w:bCs/>
          <w:kern w:val="0"/>
          <w:sz w:val="22"/>
          <w:szCs w:val="22"/>
        </w:rPr>
        <w:t>- 1 osobą</w:t>
      </w:r>
      <w:r w:rsidRPr="00362D95">
        <w:rPr>
          <w:rFonts w:eastAsia="Times New Roman" w:cs="Times New Roman"/>
          <w:kern w:val="0"/>
          <w:sz w:val="22"/>
          <w:szCs w:val="22"/>
        </w:rPr>
        <w:t xml:space="preserve"> posiadającą uprawnienia budowlane do kierowania robotami w specjalności </w:t>
      </w:r>
      <w:r w:rsidRPr="00362D95">
        <w:rPr>
          <w:rFonts w:eastAsia="Times New Roman" w:cs="Times New Roman"/>
          <w:b/>
          <w:kern w:val="0"/>
          <w:sz w:val="22"/>
          <w:szCs w:val="22"/>
        </w:rPr>
        <w:t xml:space="preserve">instalacyjnej </w:t>
      </w:r>
      <w:r w:rsidRPr="00362D95">
        <w:rPr>
          <w:rFonts w:eastAsia="Times New Roman" w:cs="Times New Roman"/>
          <w:b/>
          <w:kern w:val="0"/>
          <w:sz w:val="22"/>
          <w:szCs w:val="22"/>
        </w:rPr>
        <w:br/>
        <w:t xml:space="preserve">w zakresie sieci, instalacji i urządzeń </w:t>
      </w:r>
      <w:r>
        <w:rPr>
          <w:rFonts w:eastAsia="Times New Roman" w:cs="Times New Roman"/>
          <w:b/>
          <w:kern w:val="0"/>
          <w:sz w:val="22"/>
          <w:szCs w:val="22"/>
        </w:rPr>
        <w:t xml:space="preserve">elektroenergetycznych </w:t>
      </w:r>
      <w:r w:rsidRPr="00362D95">
        <w:rPr>
          <w:rFonts w:eastAsia="Times New Roman" w:cs="Times New Roman"/>
          <w:kern w:val="0"/>
          <w:sz w:val="22"/>
          <w:szCs w:val="22"/>
        </w:rPr>
        <w:t>(pełniącą rolę Kierownika robót), zgodnie</w:t>
      </w:r>
      <w:r>
        <w:rPr>
          <w:rFonts w:eastAsia="Times New Roman" w:cs="Times New Roman"/>
          <w:kern w:val="0"/>
          <w:sz w:val="22"/>
          <w:szCs w:val="22"/>
        </w:rPr>
        <w:br/>
      </w:r>
      <w:r w:rsidRPr="00362D95">
        <w:rPr>
          <w:rFonts w:eastAsia="Times New Roman" w:cs="Times New Roman"/>
          <w:kern w:val="0"/>
          <w:sz w:val="22"/>
          <w:szCs w:val="22"/>
        </w:rPr>
        <w:t>z Rozporządzeniem Ministra Inwestycji i Rozwoju z dnia 29.04.2019 r. w sprawie przygotowania zawodowego do wykonywania  samodzielnych funkcji technicznych w budownictwie (</w:t>
      </w:r>
      <w:proofErr w:type="spellStart"/>
      <w:r w:rsidRPr="00362D95">
        <w:rPr>
          <w:rFonts w:eastAsia="Times New Roman" w:cs="Times New Roman"/>
          <w:kern w:val="0"/>
          <w:sz w:val="22"/>
          <w:szCs w:val="22"/>
        </w:rPr>
        <w:t>t.j</w:t>
      </w:r>
      <w:proofErr w:type="spellEnd"/>
      <w:r w:rsidRPr="00362D95">
        <w:rPr>
          <w:rFonts w:eastAsia="Times New Roman" w:cs="Times New Roman"/>
          <w:kern w:val="0"/>
          <w:sz w:val="22"/>
          <w:szCs w:val="22"/>
        </w:rPr>
        <w:t>. Dz. U. z 2019 r. poz. 831) lub odpowiadające im ważne uprawnienia, które zostały wydane</w:t>
      </w:r>
      <w:r>
        <w:rPr>
          <w:rFonts w:eastAsia="Times New Roman" w:cs="Times New Roman"/>
          <w:kern w:val="0"/>
          <w:sz w:val="22"/>
          <w:szCs w:val="22"/>
        </w:rPr>
        <w:t xml:space="preserve"> </w:t>
      </w:r>
      <w:r w:rsidRPr="00362D95">
        <w:rPr>
          <w:rFonts w:eastAsia="Times New Roman" w:cs="Times New Roman"/>
          <w:kern w:val="0"/>
          <w:sz w:val="22"/>
          <w:szCs w:val="22"/>
        </w:rPr>
        <w:t>na podstawie wcześniej obowiązujących przepisów (wpisaną na listę członków Regionalnej Izby Samorządu Zawodowego).</w:t>
      </w:r>
    </w:p>
    <w:p w:rsidR="00F44044" w:rsidRDefault="00832DD0" w:rsidP="00832DD0">
      <w:pPr>
        <w:pStyle w:val="Akapitzlist"/>
        <w:widowControl/>
        <w:spacing w:before="240" w:line="276" w:lineRule="auto"/>
        <w:ind w:left="0"/>
        <w:jc w:val="both"/>
        <w:rPr>
          <w:rFonts w:eastAsia="Times New Roman" w:cs="Times New Roman"/>
          <w:bCs/>
          <w:iCs/>
          <w:sz w:val="22"/>
          <w:szCs w:val="22"/>
        </w:rPr>
      </w:pPr>
      <w:r w:rsidRPr="006758AD">
        <w:rPr>
          <w:rFonts w:cs="Times New Roman"/>
          <w:bCs/>
          <w:i/>
          <w:sz w:val="22"/>
          <w:szCs w:val="22"/>
        </w:rPr>
        <w:t>W przypadku legitymowania się uprawnieniami wydanymi na podstawie przepisów wcześniej</w:t>
      </w:r>
      <w:r w:rsidR="004040F6">
        <w:rPr>
          <w:rFonts w:cs="Times New Roman"/>
          <w:bCs/>
          <w:i/>
          <w:sz w:val="22"/>
          <w:szCs w:val="22"/>
        </w:rPr>
        <w:t xml:space="preserve"> obowiązujących, zakres uprawnień powinien odpowiadać wyżej wymienionym specjalnościom.</w:t>
      </w:r>
    </w:p>
    <w:p w:rsidR="00544470" w:rsidRPr="00425888" w:rsidRDefault="00544470" w:rsidP="00544470">
      <w:pPr>
        <w:spacing w:before="120" w:line="276" w:lineRule="auto"/>
        <w:jc w:val="both"/>
        <w:rPr>
          <w:rFonts w:cs="Times New Roman"/>
          <w:bCs/>
          <w:iCs/>
          <w:sz w:val="22"/>
          <w:szCs w:val="22"/>
        </w:rPr>
      </w:pPr>
      <w:r w:rsidRPr="00425888">
        <w:rPr>
          <w:rFonts w:cs="Times New Roman"/>
          <w:bCs/>
          <w:iCs/>
          <w:sz w:val="22"/>
          <w:szCs w:val="22"/>
        </w:rPr>
        <w:t>Wszystkie osoby biorące udział w realizacji zamówienia, muszą biegle posługiwać się językiem polskim. Jeżeli wykonawca, nie posługuje się językiem polskim, wówczas do zapewnienia tłumacza biegle posługującego się językiem polskim technicznym w zakresie technologii budowlanej we wszystkich specjalnościach występujących prze realizacji inwestycji.</w:t>
      </w:r>
    </w:p>
    <w:p w:rsidR="006C3ADA" w:rsidRPr="006758AD" w:rsidRDefault="00150429" w:rsidP="006C3ADA">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w:t>
      </w:r>
      <w:r w:rsidR="006C3ADA" w:rsidRPr="006758AD">
        <w:rPr>
          <w:rFonts w:ascii="Times New Roman" w:hAnsi="Times New Roman" w:cs="Times New Roman"/>
          <w:b/>
          <w:sz w:val="22"/>
          <w:szCs w:val="22"/>
        </w:rPr>
        <w:t>3</w:t>
      </w:r>
      <w:r w:rsidR="009D5F41">
        <w:rPr>
          <w:rFonts w:ascii="Times New Roman" w:hAnsi="Times New Roman" w:cs="Times New Roman"/>
          <w:b/>
          <w:sz w:val="22"/>
          <w:szCs w:val="22"/>
        </w:rPr>
        <w:t>.</w:t>
      </w:r>
      <w:r w:rsidRPr="006758AD">
        <w:rPr>
          <w:rFonts w:ascii="Times New Roman" w:hAnsi="Times New Roman" w:cs="Times New Roman"/>
          <w:b/>
          <w:sz w:val="22"/>
          <w:szCs w:val="22"/>
        </w:rPr>
        <w:t xml:space="preserve"> </w:t>
      </w:r>
      <w:r w:rsidR="00F67063" w:rsidRPr="006758AD">
        <w:rPr>
          <w:rFonts w:ascii="Times New Roman" w:hAnsi="Times New Roman" w:cs="Times New Roman"/>
          <w:bCs/>
          <w:sz w:val="22"/>
          <w:szCs w:val="22"/>
        </w:rPr>
        <w:t xml:space="preserve">Zamawiający, w stosunku do </w:t>
      </w:r>
      <w:r w:rsidRPr="006758AD">
        <w:rPr>
          <w:rFonts w:ascii="Times New Roman" w:hAnsi="Times New Roman" w:cs="Times New Roman"/>
          <w:bCs/>
          <w:sz w:val="22"/>
          <w:szCs w:val="22"/>
        </w:rPr>
        <w:t>w</w:t>
      </w:r>
      <w:r w:rsidR="00F67063" w:rsidRPr="006758AD">
        <w:rPr>
          <w:rFonts w:ascii="Times New Roman" w:hAnsi="Times New Roman" w:cs="Times New Roman"/>
          <w:bCs/>
          <w:sz w:val="22"/>
          <w:szCs w:val="22"/>
        </w:rPr>
        <w:t>ykonawców wspólnie ubiegających się o udzielenie zamówienia,</w:t>
      </w:r>
      <w:r w:rsidR="006524FE">
        <w:rPr>
          <w:rFonts w:ascii="Times New Roman" w:hAnsi="Times New Roman" w:cs="Times New Roman"/>
          <w:bCs/>
          <w:sz w:val="22"/>
          <w:szCs w:val="22"/>
        </w:rPr>
        <w:br/>
      </w:r>
      <w:r w:rsidR="00F67063" w:rsidRPr="006758AD">
        <w:rPr>
          <w:rFonts w:ascii="Times New Roman" w:hAnsi="Times New Roman" w:cs="Times New Roman"/>
          <w:bCs/>
          <w:sz w:val="22"/>
          <w:szCs w:val="22"/>
        </w:rPr>
        <w:t xml:space="preserve">w odniesieniu do warunku dotyczącego zdolności technicznej lub zawodowej - dopuszcza </w:t>
      </w:r>
      <w:r w:rsidR="006C3ADA" w:rsidRPr="006758AD">
        <w:rPr>
          <w:rFonts w:ascii="Times New Roman" w:hAnsi="Times New Roman" w:cs="Times New Roman"/>
          <w:bCs/>
          <w:sz w:val="22"/>
          <w:szCs w:val="22"/>
        </w:rPr>
        <w:t>aby:</w:t>
      </w:r>
    </w:p>
    <w:p w:rsidR="0046545D" w:rsidRPr="00544470" w:rsidRDefault="0046545D" w:rsidP="0046545D">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warunek dotyczący posiadanego doświadczenia – spełnił jeden z wykonawców (samodzielnie);</w:t>
      </w:r>
    </w:p>
    <w:p w:rsidR="00544470" w:rsidRPr="00544470" w:rsidRDefault="00544470" w:rsidP="00544470">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xml:space="preserve">- warunek dotyczący osób zdolnych do wykonania zamówienia – spełnili wykonawcy łącznie. </w:t>
      </w:r>
    </w:p>
    <w:p w:rsidR="00544470" w:rsidRPr="00544470" w:rsidRDefault="00544470" w:rsidP="00544470">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warunek dotyczący sytuacji ekonomicznej wykonawcy – spełnili wykonawcy łącznie;</w:t>
      </w:r>
    </w:p>
    <w:p w:rsidR="006452C6" w:rsidRPr="006758AD" w:rsidRDefault="006452C6" w:rsidP="006452C6">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W przypadku, o którym mowa w pkt. 7.3, wykonawcy wspólnie ubiegający się o udzielenie zamówienia, dołączają do oferty oświadczenie, z którego będzie wynikać</w:t>
      </w:r>
      <w:r w:rsidR="00346344">
        <w:rPr>
          <w:rFonts w:ascii="Times New Roman" w:hAnsi="Times New Roman" w:cs="Times New Roman"/>
          <w:sz w:val="22"/>
          <w:szCs w:val="22"/>
        </w:rPr>
        <w:t>, któr</w:t>
      </w:r>
      <w:r w:rsidR="00884209">
        <w:rPr>
          <w:rFonts w:ascii="Times New Roman" w:hAnsi="Times New Roman" w:cs="Times New Roman"/>
          <w:sz w:val="22"/>
          <w:szCs w:val="22"/>
        </w:rPr>
        <w:t>e odpowiednio: roboty budowlane/ usługi / dostawy będą wykonywać poszczególni w</w:t>
      </w:r>
      <w:r w:rsidRPr="006758AD">
        <w:rPr>
          <w:rFonts w:ascii="Times New Roman" w:hAnsi="Times New Roman" w:cs="Times New Roman"/>
          <w:sz w:val="22"/>
          <w:szCs w:val="22"/>
        </w:rPr>
        <w:t>ykonawcy.</w:t>
      </w:r>
    </w:p>
    <w:p w:rsidR="00150429" w:rsidRPr="006758AD" w:rsidRDefault="00150429" w:rsidP="0041442F">
      <w:pPr>
        <w:pStyle w:val="Standard"/>
        <w:tabs>
          <w:tab w:val="left" w:pos="10206"/>
        </w:tabs>
        <w:spacing w:line="276" w:lineRule="auto"/>
        <w:ind w:left="112" w:right="112" w:hanging="112"/>
        <w:jc w:val="both"/>
        <w:rPr>
          <w:rFonts w:ascii="Times New Roman" w:hAnsi="Times New Roman" w:cs="Times New Roman"/>
          <w:bCs/>
          <w:color w:val="0070C0"/>
          <w:sz w:val="22"/>
          <w:szCs w:val="22"/>
        </w:rPr>
      </w:pPr>
    </w:p>
    <w:p w:rsidR="00150429" w:rsidRPr="00EF0E19" w:rsidRDefault="00150429"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Podstawy wykluczenia z postępowania</w:t>
      </w:r>
    </w:p>
    <w:p w:rsidR="00D124D9" w:rsidRPr="006758AD" w:rsidRDefault="00356C33" w:rsidP="00CA1928">
      <w:pPr>
        <w:pStyle w:val="Standard"/>
        <w:shd w:val="clear" w:color="auto" w:fill="FFFFFF"/>
        <w:spacing w:before="12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8.1</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 </w:t>
      </w:r>
      <w:r w:rsidR="00150429" w:rsidRPr="006758AD">
        <w:rPr>
          <w:rFonts w:ascii="Times New Roman" w:hAnsi="Times New Roman" w:cs="Times New Roman"/>
          <w:sz w:val="22"/>
          <w:szCs w:val="22"/>
        </w:rPr>
        <w:t xml:space="preserve">postępowania o udzielenie zamówienia publicznego, wyklucza się </w:t>
      </w:r>
      <w:r w:rsidR="00D124D9" w:rsidRPr="006758AD">
        <w:rPr>
          <w:rFonts w:ascii="Times New Roman" w:hAnsi="Times New Roman" w:cs="Times New Roman"/>
          <w:sz w:val="22"/>
          <w:szCs w:val="22"/>
        </w:rPr>
        <w:t xml:space="preserve">z zastrzeżeniem art. </w:t>
      </w:r>
      <w:r w:rsidR="00D124D9" w:rsidRPr="00F775F7">
        <w:rPr>
          <w:rFonts w:ascii="Times New Roman" w:hAnsi="Times New Roman" w:cs="Times New Roman"/>
          <w:sz w:val="22"/>
          <w:szCs w:val="22"/>
        </w:rPr>
        <w:t xml:space="preserve">110 ust. 2 </w:t>
      </w:r>
      <w:r w:rsidR="00D124D9" w:rsidRPr="006758AD">
        <w:rPr>
          <w:rFonts w:ascii="Times New Roman" w:hAnsi="Times New Roman" w:cs="Times New Roman"/>
          <w:sz w:val="22"/>
          <w:szCs w:val="22"/>
        </w:rPr>
        <w:t>ustawy, wykonawcę:</w:t>
      </w:r>
    </w:p>
    <w:p w:rsidR="00FC7420" w:rsidRPr="006758AD" w:rsidRDefault="00FC7420" w:rsidP="002322C9">
      <w:pPr>
        <w:pStyle w:val="Akapitzlist"/>
        <w:numPr>
          <w:ilvl w:val="2"/>
          <w:numId w:val="14"/>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będącego osobą fizyczną, którego prawomocnie skazano za przestępstwo: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udziału w zorganizowanej grupie przestępczej albo związku mającym na celu popełnienie przestępstwa lub przestępstwa skarbowego, o którym mowa w art. 258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handlu ludźmi, o którym mowa w art. 189a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 xml:space="preserve">o którym mowa w art. 228 – 230a, art. 250a Kodeksu karnego, </w:t>
      </w:r>
      <w:r w:rsidRPr="00F20FA9">
        <w:rPr>
          <w:rFonts w:cs="Times New Roman"/>
          <w:sz w:val="22"/>
          <w:szCs w:val="22"/>
          <w:shd w:val="clear" w:color="auto" w:fill="FFFFFF"/>
        </w:rPr>
        <w:t xml:space="preserve">w art. 46–48 ustawy z dnia 25 czerwca 2010 r. o sporcie (Dz. U. z 2020 r. poz. 1133 oraz z 2021 r. poz. 2054) lub w art. 54 ust. 1–4 ustawy z dnia 12 maja 2011 r. o refundacji leków, środków spożywczych specjalnego </w:t>
      </w:r>
      <w:r w:rsidRPr="00F20FA9">
        <w:rPr>
          <w:rFonts w:cs="Times New Roman"/>
          <w:sz w:val="22"/>
          <w:szCs w:val="22"/>
          <w:shd w:val="clear" w:color="auto" w:fill="FFFFFF"/>
        </w:rPr>
        <w:lastRenderedPageBreak/>
        <w:t>przeznaczenia żywieniowego oraz wyrobów medycznych (Dz. U. z 2021 r. poz. 523, 1292, 1559 i 2054),”</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finansowania przestępstwa o charakterze terrorystycznym, o którym</w:t>
      </w:r>
      <w:r w:rsidRPr="006758AD">
        <w:rPr>
          <w:rFonts w:eastAsia="Arial" w:cs="Times New Roman"/>
          <w:sz w:val="22"/>
          <w:szCs w:val="22"/>
        </w:rPr>
        <w:t>́</w:t>
      </w:r>
      <w:r w:rsidRPr="006758AD">
        <w:rPr>
          <w:rFonts w:cs="Times New Roman"/>
          <w:sz w:val="22"/>
          <w:szCs w:val="22"/>
        </w:rPr>
        <w:t xml:space="preserve"> mowa w art. 165a Kodeksu karnego, lub przestępstwo</w:t>
      </w:r>
      <w:r w:rsidRPr="006758AD">
        <w:rPr>
          <w:rFonts w:eastAsia="Arial" w:cs="Times New Roman"/>
          <w:sz w:val="22"/>
          <w:szCs w:val="22"/>
        </w:rPr>
        <w:t>̨</w:t>
      </w:r>
      <w:r w:rsidRPr="006758AD">
        <w:rPr>
          <w:rFonts w:cs="Times New Roman"/>
          <w:sz w:val="22"/>
          <w:szCs w:val="22"/>
        </w:rPr>
        <w:t xml:space="preserve"> udaremniania lub utrudniania stwierdzenia przestępnego</w:t>
      </w:r>
      <w:r w:rsidRPr="006758AD">
        <w:rPr>
          <w:rFonts w:eastAsia="Arial" w:cs="Times New Roman"/>
          <w:sz w:val="22"/>
          <w:szCs w:val="22"/>
        </w:rPr>
        <w:t xml:space="preserve"> </w:t>
      </w:r>
      <w:r w:rsidRPr="006758AD">
        <w:rPr>
          <w:rFonts w:cs="Times New Roman"/>
          <w:sz w:val="22"/>
          <w:szCs w:val="22"/>
        </w:rPr>
        <w:t>pochodzenia pieniędzy lub ukrywania ich pochodzenia, o którym</w:t>
      </w:r>
      <w:r w:rsidRPr="006758AD">
        <w:rPr>
          <w:rFonts w:eastAsia="Arial" w:cs="Times New Roman"/>
          <w:sz w:val="22"/>
          <w:szCs w:val="22"/>
        </w:rPr>
        <w:t>́</w:t>
      </w:r>
      <w:r w:rsidRPr="006758AD">
        <w:rPr>
          <w:rFonts w:cs="Times New Roman"/>
          <w:sz w:val="22"/>
          <w:szCs w:val="22"/>
        </w:rPr>
        <w:t xml:space="preserve"> mowa w art. 299 Kodeksu karnego,</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o charakterze terrorystycznym, o którym</w:t>
      </w:r>
      <w:r w:rsidRPr="006758AD">
        <w:rPr>
          <w:rFonts w:eastAsia="Arial" w:cs="Times New Roman"/>
          <w:sz w:val="22"/>
          <w:szCs w:val="22"/>
        </w:rPr>
        <w:t>́</w:t>
      </w:r>
      <w:r w:rsidRPr="006758AD">
        <w:rPr>
          <w:rFonts w:eastAsia="Arial" w:cs="Times New Roman"/>
          <w:sz w:val="22"/>
          <w:szCs w:val="22"/>
        </w:rPr>
        <w:tab/>
      </w:r>
      <w:r w:rsidRPr="006758AD">
        <w:rPr>
          <w:rFonts w:cs="Times New Roman"/>
          <w:sz w:val="22"/>
          <w:szCs w:val="22"/>
        </w:rPr>
        <w:t xml:space="preserve"> mowa w art. 115 § 20 Kodeksu karnego, lub mające na celu popełnienie tego przestępstwa,</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pracy małoletnich cudzoziemców,</w:t>
      </w:r>
      <w:r w:rsidRPr="006758AD">
        <w:rPr>
          <w:rFonts w:eastAsia="Arial" w:cs="Times New Roman"/>
          <w:sz w:val="22"/>
          <w:szCs w:val="22"/>
        </w:rPr>
        <w:t>́</w:t>
      </w:r>
      <w:r w:rsidRPr="006758AD">
        <w:rPr>
          <w:rFonts w:cs="Times New Roman"/>
          <w:sz w:val="22"/>
          <w:szCs w:val="22"/>
        </w:rPr>
        <w:t xml:space="preserve"> o którym mowa w art. 9 ust. 2 ustawy z dnia 15 czerwca 2012 r. o skutkach powierzania wykonywania pracy cudzoziemcom przebywającym wbrew przepisom na terytorium Rzeczypospolitej Polskiej (Dz. U. poz. 769),</w:t>
      </w:r>
    </w:p>
    <w:p w:rsidR="00FC7420" w:rsidRPr="006758AD" w:rsidRDefault="00FC7420" w:rsidP="005A2938">
      <w:pPr>
        <w:widowControl/>
        <w:numPr>
          <w:ilvl w:val="0"/>
          <w:numId w:val="6"/>
        </w:numPr>
        <w:tabs>
          <w:tab w:val="center" w:pos="2848"/>
          <w:tab w:val="center" w:pos="6321"/>
          <w:tab w:val="center" w:pos="8483"/>
        </w:tabs>
        <w:suppressAutoHyphens w:val="0"/>
        <w:autoSpaceDN/>
        <w:spacing w:line="276" w:lineRule="auto"/>
        <w:ind w:left="851" w:hanging="425"/>
        <w:jc w:val="both"/>
        <w:textAlignment w:val="auto"/>
        <w:rPr>
          <w:rFonts w:cs="Times New Roman"/>
          <w:sz w:val="22"/>
          <w:szCs w:val="22"/>
        </w:rPr>
      </w:pPr>
      <w:r w:rsidRPr="006758AD">
        <w:rPr>
          <w:rFonts w:cs="Times New Roman"/>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FC7420" w:rsidRPr="00544470" w:rsidRDefault="00FC7420" w:rsidP="00DB3143">
      <w:pPr>
        <w:widowControl/>
        <w:numPr>
          <w:ilvl w:val="0"/>
          <w:numId w:val="6"/>
        </w:numPr>
        <w:suppressAutoHyphens w:val="0"/>
        <w:autoSpaceDN/>
        <w:spacing w:before="120" w:line="276" w:lineRule="auto"/>
        <w:ind w:left="851" w:hanging="425"/>
        <w:jc w:val="both"/>
        <w:textAlignment w:val="auto"/>
        <w:rPr>
          <w:rFonts w:cs="Times New Roman"/>
          <w:sz w:val="22"/>
          <w:szCs w:val="22"/>
        </w:rPr>
      </w:pPr>
      <w:r w:rsidRPr="00544470">
        <w:rPr>
          <w:rFonts w:cs="Times New Roman"/>
          <w:sz w:val="22"/>
          <w:szCs w:val="22"/>
        </w:rPr>
        <w:t>o którym mowa w art. 9 ust. 1 i 3 lub art. 10 ustawy z dnia 15 czerwca 2012 r. o skutkach powierzania wykonywania pracy cudzoziemcom przebywającym wbrew przepisom na terytorium Rzeczypospolitej Polskiej – lub za odpowiedni czyn zabroniony określony</w:t>
      </w:r>
      <w:r w:rsidR="005A2938" w:rsidRPr="00544470">
        <w:rPr>
          <w:rFonts w:eastAsia="Arial" w:cs="Times New Roman"/>
          <w:sz w:val="22"/>
          <w:szCs w:val="22"/>
        </w:rPr>
        <w:t xml:space="preserve"> </w:t>
      </w:r>
      <w:r w:rsidRPr="00544470">
        <w:rPr>
          <w:rFonts w:cs="Times New Roman"/>
          <w:sz w:val="22"/>
          <w:szCs w:val="22"/>
        </w:rPr>
        <w:t>w przepisach prawa obcego;</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urzędującego członka jego organu zarządzającego lub nadzorczego, wspólnika spółki</w:t>
      </w:r>
      <w:r w:rsidR="00B534A6">
        <w:rPr>
          <w:rFonts w:cs="Times New Roman"/>
          <w:sz w:val="22"/>
          <w:szCs w:val="22"/>
        </w:rPr>
        <w:t xml:space="preserve"> </w:t>
      </w:r>
      <w:r w:rsidRPr="006758AD">
        <w:rPr>
          <w:rFonts w:cs="Times New Roman"/>
          <w:sz w:val="22"/>
          <w:szCs w:val="22"/>
        </w:rPr>
        <w:t>w spółce jawnej lub partnerskiej albo komplementariusza w spółce komandytowej lub komandytowo-akcyjnej lub prokurenta prawomocnie skazano za przestępstwo, o którym mowa w pkt 8.1.1;</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wydano prawomocny wyrok s</w:t>
      </w:r>
      <w:r>
        <w:rPr>
          <w:rFonts w:cs="Times New Roman"/>
          <w:sz w:val="22"/>
          <w:szCs w:val="22"/>
        </w:rPr>
        <w:t>ą</w:t>
      </w:r>
      <w:r w:rsidRPr="006758AD">
        <w:rPr>
          <w:rFonts w:cs="Times New Roman"/>
          <w:sz w:val="22"/>
          <w:szCs w:val="22"/>
        </w:rPr>
        <w:t>du lub ostateczną decyzję administracyjną</w:t>
      </w:r>
      <w:r w:rsidR="00B534A6">
        <w:rPr>
          <w:rFonts w:cs="Times New Roman"/>
          <w:sz w:val="22"/>
          <w:szCs w:val="22"/>
        </w:rPr>
        <w:t xml:space="preserve"> </w:t>
      </w:r>
      <w:r w:rsidRPr="006758AD">
        <w:rPr>
          <w:rFonts w:cs="Times New Roman"/>
          <w:sz w:val="22"/>
          <w:szCs w:val="22"/>
        </w:rPr>
        <w:t>o zaleganiu z uiszczeniem podatków, opłat lub składek na ubezpieczenie społeczne lub zdrowotne, chyba</w:t>
      </w:r>
      <w:r>
        <w:rPr>
          <w:rFonts w:cs="Times New Roman"/>
          <w:sz w:val="22"/>
          <w:szCs w:val="22"/>
        </w:rPr>
        <w:t>,</w:t>
      </w:r>
      <w:r w:rsidRPr="006758AD">
        <w:rPr>
          <w:rFonts w:cs="Times New Roman"/>
          <w:sz w:val="22"/>
          <w:szCs w:val="22"/>
        </w:rPr>
        <w:t xml:space="preserve">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orzeczono zakaz ubiegania się o zamówienie publiczne;</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Zamawiający może stwierdzić na podstawie wiarygodnych przesłanek, że wykonawca zawarł z innymi wykonawcami porozumienie mające na celu zakłócenie konkurencji,</w:t>
      </w:r>
      <w:r w:rsidR="00B534A6">
        <w:rPr>
          <w:rFonts w:cs="Times New Roman"/>
          <w:sz w:val="22"/>
          <w:szCs w:val="22"/>
        </w:rPr>
        <w:t xml:space="preserve"> </w:t>
      </w:r>
      <w:r w:rsidRPr="006758AD">
        <w:rPr>
          <w:rFonts w:cs="Times New Roman"/>
          <w:sz w:val="22"/>
          <w:szCs w:val="22"/>
        </w:rPr>
        <w:t>w szczególności, jeżeli należąc do tej samej grupy kapitałowej w rozumieniu ustawy z dnia 16 lutego 2007 r. o ochronie konkurencji i konsumentów, złożyli odrębne oferty, oferty częściowe lub wnioski o</w:t>
      </w:r>
      <w:r>
        <w:rPr>
          <w:rFonts w:cs="Times New Roman"/>
          <w:sz w:val="22"/>
          <w:szCs w:val="22"/>
        </w:rPr>
        <w:t xml:space="preserve"> dopuszczenie do udziału w postę</w:t>
      </w:r>
      <w:r w:rsidRPr="006758AD">
        <w:rPr>
          <w:rFonts w:cs="Times New Roman"/>
          <w:sz w:val="22"/>
          <w:szCs w:val="22"/>
        </w:rPr>
        <w:t>powaniu,</w:t>
      </w:r>
      <w:r w:rsidRPr="006758AD">
        <w:rPr>
          <w:rFonts w:eastAsia="Arial" w:cs="Times New Roman"/>
          <w:sz w:val="22"/>
          <w:szCs w:val="22"/>
        </w:rPr>
        <w:t>̨</w:t>
      </w:r>
      <w:r w:rsidRPr="006758AD">
        <w:rPr>
          <w:rFonts w:cs="Times New Roman"/>
          <w:sz w:val="22"/>
          <w:szCs w:val="22"/>
        </w:rPr>
        <w:t xml:space="preserve"> chyba że wykażą, że przygotowali te oferty lub wnioski niezależnie od siebie;</w:t>
      </w:r>
    </w:p>
    <w:p w:rsidR="00FC7420" w:rsidRPr="006758AD" w:rsidRDefault="00FC7420" w:rsidP="002322C9">
      <w:pPr>
        <w:pStyle w:val="Akapitzlist"/>
        <w:numPr>
          <w:ilvl w:val="2"/>
          <w:numId w:val="15"/>
        </w:numPr>
        <w:tabs>
          <w:tab w:val="center" w:pos="851"/>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 xml:space="preserve">jeżeli, w przypadkach, o których mowa w art. 85 ust. 1 </w:t>
      </w:r>
      <w:proofErr w:type="spellStart"/>
      <w:r w:rsidRPr="006758AD">
        <w:rPr>
          <w:rFonts w:cs="Times New Roman"/>
          <w:sz w:val="22"/>
          <w:szCs w:val="22"/>
        </w:rPr>
        <w:t>pzp</w:t>
      </w:r>
      <w:proofErr w:type="spellEnd"/>
      <w:r w:rsidRPr="006758AD">
        <w:rPr>
          <w:rFonts w:cs="Times New Roman"/>
          <w:sz w:val="22"/>
          <w:szCs w:val="22"/>
        </w:rPr>
        <w:t>, doszło do zakłócenia konkurencji wynikającego z wcześniejszego zaangażowania tego wykonawcy lub podmiotu, który należy</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z wykonawcą do tej samej grupy kapitałowej w rozumieniu ustawy z dnia 16 lutego 2007 r.</w:t>
      </w:r>
      <w:r w:rsidR="00B534A6">
        <w:rPr>
          <w:rFonts w:cs="Times New Roman"/>
          <w:sz w:val="22"/>
          <w:szCs w:val="22"/>
        </w:rPr>
        <w:t xml:space="preserve"> </w:t>
      </w:r>
      <w:r w:rsidRPr="006758AD">
        <w:rPr>
          <w:rFonts w:cs="Times New Roman"/>
          <w:sz w:val="22"/>
          <w:szCs w:val="22"/>
        </w:rPr>
        <w:t>o ochronie konkurencji i konsumentów, chyba że spowodowane tym zakłócenie konkurencji może być wyeliminowane w inny sposób niż przez wykluczenie wykonawcy z udziału</w:t>
      </w:r>
      <w:r w:rsidR="00B534A6">
        <w:rPr>
          <w:rFonts w:cs="Times New Roman"/>
          <w:sz w:val="22"/>
          <w:szCs w:val="22"/>
        </w:rPr>
        <w:t xml:space="preserve"> </w:t>
      </w:r>
      <w:r w:rsidRPr="006758AD">
        <w:rPr>
          <w:rFonts w:cs="Times New Roman"/>
          <w:sz w:val="22"/>
          <w:szCs w:val="22"/>
        </w:rPr>
        <w:t>w post</w:t>
      </w:r>
      <w:r>
        <w:rPr>
          <w:rFonts w:cs="Times New Roman"/>
          <w:sz w:val="22"/>
          <w:szCs w:val="22"/>
        </w:rPr>
        <w:t>ę</w:t>
      </w:r>
      <w:r w:rsidRPr="006758AD">
        <w:rPr>
          <w:rFonts w:cs="Times New Roman"/>
          <w:sz w:val="22"/>
          <w:szCs w:val="22"/>
        </w:rPr>
        <w:t>powaniu</w:t>
      </w:r>
      <w:r w:rsidR="00B1743A">
        <w:rPr>
          <w:rFonts w:cs="Times New Roman"/>
          <w:sz w:val="22"/>
          <w:szCs w:val="22"/>
        </w:rPr>
        <w:t xml:space="preserve">                                 </w:t>
      </w:r>
      <w:r w:rsidRPr="006758AD">
        <w:rPr>
          <w:rFonts w:cs="Times New Roman"/>
          <w:sz w:val="22"/>
          <w:szCs w:val="22"/>
        </w:rPr>
        <w:t xml:space="preserve"> o udzielenie zamówienia.</w:t>
      </w:r>
    </w:p>
    <w:p w:rsidR="00D637ED" w:rsidRPr="00AF6AB3" w:rsidRDefault="00FC7420" w:rsidP="00AF6AB3">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8.2</w:t>
      </w:r>
      <w:r w:rsidR="007B281E">
        <w:rPr>
          <w:rFonts w:cs="Times New Roman"/>
          <w:b/>
          <w:sz w:val="22"/>
          <w:szCs w:val="22"/>
        </w:rPr>
        <w:t>.</w:t>
      </w:r>
      <w:r w:rsidRPr="006758AD">
        <w:rPr>
          <w:rFonts w:cs="Times New Roman"/>
          <w:sz w:val="22"/>
          <w:szCs w:val="22"/>
        </w:rPr>
        <w:t xml:space="preserve"> Wykonawca może zostać wykluczony przez Zamawiającego na każdym etapie postępowania</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 xml:space="preserve">o udzielenie zamówienia. </w:t>
      </w:r>
    </w:p>
    <w:p w:rsidR="0046545D" w:rsidRDefault="0046545D" w:rsidP="0041442F">
      <w:pPr>
        <w:pStyle w:val="Akapitzlist"/>
        <w:tabs>
          <w:tab w:val="center" w:pos="851"/>
          <w:tab w:val="center" w:pos="6321"/>
          <w:tab w:val="center" w:pos="8483"/>
        </w:tabs>
        <w:ind w:left="786"/>
        <w:jc w:val="both"/>
        <w:rPr>
          <w:rFonts w:cs="Times New Roman"/>
          <w:b/>
          <w:sz w:val="22"/>
          <w:szCs w:val="22"/>
        </w:rPr>
      </w:pPr>
    </w:p>
    <w:p w:rsidR="00781066" w:rsidRPr="00EF0E19" w:rsidRDefault="00356C33" w:rsidP="00EF0E19">
      <w:pPr>
        <w:pStyle w:val="Akapitzlist"/>
        <w:numPr>
          <w:ilvl w:val="0"/>
          <w:numId w:val="1"/>
        </w:numPr>
        <w:tabs>
          <w:tab w:val="center" w:pos="851"/>
          <w:tab w:val="center" w:pos="6321"/>
          <w:tab w:val="center" w:pos="8483"/>
        </w:tabs>
        <w:ind w:left="851" w:hanging="425"/>
        <w:jc w:val="both"/>
        <w:rPr>
          <w:rFonts w:cs="Times New Roman"/>
          <w:b/>
          <w:highlight w:val="lightGray"/>
        </w:rPr>
      </w:pPr>
      <w:r w:rsidRPr="00EF0E19">
        <w:rPr>
          <w:rFonts w:cs="Times New Roman"/>
          <w:b/>
          <w:highlight w:val="lightGray"/>
        </w:rPr>
        <w:t>Oświadczenia i dokumenty, jakie zobowiązani są dostarczyć wykonawcy w celu potwierdzenia spełnienia warunków udziału w postępowaniu oraz wykazania braku podstaw wykluczenia z postępowania (podmiotowe środki dowodowe)</w:t>
      </w:r>
    </w:p>
    <w:p w:rsidR="00793AF8" w:rsidRPr="006758AD" w:rsidRDefault="00793AF8" w:rsidP="00D637ED">
      <w:pPr>
        <w:pStyle w:val="pkt"/>
        <w:numPr>
          <w:ilvl w:val="1"/>
          <w:numId w:val="1"/>
        </w:numPr>
        <w:tabs>
          <w:tab w:val="left" w:pos="284"/>
          <w:tab w:val="left" w:pos="426"/>
        </w:tabs>
        <w:spacing w:before="120" w:after="0" w:line="276" w:lineRule="auto"/>
        <w:ind w:left="0" w:firstLine="0"/>
        <w:rPr>
          <w:b/>
          <w:sz w:val="22"/>
          <w:szCs w:val="22"/>
        </w:rPr>
      </w:pPr>
      <w:r w:rsidRPr="006758AD">
        <w:rPr>
          <w:sz w:val="22"/>
          <w:szCs w:val="22"/>
        </w:rPr>
        <w:t xml:space="preserve">Do oferty </w:t>
      </w:r>
      <w:r w:rsidR="008E41CD" w:rsidRPr="006758AD">
        <w:rPr>
          <w:sz w:val="22"/>
          <w:szCs w:val="22"/>
        </w:rPr>
        <w:t>w</w:t>
      </w:r>
      <w:r w:rsidRPr="006758AD">
        <w:rPr>
          <w:sz w:val="22"/>
          <w:szCs w:val="22"/>
        </w:rPr>
        <w:t>ykonawca zobowiązany jest dołączyć aktualne na dzień składania ofert oświadczenie</w:t>
      </w:r>
      <w:r w:rsidR="005A3B75">
        <w:rPr>
          <w:sz w:val="22"/>
          <w:szCs w:val="22"/>
        </w:rPr>
        <w:t xml:space="preserve">                      </w:t>
      </w:r>
      <w:r w:rsidR="00B03B0F">
        <w:rPr>
          <w:sz w:val="22"/>
          <w:szCs w:val="22"/>
        </w:rPr>
        <w:t xml:space="preserve"> </w:t>
      </w:r>
      <w:r w:rsidRPr="006758AD">
        <w:rPr>
          <w:sz w:val="22"/>
          <w:szCs w:val="22"/>
        </w:rPr>
        <w:t xml:space="preserve">o spełnianiu warunków udziału w postępowaniu oraz o braku podstaw do wykluczenia z postępowania - zgodnie z </w:t>
      </w:r>
      <w:r w:rsidRPr="006758AD">
        <w:rPr>
          <w:b/>
          <w:sz w:val="22"/>
          <w:szCs w:val="22"/>
        </w:rPr>
        <w:t xml:space="preserve">Załącznikiem nr </w:t>
      </w:r>
      <w:r w:rsidR="00987737" w:rsidRPr="006758AD">
        <w:rPr>
          <w:b/>
          <w:sz w:val="22"/>
          <w:szCs w:val="22"/>
        </w:rPr>
        <w:t>1</w:t>
      </w:r>
      <w:r w:rsidRPr="006758AD">
        <w:rPr>
          <w:b/>
          <w:sz w:val="22"/>
          <w:szCs w:val="22"/>
        </w:rPr>
        <w:t xml:space="preserve"> do SWZ;</w:t>
      </w:r>
      <w:r w:rsidR="00D637ED" w:rsidRPr="006758AD">
        <w:rPr>
          <w:b/>
          <w:sz w:val="22"/>
          <w:szCs w:val="22"/>
        </w:rPr>
        <w:t xml:space="preserve"> </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lastRenderedPageBreak/>
        <w:t>9.2.</w:t>
      </w:r>
      <w:r w:rsidRPr="006758AD">
        <w:rPr>
          <w:rFonts w:eastAsia="Times New Roman"/>
          <w:b/>
          <w:sz w:val="22"/>
          <w:szCs w:val="22"/>
        </w:rPr>
        <w:tab/>
      </w:r>
      <w:r w:rsidR="00320BFA" w:rsidRPr="006758AD">
        <w:rPr>
          <w:sz w:val="22"/>
          <w:szCs w:val="22"/>
        </w:rPr>
        <w:t>O</w:t>
      </w:r>
      <w:r w:rsidRPr="006758AD">
        <w:rPr>
          <w:sz w:val="22"/>
          <w:szCs w:val="22"/>
        </w:rPr>
        <w:t>świadczeni</w:t>
      </w:r>
      <w:r w:rsidR="00320BFA" w:rsidRPr="006758AD">
        <w:rPr>
          <w:sz w:val="22"/>
          <w:szCs w:val="22"/>
        </w:rPr>
        <w:t>e</w:t>
      </w:r>
      <w:r w:rsidRPr="006758AD">
        <w:rPr>
          <w:sz w:val="22"/>
          <w:szCs w:val="22"/>
        </w:rPr>
        <w:t xml:space="preserve">, o którym mowa w pkt </w:t>
      </w:r>
      <w:r w:rsidR="00D637ED" w:rsidRPr="006758AD">
        <w:rPr>
          <w:sz w:val="22"/>
          <w:szCs w:val="22"/>
        </w:rPr>
        <w:t>9.</w:t>
      </w:r>
      <w:r w:rsidRPr="006758AD">
        <w:rPr>
          <w:sz w:val="22"/>
          <w:szCs w:val="22"/>
        </w:rPr>
        <w:t>1</w:t>
      </w:r>
      <w:r w:rsidR="00D637ED" w:rsidRPr="006758AD">
        <w:rPr>
          <w:sz w:val="22"/>
          <w:szCs w:val="22"/>
        </w:rPr>
        <w:t>.</w:t>
      </w:r>
      <w:r w:rsidRPr="006758AD">
        <w:rPr>
          <w:sz w:val="22"/>
          <w:szCs w:val="22"/>
        </w:rPr>
        <w:t xml:space="preserve"> </w:t>
      </w:r>
      <w:r w:rsidR="00320BFA" w:rsidRPr="006758AD">
        <w:rPr>
          <w:sz w:val="22"/>
          <w:szCs w:val="22"/>
        </w:rPr>
        <w:t>tymczasowo zastępujące wymagane przez Zamawiającego podmiotowe środki dowodowe</w:t>
      </w:r>
      <w:r w:rsidRPr="006758AD">
        <w:rPr>
          <w:sz w:val="22"/>
          <w:szCs w:val="22"/>
        </w:rPr>
        <w:t>.</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t>9.3.</w:t>
      </w:r>
      <w:r w:rsidRPr="006758AD">
        <w:rPr>
          <w:rFonts w:eastAsia="Times New Roman"/>
          <w:b/>
          <w:sz w:val="22"/>
          <w:szCs w:val="22"/>
        </w:rPr>
        <w:tab/>
      </w:r>
      <w:r w:rsidRPr="006758AD">
        <w:rPr>
          <w:sz w:val="22"/>
          <w:szCs w:val="22"/>
        </w:rPr>
        <w:t>Zamawiający wezwie wykonawcę, którego oferta zostanie najwyżej oceniona, do złożenia</w:t>
      </w:r>
      <w:r w:rsidR="00B03B0F">
        <w:rPr>
          <w:sz w:val="22"/>
          <w:szCs w:val="22"/>
        </w:rPr>
        <w:t xml:space="preserve"> </w:t>
      </w:r>
      <w:r w:rsidRPr="006758AD">
        <w:rPr>
          <w:sz w:val="22"/>
          <w:szCs w:val="22"/>
        </w:rPr>
        <w:t xml:space="preserve">w wyznaczonym terminie, nie krótszym niż </w:t>
      </w:r>
      <w:r w:rsidRPr="006758AD">
        <w:rPr>
          <w:b/>
          <w:sz w:val="22"/>
          <w:szCs w:val="22"/>
        </w:rPr>
        <w:t>5 dni od dnia wezwania</w:t>
      </w:r>
      <w:r w:rsidRPr="006758AD">
        <w:rPr>
          <w:sz w:val="22"/>
          <w:szCs w:val="22"/>
        </w:rPr>
        <w:t xml:space="preserve">, do </w:t>
      </w:r>
      <w:r w:rsidR="00C51FF7">
        <w:rPr>
          <w:sz w:val="22"/>
          <w:szCs w:val="22"/>
        </w:rPr>
        <w:t>złożenia po</w:t>
      </w:r>
      <w:r w:rsidR="00320BFA" w:rsidRPr="006758AD">
        <w:rPr>
          <w:sz w:val="22"/>
          <w:szCs w:val="22"/>
        </w:rPr>
        <w:t>dmioto</w:t>
      </w:r>
      <w:r w:rsidRPr="006758AD">
        <w:rPr>
          <w:sz w:val="22"/>
          <w:szCs w:val="22"/>
        </w:rPr>
        <w:t>wych środków dowodowych</w:t>
      </w:r>
      <w:r w:rsidR="00320BFA" w:rsidRPr="006758AD">
        <w:rPr>
          <w:sz w:val="22"/>
          <w:szCs w:val="22"/>
        </w:rPr>
        <w:t xml:space="preserve"> wskazanych w pkt. 9.4 </w:t>
      </w:r>
      <w:r w:rsidRPr="006758AD">
        <w:rPr>
          <w:sz w:val="22"/>
          <w:szCs w:val="22"/>
        </w:rPr>
        <w:t>SWZ.</w:t>
      </w:r>
    </w:p>
    <w:p w:rsidR="00793AF8" w:rsidRPr="006758AD" w:rsidRDefault="008131FD" w:rsidP="00793AF8">
      <w:pPr>
        <w:pStyle w:val="pkt"/>
        <w:spacing w:before="120" w:after="0" w:line="276" w:lineRule="auto"/>
        <w:ind w:left="426" w:firstLine="0"/>
        <w:rPr>
          <w:sz w:val="22"/>
          <w:szCs w:val="22"/>
        </w:rPr>
      </w:pPr>
      <w:r w:rsidRPr="006758AD">
        <w:rPr>
          <w:rFonts w:eastAsia="Times New Roman"/>
          <w:b/>
          <w:sz w:val="22"/>
          <w:szCs w:val="22"/>
        </w:rPr>
        <w:t>Wykonawca składa podmiotowe środki dowodowe aktualne na dzień ich złożenia</w:t>
      </w:r>
      <w:r w:rsidR="00793AF8" w:rsidRPr="006758AD">
        <w:rPr>
          <w:rFonts w:eastAsia="Times New Roman"/>
          <w:b/>
          <w:sz w:val="22"/>
          <w:szCs w:val="22"/>
        </w:rPr>
        <w:t>.</w:t>
      </w:r>
      <w:r w:rsidR="00793AF8" w:rsidRPr="006758AD">
        <w:rPr>
          <w:sz w:val="22"/>
          <w:szCs w:val="22"/>
        </w:rPr>
        <w:t xml:space="preserve"> </w:t>
      </w:r>
    </w:p>
    <w:p w:rsidR="00793AF8" w:rsidRPr="006758AD" w:rsidRDefault="00793AF8" w:rsidP="00793AF8">
      <w:pPr>
        <w:pStyle w:val="pkt"/>
        <w:spacing w:before="120" w:after="0" w:line="276" w:lineRule="auto"/>
        <w:ind w:left="426" w:hanging="426"/>
        <w:rPr>
          <w:sz w:val="22"/>
          <w:szCs w:val="22"/>
        </w:rPr>
      </w:pPr>
      <w:r w:rsidRPr="006758AD">
        <w:rPr>
          <w:rFonts w:eastAsia="Times New Roman"/>
          <w:b/>
          <w:sz w:val="22"/>
          <w:szCs w:val="22"/>
        </w:rPr>
        <w:t>9.4.</w:t>
      </w:r>
      <w:r w:rsidRPr="006758AD">
        <w:rPr>
          <w:rFonts w:eastAsia="Times New Roman"/>
          <w:b/>
          <w:sz w:val="22"/>
          <w:szCs w:val="22"/>
        </w:rPr>
        <w:tab/>
      </w:r>
      <w:r w:rsidRPr="006758AD">
        <w:rPr>
          <w:sz w:val="22"/>
          <w:szCs w:val="22"/>
        </w:rPr>
        <w:t>Podmiotowe środki dowodowe wymagane od wykonawcy obejmują:</w:t>
      </w:r>
    </w:p>
    <w:p w:rsidR="00793AF8" w:rsidRPr="006758AD" w:rsidRDefault="00D637ED" w:rsidP="00FA0F8C">
      <w:pPr>
        <w:spacing w:before="120" w:line="276" w:lineRule="auto"/>
        <w:ind w:left="426" w:hanging="284"/>
        <w:jc w:val="both"/>
        <w:rPr>
          <w:rFonts w:cs="Times New Roman"/>
          <w:sz w:val="22"/>
          <w:szCs w:val="22"/>
        </w:rPr>
      </w:pPr>
      <w:r w:rsidRPr="006758AD">
        <w:rPr>
          <w:rFonts w:cs="Times New Roman"/>
          <w:b/>
          <w:bCs/>
          <w:sz w:val="22"/>
          <w:szCs w:val="22"/>
        </w:rPr>
        <w:t xml:space="preserve">9.4.1. </w:t>
      </w:r>
      <w:r w:rsidR="00793AF8" w:rsidRPr="006758AD">
        <w:rPr>
          <w:rFonts w:cs="Times New Roman"/>
          <w:sz w:val="22"/>
          <w:szCs w:val="22"/>
        </w:rPr>
        <w:t>Oświadczenie wykonawcy, w zakresie art. 108 ust. 1 pkt 5 ustawy, o braku przynależności do tej samej grupy kapitałowej, w rozumieniu ustawy z dnia 16.02.2007 r. o ochronie konkurencji</w:t>
      </w:r>
      <w:r w:rsidR="00B3709F">
        <w:rPr>
          <w:rFonts w:cs="Times New Roman"/>
          <w:sz w:val="22"/>
          <w:szCs w:val="22"/>
        </w:rPr>
        <w:br/>
      </w:r>
      <w:r w:rsidR="00793AF8" w:rsidRPr="006758AD">
        <w:rPr>
          <w:rFonts w:cs="Times New Roman"/>
          <w:sz w:val="22"/>
          <w:szCs w:val="22"/>
        </w:rPr>
        <w:t>i konsumentów (Dz. U. z 2019 r. poz. 369), z innym wykonawcą, który złożył odrębną ofertę, ofertę częściową lub wniosek o dopuszczenie do udziału w postępowaniu, albo oświadczenia</w:t>
      </w:r>
      <w:r w:rsidR="00B534A6">
        <w:rPr>
          <w:rFonts w:cs="Times New Roman"/>
          <w:sz w:val="22"/>
          <w:szCs w:val="22"/>
        </w:rPr>
        <w:t xml:space="preserve"> </w:t>
      </w:r>
      <w:r w:rsidR="00793AF8" w:rsidRPr="006758AD">
        <w:rPr>
          <w:rFonts w:cs="Times New Roman"/>
          <w:sz w:val="22"/>
          <w:szCs w:val="22"/>
        </w:rPr>
        <w:t>o przynależności do tej samej grupy kapitałowej wraz z dokumentami lub informacjami potwierdzającymi przygotow</w:t>
      </w:r>
      <w:r w:rsidR="008131FD" w:rsidRPr="006758AD">
        <w:rPr>
          <w:rFonts w:cs="Times New Roman"/>
          <w:sz w:val="22"/>
          <w:szCs w:val="22"/>
        </w:rPr>
        <w:t>anie oferty, oferty częściowej</w:t>
      </w:r>
      <w:r w:rsidR="00793AF8" w:rsidRPr="006758AD">
        <w:rPr>
          <w:rFonts w:cs="Times New Roman"/>
          <w:sz w:val="22"/>
          <w:szCs w:val="22"/>
        </w:rPr>
        <w:t xml:space="preserve"> niezależnie od innego wykonawcy należącego do tej samej grupy kapitałowej - </w:t>
      </w:r>
      <w:r w:rsidR="00793AF8" w:rsidRPr="006758AD">
        <w:rPr>
          <w:rFonts w:cs="Times New Roman"/>
          <w:b/>
          <w:bCs/>
          <w:sz w:val="22"/>
          <w:szCs w:val="22"/>
        </w:rPr>
        <w:t xml:space="preserve">załącznik nr </w:t>
      </w:r>
      <w:r w:rsidR="00564CB0" w:rsidRPr="006758AD">
        <w:rPr>
          <w:rFonts w:cs="Times New Roman"/>
          <w:b/>
          <w:bCs/>
          <w:sz w:val="22"/>
          <w:szCs w:val="22"/>
        </w:rPr>
        <w:t>2</w:t>
      </w:r>
      <w:r w:rsidR="00793AF8" w:rsidRPr="006758AD">
        <w:rPr>
          <w:rFonts w:cs="Times New Roman"/>
          <w:b/>
          <w:bCs/>
          <w:sz w:val="22"/>
          <w:szCs w:val="22"/>
        </w:rPr>
        <w:t xml:space="preserve"> do SWZ</w:t>
      </w:r>
      <w:r w:rsidR="00793AF8" w:rsidRPr="006758AD">
        <w:rPr>
          <w:rFonts w:cs="Times New Roman"/>
          <w:sz w:val="22"/>
          <w:szCs w:val="22"/>
        </w:rPr>
        <w:t>;</w:t>
      </w:r>
    </w:p>
    <w:p w:rsidR="00544470" w:rsidRPr="006758AD" w:rsidRDefault="00544470" w:rsidP="00E37876">
      <w:pPr>
        <w:widowControl/>
        <w:suppressAutoHyphens w:val="0"/>
        <w:autoSpaceDE w:val="0"/>
        <w:adjustRightInd w:val="0"/>
        <w:spacing w:before="120" w:line="276" w:lineRule="auto"/>
        <w:ind w:left="426" w:hanging="284"/>
        <w:jc w:val="both"/>
        <w:textAlignment w:val="auto"/>
        <w:rPr>
          <w:rFonts w:cs="Times New Roman"/>
          <w:sz w:val="22"/>
          <w:szCs w:val="22"/>
        </w:rPr>
      </w:pPr>
      <w:r w:rsidRPr="006758AD">
        <w:rPr>
          <w:rFonts w:cs="Times New Roman"/>
          <w:b/>
          <w:bCs/>
          <w:sz w:val="22"/>
          <w:szCs w:val="22"/>
        </w:rPr>
        <w:t>9.</w:t>
      </w:r>
      <w:r w:rsidRPr="006758AD">
        <w:rPr>
          <w:rFonts w:cs="Times New Roman"/>
          <w:b/>
          <w:sz w:val="22"/>
          <w:szCs w:val="22"/>
        </w:rPr>
        <w:t>4.</w:t>
      </w:r>
      <w:r>
        <w:rPr>
          <w:rFonts w:cs="Times New Roman"/>
          <w:b/>
          <w:sz w:val="22"/>
          <w:szCs w:val="22"/>
        </w:rPr>
        <w:t>2</w:t>
      </w:r>
      <w:r w:rsidRPr="006758AD">
        <w:rPr>
          <w:rFonts w:cs="Times New Roman"/>
          <w:b/>
          <w:sz w:val="22"/>
          <w:szCs w:val="22"/>
        </w:rPr>
        <w:t xml:space="preserve">. </w:t>
      </w:r>
      <w:r w:rsidRPr="006758AD">
        <w:rPr>
          <w:rFonts w:cs="Times New Roman"/>
          <w:b/>
          <w:bCs/>
          <w:sz w:val="22"/>
          <w:szCs w:val="22"/>
        </w:rPr>
        <w:t xml:space="preserve">w celu potwierdzenia spełniania warunku wskazanego w pkt. 7.2.4a) SWZ – </w:t>
      </w:r>
      <w:r w:rsidRPr="006758AD">
        <w:rPr>
          <w:rFonts w:cs="Times New Roman"/>
          <w:bCs/>
          <w:sz w:val="22"/>
          <w:szCs w:val="22"/>
        </w:rPr>
        <w:t>w</w:t>
      </w:r>
      <w:r w:rsidRPr="006758AD">
        <w:rPr>
          <w:rFonts w:cs="Times New Roman"/>
          <w:sz w:val="22"/>
          <w:szCs w:val="22"/>
        </w:rPr>
        <w:t xml:space="preserve">ykaz robót budowlanych spełniających wymagania określone w pkt. 7.2.4a) SWZ, wykonanych nie wcześniej niż w okresie ostatnich </w:t>
      </w:r>
      <w:r>
        <w:rPr>
          <w:rFonts w:cs="Times New Roman"/>
          <w:sz w:val="22"/>
          <w:szCs w:val="22"/>
        </w:rPr>
        <w:t>5</w:t>
      </w:r>
      <w:r w:rsidRPr="006758AD">
        <w:rPr>
          <w:rFonts w:cs="Times New Roman"/>
          <w:sz w:val="22"/>
          <w:szCs w:val="22"/>
        </w:rPr>
        <w:t xml:space="preserve"> lat a jeżeli okres prowadzenia działalności jest krótszy - w tym okresie, porównywalnych z robotami budowlanymi stanowiącymi przedmiot zamówienia, wraz z podaniem ich rodzaju, wartości, daty, miejsca wykonania i podmiotów, na rzecz których te roboty budowlane zostały wykonane, oraz załączeniem dowodów określających czy te roboty budowlane zostały wykonane lub nadal są wykonywane należycie, przy czym dowodami,</w:t>
      </w:r>
      <w:r>
        <w:rPr>
          <w:rFonts w:cs="Times New Roman"/>
          <w:sz w:val="22"/>
          <w:szCs w:val="22"/>
        </w:rPr>
        <w:t xml:space="preserve"> </w:t>
      </w:r>
      <w:r w:rsidRPr="006758AD">
        <w:rPr>
          <w:rFonts w:cs="Times New Roman"/>
          <w:sz w:val="22"/>
          <w:szCs w:val="22"/>
        </w:rPr>
        <w:t xml:space="preserve">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w:t>
      </w:r>
      <w:r>
        <w:rPr>
          <w:rFonts w:cs="Times New Roman"/>
          <w:sz w:val="22"/>
          <w:szCs w:val="22"/>
        </w:rPr>
        <w:t>–</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r w:rsidRPr="006758AD">
        <w:rPr>
          <w:rFonts w:cs="Times New Roman"/>
          <w:sz w:val="22"/>
          <w:szCs w:val="22"/>
        </w:rPr>
        <w:t>;</w:t>
      </w:r>
    </w:p>
    <w:p w:rsidR="00544470" w:rsidRPr="006758AD" w:rsidRDefault="00544470" w:rsidP="00544470">
      <w:pPr>
        <w:tabs>
          <w:tab w:val="left" w:pos="1134"/>
        </w:tabs>
        <w:spacing w:before="120" w:line="276" w:lineRule="auto"/>
        <w:ind w:left="426" w:hanging="284"/>
        <w:jc w:val="both"/>
        <w:rPr>
          <w:rFonts w:cs="Times New Roman"/>
          <w:i/>
          <w:sz w:val="22"/>
          <w:szCs w:val="22"/>
        </w:rPr>
      </w:pPr>
      <w:r w:rsidRPr="006758AD">
        <w:rPr>
          <w:rFonts w:cs="Times New Roman"/>
          <w:b/>
          <w:bCs/>
          <w:sz w:val="22"/>
          <w:szCs w:val="22"/>
        </w:rPr>
        <w:t>9.</w:t>
      </w:r>
      <w:r w:rsidRPr="006758AD">
        <w:rPr>
          <w:rFonts w:cs="Times New Roman"/>
          <w:b/>
          <w:sz w:val="22"/>
          <w:szCs w:val="22"/>
        </w:rPr>
        <w:t>4.</w:t>
      </w:r>
      <w:r>
        <w:rPr>
          <w:rFonts w:cs="Times New Roman"/>
          <w:b/>
          <w:sz w:val="22"/>
          <w:szCs w:val="22"/>
        </w:rPr>
        <w:t>4</w:t>
      </w:r>
      <w:r w:rsidRPr="006758AD">
        <w:rPr>
          <w:rFonts w:cs="Times New Roman"/>
          <w:b/>
          <w:sz w:val="22"/>
          <w:szCs w:val="22"/>
        </w:rPr>
        <w:t xml:space="preserve">. w celu potwierdzenia spełniania warunku wskazanego w pkt. 7.2.4b) SWZ – </w:t>
      </w:r>
      <w:r w:rsidRPr="006758AD">
        <w:rPr>
          <w:rFonts w:cs="Times New Roman"/>
          <w:sz w:val="22"/>
          <w:szCs w:val="22"/>
        </w:rPr>
        <w:t>wykaz osób, skierowanych przez wykonawcę do realizacji zamówienia publicznego, spełniających wymagania wskazane w pkt. 7.2.4b) SWZ wraz</w:t>
      </w:r>
      <w:r>
        <w:rPr>
          <w:rFonts w:cs="Times New Roman"/>
          <w:sz w:val="22"/>
          <w:szCs w:val="22"/>
        </w:rPr>
        <w:t xml:space="preserve"> </w:t>
      </w:r>
      <w:r w:rsidRPr="006758AD">
        <w:rPr>
          <w:rFonts w:cs="Times New Roman"/>
          <w:sz w:val="22"/>
          <w:szCs w:val="22"/>
        </w:rPr>
        <w:t xml:space="preserve">z informacjami na temat ich kwalifikacji zawodowych, uprawnień, niezbędnych do wykonania zamówienia publicznego, a także zakresu wykonywanych przez nie czynności, </w:t>
      </w:r>
      <w:r w:rsidRPr="00904F4E">
        <w:rPr>
          <w:rFonts w:cs="Times New Roman"/>
          <w:sz w:val="22"/>
          <w:szCs w:val="22"/>
        </w:rPr>
        <w:t>nazw i adresów inwestorów obiektów, okresów wykonywan</w:t>
      </w:r>
      <w:r>
        <w:rPr>
          <w:rFonts w:cs="Times New Roman"/>
          <w:sz w:val="22"/>
          <w:szCs w:val="22"/>
        </w:rPr>
        <w:t>ia prac przy</w:t>
      </w:r>
      <w:r w:rsidRPr="00904F4E">
        <w:rPr>
          <w:rFonts w:cs="Times New Roman"/>
          <w:sz w:val="22"/>
          <w:szCs w:val="22"/>
        </w:rPr>
        <w:t xml:space="preserve"> obiekt</w:t>
      </w:r>
      <w:r>
        <w:rPr>
          <w:rFonts w:cs="Times New Roman"/>
          <w:sz w:val="22"/>
          <w:szCs w:val="22"/>
        </w:rPr>
        <w:t>ach</w:t>
      </w:r>
      <w:r w:rsidRPr="00904F4E">
        <w:rPr>
          <w:rFonts w:cs="Times New Roman"/>
          <w:sz w:val="22"/>
          <w:szCs w:val="22"/>
        </w:rPr>
        <w:t>, wartości robó</w:t>
      </w:r>
      <w:r>
        <w:rPr>
          <w:rFonts w:cs="Times New Roman"/>
          <w:sz w:val="22"/>
          <w:szCs w:val="22"/>
        </w:rPr>
        <w:t xml:space="preserve">t </w:t>
      </w:r>
      <w:r w:rsidRPr="006758AD">
        <w:rPr>
          <w:rFonts w:cs="Times New Roman"/>
          <w:sz w:val="22"/>
          <w:szCs w:val="22"/>
        </w:rPr>
        <w:t>oraz informacją</w:t>
      </w:r>
      <w:r>
        <w:rPr>
          <w:rFonts w:cs="Times New Roman"/>
          <w:sz w:val="22"/>
          <w:szCs w:val="22"/>
        </w:rPr>
        <w:t xml:space="preserve"> </w:t>
      </w:r>
      <w:r w:rsidRPr="006758AD">
        <w:rPr>
          <w:rFonts w:cs="Times New Roman"/>
          <w:sz w:val="22"/>
          <w:szCs w:val="22"/>
        </w:rPr>
        <w:t>o podstawie do dysponowania tymi osobami</w:t>
      </w:r>
      <w:r>
        <w:rPr>
          <w:rFonts w:cs="Times New Roman"/>
          <w:sz w:val="22"/>
          <w:szCs w:val="22"/>
        </w:rPr>
        <w:t xml:space="preserve"> –</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p>
    <w:p w:rsidR="00544470" w:rsidRPr="00E67C80" w:rsidRDefault="00544470" w:rsidP="00544470">
      <w:pPr>
        <w:tabs>
          <w:tab w:val="left" w:pos="1134"/>
        </w:tabs>
        <w:spacing w:before="120" w:line="276" w:lineRule="auto"/>
        <w:ind w:left="426" w:hanging="284"/>
        <w:jc w:val="both"/>
        <w:rPr>
          <w:rFonts w:cs="Times New Roman"/>
          <w:b/>
          <w:bCs/>
          <w:sz w:val="22"/>
          <w:szCs w:val="22"/>
        </w:rPr>
      </w:pPr>
      <w:r w:rsidRPr="006758AD">
        <w:rPr>
          <w:rFonts w:cs="Times New Roman"/>
          <w:b/>
          <w:bCs/>
          <w:sz w:val="22"/>
          <w:szCs w:val="22"/>
        </w:rPr>
        <w:t>9.4.</w:t>
      </w:r>
      <w:r>
        <w:rPr>
          <w:rFonts w:cs="Times New Roman"/>
          <w:b/>
          <w:bCs/>
          <w:sz w:val="22"/>
          <w:szCs w:val="22"/>
        </w:rPr>
        <w:t>5</w:t>
      </w:r>
      <w:r w:rsidRPr="006758AD">
        <w:rPr>
          <w:rFonts w:cs="Times New Roman"/>
          <w:b/>
          <w:bCs/>
          <w:sz w:val="22"/>
          <w:szCs w:val="22"/>
        </w:rPr>
        <w:t xml:space="preserve">. oświadczenie wykonawcy o aktualności informacji zawartych w oświadczeniu, o którym mowa w pkt. 9.1, w zakresie podstaw wykluczenia z postępowania wskazanych w pkt. 8.1 SWZ – </w:t>
      </w:r>
      <w:r w:rsidRPr="006758AD">
        <w:rPr>
          <w:rFonts w:cs="Times New Roman"/>
          <w:bCs/>
          <w:sz w:val="22"/>
          <w:szCs w:val="22"/>
        </w:rPr>
        <w:t>wzór oświadczenia, stanowi</w:t>
      </w:r>
      <w:r w:rsidRPr="006758AD">
        <w:rPr>
          <w:rFonts w:cs="Times New Roman"/>
          <w:b/>
          <w:bCs/>
          <w:sz w:val="22"/>
          <w:szCs w:val="22"/>
        </w:rPr>
        <w:t xml:space="preserve"> Załącznik nr </w:t>
      </w:r>
      <w:r>
        <w:rPr>
          <w:rFonts w:cs="Times New Roman"/>
          <w:b/>
          <w:bCs/>
          <w:sz w:val="22"/>
          <w:szCs w:val="22"/>
        </w:rPr>
        <w:t>3</w:t>
      </w:r>
      <w:r w:rsidRPr="006758AD">
        <w:rPr>
          <w:rFonts w:cs="Times New Roman"/>
          <w:b/>
          <w:bCs/>
          <w:sz w:val="22"/>
          <w:szCs w:val="22"/>
        </w:rPr>
        <w:t xml:space="preserve"> do SWZ. </w:t>
      </w:r>
    </w:p>
    <w:p w:rsidR="00FA0F8C" w:rsidRPr="006758AD" w:rsidRDefault="00FA0F8C" w:rsidP="00FA0F8C">
      <w:pPr>
        <w:pStyle w:val="pkt"/>
        <w:spacing w:before="120" w:after="0" w:line="276" w:lineRule="auto"/>
        <w:ind w:left="556" w:hanging="556"/>
        <w:rPr>
          <w:b/>
          <w:sz w:val="22"/>
          <w:szCs w:val="22"/>
        </w:rPr>
      </w:pPr>
      <w:r w:rsidRPr="006758AD">
        <w:rPr>
          <w:b/>
          <w:sz w:val="22"/>
          <w:szCs w:val="22"/>
        </w:rPr>
        <w:t>9.5. Dokumenty podmiotów zagranicznych</w:t>
      </w:r>
    </w:p>
    <w:p w:rsidR="00D66DBF" w:rsidRPr="006758AD" w:rsidRDefault="00FA0F8C" w:rsidP="00AB2C17">
      <w:pPr>
        <w:pStyle w:val="pkt"/>
        <w:tabs>
          <w:tab w:val="left" w:pos="142"/>
        </w:tabs>
        <w:spacing w:before="120" w:after="0" w:line="276" w:lineRule="auto"/>
        <w:ind w:left="556" w:hanging="414"/>
        <w:rPr>
          <w:sz w:val="22"/>
          <w:szCs w:val="22"/>
        </w:rPr>
      </w:pPr>
      <w:r w:rsidRPr="006758AD">
        <w:rPr>
          <w:b/>
          <w:sz w:val="22"/>
          <w:szCs w:val="22"/>
        </w:rPr>
        <w:t xml:space="preserve">9.5.1 </w:t>
      </w:r>
      <w:r w:rsidR="00AD7560" w:rsidRPr="006758AD">
        <w:rPr>
          <w:b/>
          <w:sz w:val="22"/>
          <w:szCs w:val="22"/>
        </w:rPr>
        <w:t>.</w:t>
      </w:r>
      <w:r w:rsidR="00AD7560" w:rsidRPr="006758AD">
        <w:rPr>
          <w:b/>
          <w:sz w:val="22"/>
          <w:szCs w:val="22"/>
        </w:rPr>
        <w:tab/>
      </w:r>
      <w:r w:rsidR="00AD7560" w:rsidRPr="006758AD">
        <w:rPr>
          <w:sz w:val="22"/>
          <w:szCs w:val="22"/>
        </w:rPr>
        <w:t>Jeżeli wykonawca ma siedzibę lub miejsce zamieszkania poza terytorium Rzeczypospolitej Polskiej, zamiast dokumentu, o których mowa w ust.</w:t>
      </w:r>
      <w:r w:rsidR="00233DF6" w:rsidRPr="006758AD">
        <w:rPr>
          <w:sz w:val="22"/>
          <w:szCs w:val="22"/>
        </w:rPr>
        <w:t xml:space="preserve"> </w:t>
      </w:r>
      <w:r w:rsidR="00833D25">
        <w:rPr>
          <w:sz w:val="22"/>
          <w:szCs w:val="22"/>
        </w:rPr>
        <w:t>11</w:t>
      </w:r>
      <w:r w:rsidR="00D60D46">
        <w:rPr>
          <w:sz w:val="22"/>
          <w:szCs w:val="22"/>
        </w:rPr>
        <w:t xml:space="preserve"> </w:t>
      </w:r>
      <w:r w:rsidR="00233DF6" w:rsidRPr="006758AD">
        <w:rPr>
          <w:sz w:val="22"/>
          <w:szCs w:val="22"/>
        </w:rPr>
        <w:t xml:space="preserve">pkt 1 </w:t>
      </w:r>
      <w:proofErr w:type="spellStart"/>
      <w:r w:rsidR="00233DF6" w:rsidRPr="006758AD">
        <w:rPr>
          <w:sz w:val="22"/>
          <w:szCs w:val="22"/>
        </w:rPr>
        <w:t>ppkt</w:t>
      </w:r>
      <w:proofErr w:type="spellEnd"/>
      <w:r w:rsidR="00233DF6" w:rsidRPr="006758AD">
        <w:rPr>
          <w:sz w:val="22"/>
          <w:szCs w:val="22"/>
        </w:rPr>
        <w:t xml:space="preserve"> a), </w:t>
      </w:r>
      <w:r w:rsidR="00AD7560" w:rsidRPr="006758AD">
        <w:rPr>
          <w:sz w:val="22"/>
          <w:szCs w:val="22"/>
        </w:rPr>
        <w:t>składa dokument lub dokumenty wystawione w kraju, w którym wykonawca ma siedzibę lub miejsce zamieszkania</w:t>
      </w:r>
      <w:r w:rsidR="00233DF6" w:rsidRPr="006758AD">
        <w:rPr>
          <w:sz w:val="22"/>
          <w:szCs w:val="22"/>
        </w:rPr>
        <w:t xml:space="preserve">; </w:t>
      </w:r>
    </w:p>
    <w:p w:rsidR="00AD7560" w:rsidRPr="006758AD" w:rsidRDefault="00FA0F8C" w:rsidP="00FA0F8C">
      <w:pPr>
        <w:pStyle w:val="pkt"/>
        <w:spacing w:before="120" w:after="0" w:line="276" w:lineRule="auto"/>
        <w:ind w:left="0" w:firstLine="0"/>
        <w:rPr>
          <w:sz w:val="22"/>
          <w:szCs w:val="22"/>
        </w:rPr>
      </w:pPr>
      <w:r w:rsidRPr="006758AD">
        <w:rPr>
          <w:b/>
          <w:sz w:val="22"/>
          <w:szCs w:val="22"/>
        </w:rPr>
        <w:t>9.6.</w:t>
      </w:r>
      <w:r w:rsidR="00AD7560" w:rsidRPr="006758AD">
        <w:rPr>
          <w:b/>
          <w:sz w:val="22"/>
          <w:szCs w:val="22"/>
        </w:rPr>
        <w:tab/>
      </w:r>
      <w:r w:rsidR="00AD7560" w:rsidRPr="006758AD">
        <w:rPr>
          <w:sz w:val="22"/>
          <w:szCs w:val="22"/>
        </w:rPr>
        <w:t>Zamawiający nie wzywa do złożenia podmiotowych środków dowodowych, jeżeli:</w:t>
      </w:r>
    </w:p>
    <w:p w:rsidR="00AD7560" w:rsidRPr="006758AD" w:rsidRDefault="00FA0F8C" w:rsidP="00FA0F8C">
      <w:pPr>
        <w:tabs>
          <w:tab w:val="left" w:pos="851"/>
        </w:tabs>
        <w:spacing w:before="120" w:line="276" w:lineRule="auto"/>
        <w:ind w:left="567" w:hanging="283"/>
        <w:jc w:val="both"/>
        <w:rPr>
          <w:rFonts w:cs="Times New Roman"/>
          <w:sz w:val="22"/>
          <w:szCs w:val="22"/>
        </w:rPr>
      </w:pPr>
      <w:r w:rsidRPr="006758AD">
        <w:rPr>
          <w:rFonts w:cs="Times New Roman"/>
          <w:b/>
          <w:sz w:val="22"/>
          <w:szCs w:val="22"/>
        </w:rPr>
        <w:t>9.6.1.</w:t>
      </w:r>
      <w:r w:rsidR="00AD7560" w:rsidRPr="006758AD">
        <w:rPr>
          <w:rFonts w:cs="Times New Roman"/>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6758AD">
        <w:rPr>
          <w:rFonts w:cs="Times New Roman"/>
          <w:sz w:val="22"/>
          <w:szCs w:val="22"/>
        </w:rPr>
        <w:t>formularzu ofertowym</w:t>
      </w:r>
      <w:r w:rsidR="00AD7560" w:rsidRPr="006758AD">
        <w:rPr>
          <w:rFonts w:cs="Times New Roman"/>
          <w:sz w:val="22"/>
          <w:szCs w:val="22"/>
        </w:rPr>
        <w:t>,</w:t>
      </w:r>
      <w:r w:rsidR="00544470">
        <w:rPr>
          <w:rFonts w:cs="Times New Roman"/>
          <w:sz w:val="22"/>
          <w:szCs w:val="22"/>
        </w:rPr>
        <w:br/>
      </w:r>
      <w:r w:rsidR="00AD7560" w:rsidRPr="006758AD">
        <w:rPr>
          <w:rFonts w:cs="Times New Roman"/>
          <w:sz w:val="22"/>
          <w:szCs w:val="22"/>
        </w:rPr>
        <w:t xml:space="preserve">o którym mowa w art. 125 ust. 1 </w:t>
      </w:r>
      <w:proofErr w:type="spellStart"/>
      <w:r w:rsidR="00AD7560" w:rsidRPr="006758AD">
        <w:rPr>
          <w:rFonts w:cs="Times New Roman"/>
          <w:sz w:val="22"/>
          <w:szCs w:val="22"/>
        </w:rPr>
        <w:t>p.z.p</w:t>
      </w:r>
      <w:proofErr w:type="spellEnd"/>
      <w:r w:rsidR="00E109D6" w:rsidRPr="006758AD">
        <w:rPr>
          <w:rFonts w:cs="Times New Roman"/>
          <w:sz w:val="22"/>
          <w:szCs w:val="22"/>
        </w:rPr>
        <w:t>.</w:t>
      </w:r>
      <w:r w:rsidR="00AD7560" w:rsidRPr="006758AD">
        <w:rPr>
          <w:rFonts w:cs="Times New Roman"/>
          <w:sz w:val="22"/>
          <w:szCs w:val="22"/>
        </w:rPr>
        <w:t xml:space="preserve"> dane umożliwiające dostęp do tych środków;</w:t>
      </w:r>
    </w:p>
    <w:p w:rsidR="00AD7560" w:rsidRPr="006758AD" w:rsidRDefault="00FA0F8C" w:rsidP="00FA0F8C">
      <w:pPr>
        <w:pStyle w:val="pkt"/>
        <w:tabs>
          <w:tab w:val="left" w:pos="851"/>
        </w:tabs>
        <w:spacing w:before="120" w:after="0" w:line="276" w:lineRule="auto"/>
        <w:ind w:left="567" w:hanging="283"/>
        <w:rPr>
          <w:sz w:val="22"/>
          <w:szCs w:val="22"/>
        </w:rPr>
      </w:pPr>
      <w:r w:rsidRPr="006758AD">
        <w:rPr>
          <w:b/>
          <w:sz w:val="22"/>
          <w:szCs w:val="22"/>
        </w:rPr>
        <w:lastRenderedPageBreak/>
        <w:t>9.6.</w:t>
      </w:r>
      <w:r w:rsidR="00233DF6" w:rsidRPr="006758AD">
        <w:rPr>
          <w:b/>
          <w:sz w:val="22"/>
          <w:szCs w:val="22"/>
        </w:rPr>
        <w:t>2</w:t>
      </w:r>
      <w:r w:rsidRPr="006758AD">
        <w:rPr>
          <w:b/>
          <w:sz w:val="22"/>
          <w:szCs w:val="22"/>
        </w:rPr>
        <w:t xml:space="preserve">. </w:t>
      </w:r>
      <w:r w:rsidR="00AD7560" w:rsidRPr="006758AD">
        <w:rPr>
          <w:b/>
          <w:sz w:val="22"/>
          <w:szCs w:val="22"/>
        </w:rPr>
        <w:tab/>
      </w:r>
      <w:r w:rsidR="00AD7560" w:rsidRPr="006758AD">
        <w:rPr>
          <w:sz w:val="22"/>
          <w:szCs w:val="22"/>
        </w:rPr>
        <w:t xml:space="preserve">Wykonawca nie jest zobowiązany do złożenia podmiotowych środków dowodowych, które </w:t>
      </w:r>
      <w:r w:rsidR="00A90935" w:rsidRPr="006758AD">
        <w:rPr>
          <w:sz w:val="22"/>
          <w:szCs w:val="22"/>
        </w:rPr>
        <w:t>Z</w:t>
      </w:r>
      <w:r w:rsidR="00AD7560" w:rsidRPr="006758AD">
        <w:rPr>
          <w:sz w:val="22"/>
          <w:szCs w:val="22"/>
        </w:rPr>
        <w:t>amawiający posiada, jeżeli wykonawca wskaże te środki oraz potwierdzi ich prawidłowość</w:t>
      </w:r>
      <w:r w:rsidR="00544470">
        <w:rPr>
          <w:sz w:val="22"/>
          <w:szCs w:val="22"/>
        </w:rPr>
        <w:br/>
      </w:r>
      <w:r w:rsidR="00AD7560" w:rsidRPr="006758AD">
        <w:rPr>
          <w:sz w:val="22"/>
          <w:szCs w:val="22"/>
        </w:rPr>
        <w:t>i aktualność.</w:t>
      </w:r>
    </w:p>
    <w:p w:rsidR="00793AF8" w:rsidRPr="006758AD" w:rsidRDefault="00FA0F8C" w:rsidP="00FA0F8C">
      <w:pPr>
        <w:pStyle w:val="Akapitzlist"/>
        <w:tabs>
          <w:tab w:val="left" w:pos="851"/>
          <w:tab w:val="center" w:pos="6321"/>
          <w:tab w:val="center" w:pos="8483"/>
        </w:tabs>
        <w:spacing w:before="120" w:line="276" w:lineRule="auto"/>
        <w:ind w:left="567" w:hanging="283"/>
        <w:jc w:val="both"/>
        <w:rPr>
          <w:rFonts w:cs="Times New Roman"/>
          <w:sz w:val="22"/>
          <w:szCs w:val="22"/>
        </w:rPr>
      </w:pPr>
      <w:r w:rsidRPr="006758AD">
        <w:rPr>
          <w:rFonts w:cs="Times New Roman"/>
          <w:b/>
          <w:sz w:val="22"/>
          <w:szCs w:val="22"/>
        </w:rPr>
        <w:t>9.6.</w:t>
      </w:r>
      <w:r w:rsidR="00A90935" w:rsidRPr="006758AD">
        <w:rPr>
          <w:rFonts w:cs="Times New Roman"/>
          <w:b/>
          <w:sz w:val="22"/>
          <w:szCs w:val="22"/>
        </w:rPr>
        <w:t>3</w:t>
      </w:r>
      <w:r w:rsidRPr="006758AD">
        <w:rPr>
          <w:rFonts w:cs="Times New Roman"/>
          <w:b/>
          <w:sz w:val="22"/>
          <w:szCs w:val="22"/>
        </w:rPr>
        <w:t xml:space="preserve">. </w:t>
      </w:r>
      <w:r w:rsidR="00AD7560" w:rsidRPr="006758AD">
        <w:rPr>
          <w:rFonts w:cs="Times New Roman"/>
          <w:b/>
          <w:sz w:val="22"/>
          <w:szCs w:val="22"/>
        </w:rPr>
        <w:tab/>
      </w:r>
      <w:r w:rsidR="00AD7560" w:rsidRPr="006758AD">
        <w:rPr>
          <w:rFonts w:cs="Times New Roman"/>
          <w:sz w:val="22"/>
          <w:szCs w:val="22"/>
        </w:rPr>
        <w:t xml:space="preserve">W zakresie nieuregulowanym ustawą </w:t>
      </w:r>
      <w:proofErr w:type="spellStart"/>
      <w:r w:rsidR="00A90935" w:rsidRPr="006758AD">
        <w:rPr>
          <w:rFonts w:cs="Times New Roman"/>
          <w:sz w:val="22"/>
          <w:szCs w:val="22"/>
        </w:rPr>
        <w:t>P</w:t>
      </w:r>
      <w:r w:rsidR="00AD7560" w:rsidRPr="006758AD">
        <w:rPr>
          <w:rFonts w:cs="Times New Roman"/>
          <w:sz w:val="22"/>
          <w:szCs w:val="22"/>
        </w:rPr>
        <w:t>zp</w:t>
      </w:r>
      <w:proofErr w:type="spellEnd"/>
      <w:r w:rsidR="00AD7560" w:rsidRPr="006758AD">
        <w:rPr>
          <w:rFonts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6758AD">
        <w:rPr>
          <w:rFonts w:cs="Times New Roman"/>
          <w:sz w:val="22"/>
          <w:szCs w:val="22"/>
        </w:rPr>
        <w:t>Z</w:t>
      </w:r>
      <w:r w:rsidR="00AD7560" w:rsidRPr="006758AD">
        <w:rPr>
          <w:rFonts w:cs="Times New Roman"/>
          <w:sz w:val="22"/>
          <w:szCs w:val="22"/>
        </w:rPr>
        <w:t xml:space="preserve">amawiający od wykonawcy oraz rozporządzenia Prezesa Rady Ministrów z dnia </w:t>
      </w:r>
      <w:r w:rsidRPr="006758AD">
        <w:rPr>
          <w:rFonts w:cs="Times New Roman"/>
          <w:sz w:val="22"/>
          <w:szCs w:val="22"/>
        </w:rPr>
        <w:t xml:space="preserve">30 </w:t>
      </w:r>
      <w:r w:rsidR="00AD7560" w:rsidRPr="006758AD">
        <w:rPr>
          <w:rFonts w:cs="Times New Roman"/>
          <w:sz w:val="22"/>
          <w:szCs w:val="22"/>
        </w:rPr>
        <w:t>grudnia 2020 r. w sprawie sposobu sporządzania i przekazywania informacji oraz wymagań technicznych dla dokumentów elektronicznych oraz środków komunikacji elektronicznej w postępowaniu</w:t>
      </w:r>
      <w:r w:rsidR="00B534A6">
        <w:rPr>
          <w:rFonts w:cs="Times New Roman"/>
          <w:sz w:val="22"/>
          <w:szCs w:val="22"/>
        </w:rPr>
        <w:t xml:space="preserve"> </w:t>
      </w:r>
      <w:r w:rsidR="00AD7560" w:rsidRPr="006758AD">
        <w:rPr>
          <w:rFonts w:cs="Times New Roman"/>
          <w:sz w:val="22"/>
          <w:szCs w:val="22"/>
        </w:rPr>
        <w:t>o udzielenie zamówienia publicznego lub konkursie.</w:t>
      </w:r>
    </w:p>
    <w:p w:rsidR="00AD7560" w:rsidRPr="006758AD" w:rsidRDefault="00AD7560" w:rsidP="0041442F">
      <w:pPr>
        <w:pStyle w:val="Akapitzlist"/>
        <w:tabs>
          <w:tab w:val="center" w:pos="851"/>
          <w:tab w:val="center" w:pos="6321"/>
          <w:tab w:val="center" w:pos="8483"/>
        </w:tabs>
        <w:ind w:left="426"/>
        <w:jc w:val="both"/>
        <w:rPr>
          <w:rFonts w:cs="Times New Roman"/>
          <w:b/>
          <w:sz w:val="22"/>
          <w:szCs w:val="22"/>
        </w:rPr>
      </w:pPr>
    </w:p>
    <w:p w:rsidR="00AD7560" w:rsidRPr="00EF0E19" w:rsidRDefault="00AD7560" w:rsidP="0041442F">
      <w:pPr>
        <w:pStyle w:val="Akapitzlist"/>
        <w:numPr>
          <w:ilvl w:val="0"/>
          <w:numId w:val="1"/>
        </w:numPr>
        <w:tabs>
          <w:tab w:val="center" w:pos="851"/>
          <w:tab w:val="center" w:pos="6321"/>
          <w:tab w:val="center" w:pos="8483"/>
        </w:tabs>
        <w:jc w:val="both"/>
        <w:rPr>
          <w:rFonts w:cs="Times New Roman"/>
          <w:b/>
          <w:highlight w:val="lightGray"/>
        </w:rPr>
      </w:pPr>
      <w:r w:rsidRPr="00EF0E19">
        <w:rPr>
          <w:rFonts w:cs="Times New Roman"/>
          <w:b/>
          <w:highlight w:val="lightGray"/>
        </w:rPr>
        <w:t>Poleganie na zasobach innych podmiotów</w:t>
      </w:r>
    </w:p>
    <w:p w:rsidR="004D4624" w:rsidRPr="006758AD" w:rsidRDefault="004D4624" w:rsidP="00CA1928">
      <w:pPr>
        <w:pStyle w:val="pkt"/>
        <w:spacing w:before="120" w:after="0" w:line="276" w:lineRule="auto"/>
        <w:ind w:left="0" w:firstLine="0"/>
        <w:rPr>
          <w:sz w:val="22"/>
          <w:szCs w:val="22"/>
        </w:rPr>
      </w:pPr>
      <w:r w:rsidRPr="006758AD">
        <w:rPr>
          <w:b/>
          <w:sz w:val="22"/>
          <w:szCs w:val="22"/>
        </w:rPr>
        <w:t>10.1</w:t>
      </w:r>
      <w:r w:rsidRPr="006758AD">
        <w:rPr>
          <w:b/>
          <w:sz w:val="22"/>
          <w:szCs w:val="22"/>
        </w:rPr>
        <w:tab/>
      </w:r>
      <w:r w:rsidRPr="006758AD">
        <w:rPr>
          <w:sz w:val="22"/>
          <w:szCs w:val="22"/>
        </w:rPr>
        <w:t xml:space="preserve">Wykonawca może w celu potwierdzenia spełniania warunków udziału w </w:t>
      </w:r>
      <w:r w:rsidR="00B539D6">
        <w:rPr>
          <w:sz w:val="22"/>
          <w:szCs w:val="22"/>
        </w:rPr>
        <w:t xml:space="preserve">postępowaniu, </w:t>
      </w:r>
      <w:r w:rsidRPr="006758AD">
        <w:rPr>
          <w:sz w:val="22"/>
          <w:szCs w:val="22"/>
        </w:rPr>
        <w:t>polegać na zdolnościach technicznych lub zawodowych podmiotów udostępniających zasoby, niezależnie od charakteru prawnego łączących go z nimi stosunków prawnych.</w:t>
      </w:r>
    </w:p>
    <w:p w:rsidR="004D4624" w:rsidRPr="006758AD" w:rsidRDefault="004D4624" w:rsidP="00CA1928">
      <w:pPr>
        <w:pStyle w:val="pkt"/>
        <w:spacing w:before="120" w:after="0" w:line="276" w:lineRule="auto"/>
        <w:ind w:left="0" w:firstLine="0"/>
        <w:rPr>
          <w:sz w:val="22"/>
          <w:szCs w:val="22"/>
        </w:rPr>
      </w:pPr>
      <w:r w:rsidRPr="006758AD">
        <w:rPr>
          <w:b/>
          <w:sz w:val="22"/>
          <w:szCs w:val="22"/>
        </w:rPr>
        <w:t>10.2</w:t>
      </w:r>
      <w:r w:rsidRPr="006758AD">
        <w:rPr>
          <w:b/>
          <w:sz w:val="22"/>
          <w:szCs w:val="22"/>
        </w:rPr>
        <w:tab/>
      </w:r>
      <w:r w:rsidRPr="006758AD">
        <w:rPr>
          <w:sz w:val="22"/>
          <w:szCs w:val="22"/>
        </w:rPr>
        <w:t>W odniesieniu do warunków dotyczących doświadczenia, wykonawcy mogą polegać na zdolnościach podmiotów udostępniających zasoby, jeśli podmioty te wykonają świadczenie do realizacji którego te zdolności są wymagane.</w:t>
      </w:r>
    </w:p>
    <w:p w:rsidR="005A646B" w:rsidRPr="006758AD" w:rsidRDefault="004D4624" w:rsidP="000002FB">
      <w:pPr>
        <w:pStyle w:val="pkt"/>
        <w:spacing w:before="120" w:after="0" w:line="276" w:lineRule="auto"/>
        <w:ind w:left="0" w:firstLine="0"/>
        <w:rPr>
          <w:sz w:val="22"/>
          <w:szCs w:val="22"/>
        </w:rPr>
      </w:pPr>
      <w:r w:rsidRPr="006758AD">
        <w:rPr>
          <w:b/>
          <w:sz w:val="22"/>
          <w:szCs w:val="22"/>
        </w:rPr>
        <w:t>10.3</w:t>
      </w:r>
      <w:r w:rsidRPr="006758AD">
        <w:rPr>
          <w:b/>
          <w:sz w:val="22"/>
          <w:szCs w:val="22"/>
        </w:rPr>
        <w:tab/>
      </w:r>
      <w:r w:rsidRPr="006758AD">
        <w:rPr>
          <w:sz w:val="22"/>
          <w:szCs w:val="22"/>
        </w:rPr>
        <w:t xml:space="preserve">Wykonawca, który polega na zdolnościach lub sytuacji podmiotów udostępniających zasoby, składa, </w:t>
      </w:r>
      <w:r w:rsidRPr="006758AD">
        <w:rPr>
          <w:sz w:val="22"/>
          <w:szCs w:val="22"/>
          <w:u w:val="single"/>
        </w:rPr>
        <w:t>wraz z ofertą</w:t>
      </w:r>
      <w:r w:rsidRPr="006758AD">
        <w:rPr>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6758AD">
        <w:rPr>
          <w:sz w:val="22"/>
          <w:szCs w:val="22"/>
        </w:rPr>
        <w:t xml:space="preserve">. </w:t>
      </w:r>
      <w:r w:rsidRPr="006758AD">
        <w:rPr>
          <w:sz w:val="22"/>
          <w:szCs w:val="22"/>
        </w:rPr>
        <w:t xml:space="preserve">Wzór oświadczenia stanowi </w:t>
      </w:r>
      <w:r w:rsidR="005A646B" w:rsidRPr="006758AD">
        <w:rPr>
          <w:b/>
          <w:bCs/>
          <w:sz w:val="22"/>
          <w:szCs w:val="22"/>
        </w:rPr>
        <w:t>Z</w:t>
      </w:r>
      <w:r w:rsidRPr="006758AD">
        <w:rPr>
          <w:b/>
          <w:bCs/>
          <w:sz w:val="22"/>
          <w:szCs w:val="22"/>
        </w:rPr>
        <w:t xml:space="preserve">ałącznik nr </w:t>
      </w:r>
      <w:r w:rsidR="005A646B" w:rsidRPr="006758AD">
        <w:rPr>
          <w:b/>
          <w:bCs/>
          <w:sz w:val="22"/>
          <w:szCs w:val="22"/>
        </w:rPr>
        <w:t>4</w:t>
      </w:r>
      <w:r w:rsidRPr="006758AD">
        <w:rPr>
          <w:b/>
          <w:bCs/>
          <w:sz w:val="22"/>
          <w:szCs w:val="22"/>
        </w:rPr>
        <w:t xml:space="preserve"> do SWZ</w:t>
      </w:r>
      <w:r w:rsidR="005A646B" w:rsidRPr="006758AD">
        <w:rPr>
          <w:b/>
          <w:bCs/>
          <w:sz w:val="22"/>
          <w:szCs w:val="22"/>
        </w:rPr>
        <w:t xml:space="preserve"> </w:t>
      </w:r>
      <w:r w:rsidR="005A646B" w:rsidRPr="006758AD">
        <w:rPr>
          <w:sz w:val="22"/>
          <w:szCs w:val="22"/>
        </w:rPr>
        <w:t>oraz oświadczenie o niepodleganiu wykluczeniu</w:t>
      </w:r>
      <w:r w:rsidR="00544470">
        <w:rPr>
          <w:sz w:val="22"/>
          <w:szCs w:val="22"/>
        </w:rPr>
        <w:br/>
      </w:r>
      <w:r w:rsidR="005A646B" w:rsidRPr="006758AD">
        <w:rPr>
          <w:sz w:val="22"/>
          <w:szCs w:val="22"/>
        </w:rPr>
        <w:t xml:space="preserve">z postępowania – którego wzór stanowi </w:t>
      </w:r>
      <w:r w:rsidR="005A646B" w:rsidRPr="006758AD">
        <w:rPr>
          <w:b/>
          <w:sz w:val="22"/>
          <w:szCs w:val="22"/>
        </w:rPr>
        <w:t>Załącznik 4a.</w:t>
      </w:r>
      <w:r w:rsidR="005A646B" w:rsidRPr="006758AD">
        <w:rPr>
          <w:sz w:val="22"/>
          <w:szCs w:val="22"/>
        </w:rPr>
        <w:t xml:space="preserve"> </w:t>
      </w:r>
    </w:p>
    <w:p w:rsidR="004D4624" w:rsidRPr="006758AD" w:rsidRDefault="004D4624" w:rsidP="00CA1928">
      <w:pPr>
        <w:pStyle w:val="pkt"/>
        <w:spacing w:before="120" w:after="0" w:line="276" w:lineRule="auto"/>
        <w:ind w:left="0" w:firstLine="0"/>
        <w:rPr>
          <w:sz w:val="22"/>
          <w:szCs w:val="22"/>
        </w:rPr>
      </w:pPr>
      <w:r w:rsidRPr="006758AD">
        <w:rPr>
          <w:b/>
          <w:sz w:val="22"/>
          <w:szCs w:val="22"/>
        </w:rPr>
        <w:t>10.</w:t>
      </w:r>
      <w:r w:rsidR="005565EB">
        <w:rPr>
          <w:b/>
          <w:sz w:val="22"/>
          <w:szCs w:val="22"/>
        </w:rPr>
        <w:t>4</w:t>
      </w:r>
      <w:r w:rsidRPr="006758AD">
        <w:rPr>
          <w:b/>
          <w:sz w:val="22"/>
          <w:szCs w:val="22"/>
        </w:rPr>
        <w:tab/>
      </w:r>
      <w:r w:rsidR="005A646B" w:rsidRPr="006758AD">
        <w:rPr>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6758AD">
        <w:rPr>
          <w:sz w:val="22"/>
          <w:szCs w:val="22"/>
        </w:rPr>
        <w:t>.</w:t>
      </w:r>
    </w:p>
    <w:p w:rsidR="004D4624" w:rsidRPr="006758AD" w:rsidRDefault="004D4624" w:rsidP="00CA1928">
      <w:pPr>
        <w:pStyle w:val="pkt"/>
        <w:spacing w:before="120" w:after="0" w:line="276" w:lineRule="auto"/>
        <w:ind w:left="0" w:firstLine="0"/>
        <w:rPr>
          <w:sz w:val="22"/>
          <w:szCs w:val="22"/>
        </w:rPr>
      </w:pPr>
      <w:r w:rsidRPr="006758AD">
        <w:rPr>
          <w:b/>
          <w:sz w:val="22"/>
          <w:szCs w:val="22"/>
        </w:rPr>
        <w:t>10.</w:t>
      </w:r>
      <w:r w:rsidR="005565EB">
        <w:rPr>
          <w:b/>
          <w:sz w:val="22"/>
          <w:szCs w:val="22"/>
        </w:rPr>
        <w:t>5</w:t>
      </w:r>
      <w:r w:rsidRPr="006758AD">
        <w:rPr>
          <w:b/>
          <w:sz w:val="22"/>
          <w:szCs w:val="22"/>
        </w:rPr>
        <w:tab/>
      </w:r>
      <w:r w:rsidR="005A646B" w:rsidRPr="006758AD">
        <w:rPr>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6758AD">
        <w:rPr>
          <w:sz w:val="22"/>
          <w:szCs w:val="22"/>
        </w:rPr>
        <w:t>.</w:t>
      </w:r>
    </w:p>
    <w:p w:rsidR="00AD7560" w:rsidRPr="006758AD" w:rsidRDefault="004D4624" w:rsidP="004D4624">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ab/>
        <w:t xml:space="preserve">UWAGA: </w:t>
      </w:r>
      <w:r w:rsidRPr="006758AD">
        <w:rPr>
          <w:rFonts w:cs="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E76C70">
        <w:rPr>
          <w:rFonts w:cs="Times New Roman"/>
          <w:sz w:val="22"/>
          <w:szCs w:val="22"/>
        </w:rPr>
        <w:t>.</w:t>
      </w:r>
    </w:p>
    <w:p w:rsidR="00034F9B" w:rsidRPr="006758AD" w:rsidRDefault="00034F9B" w:rsidP="00CA1928">
      <w:pPr>
        <w:pStyle w:val="pkt"/>
        <w:spacing w:before="120" w:after="0" w:line="276" w:lineRule="auto"/>
        <w:ind w:left="0" w:firstLine="0"/>
        <w:rPr>
          <w:sz w:val="22"/>
          <w:szCs w:val="22"/>
        </w:rPr>
      </w:pPr>
      <w:r w:rsidRPr="006758AD">
        <w:rPr>
          <w:b/>
          <w:sz w:val="22"/>
          <w:szCs w:val="22"/>
        </w:rPr>
        <w:t>10.</w:t>
      </w:r>
      <w:r w:rsidR="005565EB">
        <w:rPr>
          <w:b/>
          <w:sz w:val="22"/>
          <w:szCs w:val="22"/>
        </w:rPr>
        <w:t>6</w:t>
      </w:r>
      <w:r w:rsidRPr="006758AD">
        <w:rPr>
          <w:sz w:val="22"/>
          <w:szCs w:val="22"/>
        </w:rPr>
        <w:t xml:space="preserve"> Oświadczenia i dokumenty, potwierdzające brak podstaw do wykluczenia z post</w:t>
      </w:r>
      <w:r w:rsidR="00B539D6">
        <w:rPr>
          <w:sz w:val="22"/>
          <w:szCs w:val="22"/>
        </w:rPr>
        <w:t>ę</w:t>
      </w:r>
      <w:r w:rsidRPr="006758AD">
        <w:rPr>
          <w:sz w:val="22"/>
          <w:szCs w:val="22"/>
        </w:rPr>
        <w:t>powania oraz spełnienie warunków udziału w postępowaniu, składa każdy z wykonawców wspólnie ubiegających się</w:t>
      </w:r>
      <w:r w:rsidR="00FA78FC">
        <w:rPr>
          <w:sz w:val="22"/>
          <w:szCs w:val="22"/>
        </w:rPr>
        <w:t xml:space="preserve"> </w:t>
      </w:r>
      <w:r w:rsidRPr="006758AD">
        <w:rPr>
          <w:sz w:val="22"/>
          <w:szCs w:val="22"/>
        </w:rPr>
        <w:t>o zamówienia.</w:t>
      </w:r>
    </w:p>
    <w:p w:rsidR="004D4624" w:rsidRPr="006758AD" w:rsidRDefault="004D4624" w:rsidP="0041442F">
      <w:pPr>
        <w:tabs>
          <w:tab w:val="center" w:pos="851"/>
          <w:tab w:val="center" w:pos="6321"/>
          <w:tab w:val="center" w:pos="8483"/>
        </w:tabs>
        <w:jc w:val="both"/>
        <w:rPr>
          <w:rFonts w:cs="Times New Roman"/>
          <w:b/>
          <w:sz w:val="22"/>
          <w:szCs w:val="22"/>
        </w:rPr>
      </w:pPr>
    </w:p>
    <w:p w:rsidR="00A73262" w:rsidRPr="006758AD" w:rsidRDefault="0063137C" w:rsidP="0041442F">
      <w:pPr>
        <w:pStyle w:val="Akapitzlist"/>
        <w:numPr>
          <w:ilvl w:val="0"/>
          <w:numId w:val="1"/>
        </w:numPr>
        <w:tabs>
          <w:tab w:val="center" w:pos="851"/>
          <w:tab w:val="center" w:pos="6321"/>
          <w:tab w:val="center" w:pos="8483"/>
        </w:tabs>
        <w:jc w:val="both"/>
        <w:rPr>
          <w:rFonts w:cs="Times New Roman"/>
          <w:b/>
          <w:i/>
          <w:sz w:val="22"/>
          <w:szCs w:val="22"/>
          <w:highlight w:val="lightGray"/>
        </w:rPr>
      </w:pPr>
      <w:r w:rsidRPr="006758AD">
        <w:rPr>
          <w:rFonts w:cs="Times New Roman"/>
          <w:b/>
          <w:sz w:val="22"/>
          <w:szCs w:val="22"/>
          <w:highlight w:val="lightGray"/>
        </w:rPr>
        <w:t>Opis sposobu przygotowania</w:t>
      </w:r>
      <w:r w:rsidR="005A646B" w:rsidRPr="006758AD">
        <w:rPr>
          <w:rFonts w:cs="Times New Roman"/>
          <w:b/>
          <w:sz w:val="22"/>
          <w:szCs w:val="22"/>
          <w:highlight w:val="lightGray"/>
        </w:rPr>
        <w:t xml:space="preserve"> i składania </w:t>
      </w:r>
      <w:r w:rsidRPr="006758AD">
        <w:rPr>
          <w:rFonts w:cs="Times New Roman"/>
          <w:b/>
          <w:sz w:val="22"/>
          <w:szCs w:val="22"/>
          <w:highlight w:val="lightGray"/>
        </w:rPr>
        <w:t xml:space="preserve">oferty: </w:t>
      </w:r>
    </w:p>
    <w:p w:rsidR="0063137C" w:rsidRPr="006758AD" w:rsidRDefault="0063137C" w:rsidP="00D637ED">
      <w:pPr>
        <w:pStyle w:val="Standard"/>
        <w:widowControl/>
        <w:numPr>
          <w:ilvl w:val="1"/>
          <w:numId w:val="1"/>
        </w:numPr>
        <w:shd w:val="clear" w:color="auto" w:fill="FFFFFF"/>
        <w:spacing w:before="120" w:line="276" w:lineRule="auto"/>
        <w:ind w:left="0" w:right="28" w:firstLine="0"/>
        <w:jc w:val="both"/>
        <w:rPr>
          <w:rFonts w:ascii="Times New Roman" w:hAnsi="Times New Roman" w:cs="Times New Roman"/>
          <w:sz w:val="22"/>
          <w:szCs w:val="22"/>
        </w:rPr>
      </w:pPr>
      <w:r w:rsidRPr="006758AD">
        <w:rPr>
          <w:rFonts w:ascii="Times New Roman" w:hAnsi="Times New Roman" w:cs="Times New Roman"/>
          <w:spacing w:val="1"/>
          <w:sz w:val="22"/>
          <w:szCs w:val="22"/>
        </w:rPr>
        <w:t xml:space="preserve">Wykonawca ma prawo złożyć </w:t>
      </w:r>
      <w:r w:rsidRPr="006758AD">
        <w:rPr>
          <w:rFonts w:ascii="Times New Roman" w:hAnsi="Times New Roman" w:cs="Times New Roman"/>
          <w:b/>
          <w:bCs/>
          <w:spacing w:val="1"/>
          <w:sz w:val="22"/>
          <w:szCs w:val="22"/>
        </w:rPr>
        <w:t xml:space="preserve">tylko jedną ofertę, </w:t>
      </w:r>
      <w:r w:rsidRPr="006758AD">
        <w:rPr>
          <w:rFonts w:ascii="Times New Roman" w:hAnsi="Times New Roman" w:cs="Times New Roman"/>
          <w:spacing w:val="1"/>
          <w:sz w:val="22"/>
          <w:szCs w:val="22"/>
        </w:rPr>
        <w:t xml:space="preserve">jako osoba </w:t>
      </w:r>
      <w:r w:rsidRPr="006758AD">
        <w:rPr>
          <w:rFonts w:ascii="Times New Roman" w:hAnsi="Times New Roman" w:cs="Times New Roman"/>
          <w:spacing w:val="3"/>
          <w:sz w:val="22"/>
          <w:szCs w:val="22"/>
        </w:rPr>
        <w:t xml:space="preserve">fizyczna, osoba prawna lub jednostka organizacyjna nie posiadająca osobowości </w:t>
      </w:r>
      <w:r w:rsidRPr="006758AD">
        <w:rPr>
          <w:rFonts w:ascii="Times New Roman" w:hAnsi="Times New Roman" w:cs="Times New Roman"/>
          <w:sz w:val="22"/>
          <w:szCs w:val="22"/>
        </w:rPr>
        <w:t xml:space="preserve">prawnej, oraz podmioty te występujące wspólnie </w:t>
      </w:r>
      <w:r w:rsidRPr="006758AD">
        <w:rPr>
          <w:rFonts w:ascii="Times New Roman" w:hAnsi="Times New Roman" w:cs="Times New Roman"/>
          <w:sz w:val="22"/>
          <w:szCs w:val="22"/>
          <w:u w:val="single"/>
        </w:rPr>
        <w:t>(</w:t>
      </w:r>
      <w:r w:rsidR="008F73F7">
        <w:rPr>
          <w:rFonts w:ascii="Times New Roman" w:hAnsi="Times New Roman" w:cs="Times New Roman"/>
          <w:sz w:val="22"/>
          <w:szCs w:val="22"/>
          <w:u w:val="single"/>
        </w:rPr>
        <w:t xml:space="preserve">np. </w:t>
      </w:r>
      <w:r w:rsidRPr="006758AD">
        <w:rPr>
          <w:rFonts w:ascii="Times New Roman" w:hAnsi="Times New Roman" w:cs="Times New Roman"/>
          <w:sz w:val="22"/>
          <w:szCs w:val="22"/>
          <w:u w:val="single"/>
        </w:rPr>
        <w:t>konsorcjum, spółka cywilna):</w:t>
      </w:r>
    </w:p>
    <w:p w:rsidR="0063137C" w:rsidRPr="006758AD" w:rsidRDefault="0063137C" w:rsidP="008F045D">
      <w:pPr>
        <w:pStyle w:val="Teksttreci1"/>
        <w:numPr>
          <w:ilvl w:val="2"/>
          <w:numId w:val="7"/>
        </w:numPr>
        <w:shd w:val="clear" w:color="auto" w:fill="auto"/>
        <w:tabs>
          <w:tab w:val="left" w:pos="567"/>
        </w:tabs>
        <w:spacing w:before="120" w:line="276" w:lineRule="auto"/>
        <w:ind w:left="567" w:right="40" w:hanging="425"/>
        <w:jc w:val="both"/>
        <w:rPr>
          <w:sz w:val="22"/>
          <w:szCs w:val="22"/>
        </w:rPr>
      </w:pPr>
      <w:r w:rsidRPr="006758AD">
        <w:rPr>
          <w:sz w:val="22"/>
          <w:szCs w:val="22"/>
        </w:rPr>
        <w:lastRenderedPageBreak/>
        <w:t xml:space="preserve"> </w:t>
      </w:r>
      <w:r w:rsidR="009C45FA" w:rsidRPr="006758AD">
        <w:rPr>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rsidR="009C45FA" w:rsidRPr="006758AD" w:rsidRDefault="009C45FA" w:rsidP="008F045D">
      <w:pPr>
        <w:pStyle w:val="Standard"/>
        <w:widowControl/>
        <w:numPr>
          <w:ilvl w:val="2"/>
          <w:numId w:val="7"/>
        </w:numPr>
        <w:shd w:val="clear" w:color="auto" w:fill="FFFFFF"/>
        <w:tabs>
          <w:tab w:val="left" w:pos="567"/>
        </w:tabs>
        <w:spacing w:before="120" w:line="276" w:lineRule="auto"/>
        <w:ind w:left="567" w:hanging="425"/>
        <w:jc w:val="both"/>
        <w:rPr>
          <w:rFonts w:ascii="Times New Roman" w:hAnsi="Times New Roman" w:cs="Times New Roman"/>
          <w:sz w:val="22"/>
          <w:szCs w:val="22"/>
        </w:rPr>
      </w:pPr>
      <w:r w:rsidRPr="006758AD">
        <w:rPr>
          <w:rFonts w:ascii="Times New Roman" w:hAnsi="Times New Roman" w:cs="Times New Roman"/>
          <w:sz w:val="22"/>
          <w:szCs w:val="22"/>
        </w:rPr>
        <w:t xml:space="preserve"> Wykonawcy wspólnie ubiegający się o udzielenie zamówienia ustanowią </w:t>
      </w:r>
      <w:r w:rsidRPr="006758AD">
        <w:rPr>
          <w:rStyle w:val="Teksttreci22"/>
          <w:sz w:val="22"/>
          <w:szCs w:val="22"/>
        </w:rPr>
        <w:t>pełnomocnika</w:t>
      </w:r>
      <w:r w:rsidR="00FA78FC">
        <w:rPr>
          <w:rStyle w:val="Teksttreci22"/>
          <w:sz w:val="22"/>
          <w:szCs w:val="22"/>
        </w:rPr>
        <w:t xml:space="preserve"> </w:t>
      </w:r>
      <w:r w:rsidRPr="006758AD">
        <w:rPr>
          <w:rFonts w:ascii="Times New Roman" w:hAnsi="Times New Roman" w:cs="Times New Roman"/>
          <w:sz w:val="22"/>
          <w:szCs w:val="22"/>
        </w:rPr>
        <w:t>do reprezentowania ich w postępowaniu o udzielenie zamówienia albo reprezentowania</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i zawarcia umowy w sprawie zamówienia publicznego, zgodnie z art. 58 ustawy</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i dołączą do oferty pełnomocnictwo wystawione w takiej samej formie jak oferta</w:t>
      </w:r>
      <w:r w:rsidR="00B539D6">
        <w:rPr>
          <w:rFonts w:ascii="Times New Roman" w:hAnsi="Times New Roman" w:cs="Times New Roman"/>
          <w:sz w:val="22"/>
          <w:szCs w:val="22"/>
        </w:rPr>
        <w:t>,</w:t>
      </w:r>
      <w:r w:rsidRPr="006758AD">
        <w:rPr>
          <w:rFonts w:ascii="Times New Roman" w:hAnsi="Times New Roman" w:cs="Times New Roman"/>
          <w:sz w:val="22"/>
          <w:szCs w:val="22"/>
        </w:rPr>
        <w:t xml:space="preserve"> obejmujące umocowanie w wyżej opisanym zakresie (lub ciąg pełnomocnictw) </w:t>
      </w:r>
    </w:p>
    <w:p w:rsidR="0063137C" w:rsidRPr="006758AD" w:rsidRDefault="0063137C" w:rsidP="008F045D">
      <w:pPr>
        <w:pStyle w:val="Standard"/>
        <w:widowControl/>
        <w:numPr>
          <w:ilvl w:val="2"/>
          <w:numId w:val="7"/>
        </w:numPr>
        <w:shd w:val="clear" w:color="auto" w:fill="FFFFFF"/>
        <w:tabs>
          <w:tab w:val="left" w:pos="426"/>
        </w:tabs>
        <w:spacing w:before="120" w:line="276" w:lineRule="auto"/>
        <w:ind w:left="709" w:hanging="567"/>
        <w:jc w:val="both"/>
        <w:rPr>
          <w:rFonts w:ascii="Times New Roman" w:hAnsi="Times New Roman" w:cs="Times New Roman"/>
          <w:sz w:val="22"/>
          <w:szCs w:val="22"/>
        </w:rPr>
      </w:pPr>
      <w:r w:rsidRPr="006758AD">
        <w:rPr>
          <w:rFonts w:ascii="Times New Roman" w:hAnsi="Times New Roman" w:cs="Times New Roman"/>
          <w:sz w:val="22"/>
          <w:szCs w:val="22"/>
        </w:rPr>
        <w:t>Wszelka korespondencja oraz rozliczenia dokonywane będą wyłącznie z pełnomocni</w:t>
      </w:r>
      <w:r w:rsidRPr="006758AD">
        <w:rPr>
          <w:rFonts w:ascii="Times New Roman" w:hAnsi="Times New Roman" w:cs="Times New Roman"/>
          <w:spacing w:val="7"/>
          <w:sz w:val="22"/>
          <w:szCs w:val="22"/>
        </w:rPr>
        <w:t>kiem (liderem),</w:t>
      </w:r>
    </w:p>
    <w:p w:rsidR="0063137C" w:rsidRPr="006758AD" w:rsidRDefault="0063137C" w:rsidP="00D637ED">
      <w:pPr>
        <w:pStyle w:val="Standard"/>
        <w:widowControl/>
        <w:numPr>
          <w:ilvl w:val="1"/>
          <w:numId w:val="1"/>
        </w:numPr>
        <w:shd w:val="clear" w:color="auto" w:fill="FFFFFF"/>
        <w:tabs>
          <w:tab w:val="left" w:pos="426"/>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Wypełniając „formularz oferty”, składając oświadczenie o spełnieniu warunków udziału</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jak również wypełniając inne dokumenty powołujące się na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ykonawcę” w miejscu np. „nazwa i adres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należy wpisać dane dotyczące odpowiednio pojedynczego Wykonawcy lub wszystkich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ykonawców wspólnie ubiegających się o udzielenie zamówienia.</w:t>
      </w:r>
    </w:p>
    <w:p w:rsidR="0000493D" w:rsidRPr="006758AD" w:rsidRDefault="0000493D" w:rsidP="00D637ED">
      <w:pPr>
        <w:pStyle w:val="Akapitzlist"/>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u w:val="single"/>
        </w:rPr>
      </w:pPr>
      <w:r w:rsidRPr="006758AD">
        <w:rPr>
          <w:rFonts w:eastAsia="Times New Roman" w:cs="Times New Roman"/>
          <w:b/>
          <w:bCs/>
          <w:kern w:val="0"/>
          <w:sz w:val="22"/>
          <w:szCs w:val="22"/>
        </w:rPr>
        <w:t xml:space="preserve">Ofertę </w:t>
      </w:r>
      <w:r w:rsidR="009C45FA" w:rsidRPr="006758AD">
        <w:rPr>
          <w:rFonts w:eastAsia="Times New Roman" w:cs="Times New Roman"/>
          <w:b/>
          <w:bCs/>
          <w:kern w:val="0"/>
          <w:sz w:val="22"/>
          <w:szCs w:val="22"/>
        </w:rPr>
        <w:t xml:space="preserve">oraz oświadczenia w zakresie art. 125 ustawy, o którym mowa w pkt. 9.1. SWZ, </w:t>
      </w:r>
      <w:r w:rsidRPr="006758AD">
        <w:rPr>
          <w:rFonts w:eastAsia="Times New Roman" w:cs="Times New Roman"/>
          <w:b/>
          <w:bCs/>
          <w:kern w:val="0"/>
          <w:sz w:val="22"/>
          <w:szCs w:val="22"/>
        </w:rPr>
        <w:t xml:space="preserve">należy złożyć w formie elektronicznej, </w:t>
      </w:r>
      <w:r w:rsidRPr="006758AD">
        <w:rPr>
          <w:rFonts w:eastAsia="Times New Roman" w:cs="Times New Roman"/>
          <w:b/>
          <w:bCs/>
          <w:kern w:val="0"/>
          <w:sz w:val="22"/>
          <w:szCs w:val="22"/>
          <w:u w:val="single"/>
        </w:rPr>
        <w:t>opatrzon</w:t>
      </w:r>
      <w:r w:rsidR="009C45FA" w:rsidRPr="006758AD">
        <w:rPr>
          <w:rFonts w:eastAsia="Times New Roman" w:cs="Times New Roman"/>
          <w:b/>
          <w:bCs/>
          <w:kern w:val="0"/>
          <w:sz w:val="22"/>
          <w:szCs w:val="22"/>
          <w:u w:val="single"/>
        </w:rPr>
        <w:t>ej</w:t>
      </w:r>
      <w:r w:rsidRPr="006758AD">
        <w:rPr>
          <w:rFonts w:eastAsia="Times New Roman" w:cs="Times New Roman"/>
          <w:b/>
          <w:bCs/>
          <w:kern w:val="0"/>
          <w:sz w:val="22"/>
          <w:szCs w:val="22"/>
          <w:u w:val="single"/>
        </w:rPr>
        <w:t xml:space="preserve"> podpisem zaufanym lub podpisem osobistym.</w:t>
      </w:r>
    </w:p>
    <w:p w:rsidR="0063137C" w:rsidRPr="006758AD" w:rsidRDefault="0000493D" w:rsidP="00D66DBF">
      <w:pPr>
        <w:pStyle w:val="Akapitzlist"/>
        <w:widowControl/>
        <w:autoSpaceDN/>
        <w:spacing w:before="120" w:line="480" w:lineRule="auto"/>
        <w:ind w:left="426"/>
        <w:jc w:val="both"/>
        <w:textAlignment w:val="auto"/>
        <w:outlineLvl w:val="3"/>
        <w:rPr>
          <w:rFonts w:eastAsia="Times New Roman" w:cs="Times New Roman"/>
          <w:bCs/>
          <w:i/>
          <w:kern w:val="0"/>
          <w:sz w:val="22"/>
          <w:szCs w:val="22"/>
          <w:u w:val="single"/>
        </w:rPr>
      </w:pPr>
      <w:r w:rsidRPr="006758AD">
        <w:rPr>
          <w:rFonts w:eastAsia="Times New Roman" w:cs="Times New Roman"/>
          <w:b/>
          <w:bCs/>
          <w:i/>
          <w:kern w:val="0"/>
          <w:sz w:val="22"/>
          <w:szCs w:val="22"/>
          <w:u w:val="single"/>
        </w:rPr>
        <w:t>Zawsze dopuszczalny jest kwalifikowany podpis elektroniczny</w:t>
      </w:r>
      <w:r w:rsidRPr="006758AD">
        <w:rPr>
          <w:rFonts w:eastAsia="Times New Roman" w:cs="Times New Roman"/>
          <w:bCs/>
          <w:i/>
          <w:kern w:val="0"/>
          <w:sz w:val="22"/>
          <w:szCs w:val="22"/>
          <w:u w:val="single"/>
        </w:rPr>
        <w:t xml:space="preserve">, </w:t>
      </w:r>
    </w:p>
    <w:p w:rsidR="009C45FA" w:rsidRPr="006758AD" w:rsidRDefault="009C45FA" w:rsidP="00D60D46">
      <w:pPr>
        <w:widowControl/>
        <w:numPr>
          <w:ilvl w:val="2"/>
          <w:numId w:val="1"/>
        </w:numPr>
        <w:autoSpaceDN/>
        <w:spacing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r w:rsidR="00E76C70">
        <w:rPr>
          <w:rFonts w:eastAsia="Times New Roman" w:cs="Times New Roman"/>
          <w:bCs/>
          <w:kern w:val="0"/>
          <w:sz w:val="22"/>
          <w:szCs w:val="22"/>
        </w:rPr>
        <w:t>,</w:t>
      </w:r>
    </w:p>
    <w:p w:rsidR="009C45FA" w:rsidRPr="006758AD" w:rsidRDefault="009C45FA" w:rsidP="009C45FA">
      <w:pPr>
        <w:widowControl/>
        <w:autoSpaceDN/>
        <w:spacing w:before="120" w:line="276" w:lineRule="auto"/>
        <w:ind w:left="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w:t>
      </w:r>
      <w:r w:rsidR="00B539D6">
        <w:rPr>
          <w:rFonts w:eastAsia="Times New Roman" w:cs="Times New Roman"/>
          <w:bCs/>
          <w:kern w:val="0"/>
          <w:sz w:val="22"/>
          <w:szCs w:val="22"/>
        </w:rPr>
        <w:t>zonego do oferty pełnomocnictwa</w:t>
      </w:r>
      <w:r w:rsidR="00F207FA">
        <w:rPr>
          <w:rFonts w:eastAsia="Times New Roman" w:cs="Times New Roman"/>
          <w:bCs/>
          <w:kern w:val="0"/>
          <w:sz w:val="22"/>
          <w:szCs w:val="22"/>
        </w:rPr>
        <w:t>.</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W przypadku przekazywania przez </w:t>
      </w:r>
      <w:r w:rsidR="0000493D" w:rsidRPr="006758AD">
        <w:rPr>
          <w:rFonts w:eastAsia="Times New Roman" w:cs="Times New Roman"/>
          <w:bCs/>
          <w:kern w:val="0"/>
          <w:sz w:val="22"/>
          <w:szCs w:val="22"/>
        </w:rPr>
        <w:t>w</w:t>
      </w:r>
      <w:r w:rsidRPr="006758AD">
        <w:rPr>
          <w:rFonts w:eastAsia="Times New Roman" w:cs="Times New Roman"/>
          <w:bCs/>
          <w:kern w:val="0"/>
          <w:sz w:val="22"/>
          <w:szCs w:val="22"/>
        </w:rPr>
        <w:t xml:space="preserve">ykonawcę elektronicznej kopii dokumentu lub oświadczenia, opatrzenie jej </w:t>
      </w:r>
      <w:r w:rsidR="00EE7AD2" w:rsidRPr="006758AD">
        <w:rPr>
          <w:rFonts w:eastAsia="Times New Roman" w:cs="Times New Roman"/>
          <w:bCs/>
          <w:kern w:val="0"/>
          <w:sz w:val="22"/>
          <w:szCs w:val="22"/>
        </w:rPr>
        <w:t>podpisem zaufanym lub podpisem osobistym p</w:t>
      </w:r>
      <w:r w:rsidRPr="006758AD">
        <w:rPr>
          <w:rFonts w:eastAsia="Times New Roman" w:cs="Times New Roman"/>
          <w:bCs/>
          <w:kern w:val="0"/>
          <w:sz w:val="22"/>
          <w:szCs w:val="22"/>
        </w:rPr>
        <w:t xml:space="preserve">rzez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ykonawcę albo odpowiednio przez podmiot, na którego zdolnościach lub sytuacji polega Wykonawca na zasadach określonych</w:t>
      </w:r>
      <w:r w:rsidR="00FA78FC">
        <w:rPr>
          <w:rFonts w:eastAsia="Times New Roman" w:cs="Times New Roman"/>
          <w:bCs/>
          <w:kern w:val="0"/>
          <w:sz w:val="22"/>
          <w:szCs w:val="22"/>
        </w:rPr>
        <w:t xml:space="preserve"> </w:t>
      </w:r>
      <w:r w:rsidRPr="006758AD">
        <w:rPr>
          <w:rFonts w:eastAsia="Times New Roman" w:cs="Times New Roman"/>
          <w:bCs/>
          <w:kern w:val="0"/>
          <w:sz w:val="22"/>
          <w:szCs w:val="22"/>
        </w:rPr>
        <w:t xml:space="preserve">w art. </w:t>
      </w:r>
      <w:r w:rsidR="0000493D" w:rsidRPr="006758AD">
        <w:rPr>
          <w:rFonts w:eastAsia="Times New Roman" w:cs="Times New Roman"/>
          <w:bCs/>
          <w:kern w:val="0"/>
          <w:sz w:val="22"/>
          <w:szCs w:val="22"/>
        </w:rPr>
        <w:t>118</w:t>
      </w:r>
      <w:r w:rsidRPr="006758AD">
        <w:rPr>
          <w:rFonts w:eastAsia="Times New Roman" w:cs="Times New Roman"/>
          <w:bCs/>
          <w:kern w:val="0"/>
          <w:sz w:val="22"/>
          <w:szCs w:val="22"/>
        </w:rPr>
        <w:t xml:space="preserve"> ustawy, jest równoznaczne z poświadczeniem elektronicznej kopii dokumentu lub oświadczenia za zgodność z oryginałem.</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Poświadczenia za zgodność z oryginałem dokonuje odpowiednio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podmiot, na którego zdolnościach lub sytuacji polega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ykonawcy wspólnie ubiegający się o udzielenie zamówienia publicznego, w zakresie dokumentów, które każdego z nich</w:t>
      </w:r>
      <w:r w:rsidR="005A646B" w:rsidRPr="006758AD">
        <w:rPr>
          <w:rFonts w:eastAsia="Times New Roman" w:cs="Times New Roman"/>
          <w:bCs/>
          <w:kern w:val="0"/>
          <w:sz w:val="22"/>
          <w:szCs w:val="22"/>
        </w:rPr>
        <w:t xml:space="preserve"> </w:t>
      </w:r>
      <w:r w:rsidRPr="006758AD">
        <w:rPr>
          <w:rFonts w:eastAsia="Times New Roman" w:cs="Times New Roman"/>
          <w:bCs/>
          <w:kern w:val="0"/>
          <w:sz w:val="22"/>
          <w:szCs w:val="22"/>
        </w:rPr>
        <w:t>dotyczą.</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
          <w:bCs/>
          <w:kern w:val="0"/>
          <w:sz w:val="22"/>
          <w:szCs w:val="22"/>
        </w:rPr>
        <w:t>Poświadczenie</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za zgodność z oryginałem elektronicznej kopii dokumentu lub oświadczenia</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następuje przy użyciu</w:t>
      </w:r>
      <w:r w:rsidR="00EE7AD2" w:rsidRPr="006758AD">
        <w:rPr>
          <w:rFonts w:eastAsia="Times New Roman" w:cs="Times New Roman"/>
          <w:b/>
          <w:bCs/>
          <w:kern w:val="0"/>
          <w:sz w:val="22"/>
          <w:szCs w:val="22"/>
        </w:rPr>
        <w:t xml:space="preserve"> podpisu zaufanego lub osobistego. </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Zamawiający może żądać przedstawienia oryginału lub notarialnie poświadczonej kopii dokumentu lub oświadczeń wyłącznie wtedy, gdy złożona przez </w:t>
      </w:r>
      <w:r w:rsidR="008E41CD" w:rsidRPr="006758AD">
        <w:rPr>
          <w:rFonts w:eastAsia="Times New Roman" w:cs="Times New Roman"/>
          <w:bCs/>
          <w:kern w:val="0"/>
          <w:sz w:val="22"/>
          <w:szCs w:val="22"/>
        </w:rPr>
        <w:t>w</w:t>
      </w:r>
      <w:r w:rsidRPr="006758AD">
        <w:rPr>
          <w:rFonts w:eastAsia="Times New Roman" w:cs="Times New Roman"/>
          <w:bCs/>
          <w:kern w:val="0"/>
          <w:sz w:val="22"/>
          <w:szCs w:val="22"/>
        </w:rPr>
        <w:t>ykonawcę kopia jest nieczytelna lub budzi wątpliwości co do jej prawdziwości.</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W przypadku wątpliwości co do treści dokumentu złożonego przez </w:t>
      </w:r>
      <w:r w:rsidR="0059379A" w:rsidRPr="006758AD">
        <w:rPr>
          <w:rFonts w:eastAsia="Times New Roman" w:cs="Times New Roman"/>
          <w:bCs/>
          <w:kern w:val="0"/>
          <w:sz w:val="22"/>
          <w:szCs w:val="22"/>
        </w:rPr>
        <w:t>w</w:t>
      </w:r>
      <w:r w:rsidRPr="006758AD">
        <w:rPr>
          <w:rFonts w:eastAsia="Times New Roman" w:cs="Times New Roman"/>
          <w:bCs/>
          <w:kern w:val="0"/>
          <w:sz w:val="22"/>
          <w:szCs w:val="22"/>
        </w:rPr>
        <w:t xml:space="preserve">ykonawcę mającego siedzibę lub miejsce zamieszkania poza terytorium Rzeczypospolitej Polskiej, Zamawiający może zwrócić się do właściwych organów odpowiednio do miejsca zamieszkania osoby lub kraju, w którym Wykonawca ma </w:t>
      </w:r>
      <w:r w:rsidRPr="006758AD">
        <w:rPr>
          <w:rFonts w:eastAsia="Times New Roman" w:cs="Times New Roman"/>
          <w:bCs/>
          <w:kern w:val="0"/>
          <w:sz w:val="22"/>
          <w:szCs w:val="22"/>
        </w:rPr>
        <w:lastRenderedPageBreak/>
        <w:t>siedzibę lub miejsce zamieszkania z wnioskiem o udzielenie niezbędnych informacji dotyczących przedłożonego dokumentu.</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567" w:hanging="567"/>
        <w:jc w:val="both"/>
        <w:rPr>
          <w:rFonts w:ascii="Times New Roman" w:hAnsi="Times New Roman" w:cs="Times New Roman"/>
          <w:sz w:val="22"/>
          <w:szCs w:val="22"/>
        </w:rPr>
      </w:pPr>
      <w:r w:rsidRPr="006758AD">
        <w:rPr>
          <w:rFonts w:ascii="Times New Roman" w:hAnsi="Times New Roman" w:cs="Times New Roman"/>
          <w:sz w:val="22"/>
          <w:szCs w:val="22"/>
        </w:rPr>
        <w:t>Treść złożonej oferty musi być zgodna ze Specyfikacją Warunków Zamówienia.</w:t>
      </w:r>
    </w:p>
    <w:p w:rsidR="0063137C" w:rsidRPr="006758AD" w:rsidRDefault="0063137C" w:rsidP="000002FB">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imes New Roman" w:hAnsi="Times New Roman" w:cs="Times New Roman"/>
          <w:sz w:val="22"/>
          <w:szCs w:val="22"/>
        </w:rPr>
      </w:pPr>
      <w:r w:rsidRPr="006758AD">
        <w:rPr>
          <w:rFonts w:ascii="Times New Roman" w:hAnsi="Times New Roman" w:cs="Times New Roman"/>
          <w:spacing w:val="-1"/>
          <w:sz w:val="22"/>
          <w:szCs w:val="22"/>
        </w:rPr>
        <w:t>Pod sformułowaniem</w:t>
      </w:r>
      <w:r w:rsidRPr="006758AD">
        <w:rPr>
          <w:rFonts w:ascii="Times New Roman" w:hAnsi="Times New Roman" w:cs="Times New Roman"/>
          <w:b/>
          <w:bCs/>
          <w:spacing w:val="-1"/>
          <w:sz w:val="22"/>
          <w:szCs w:val="22"/>
        </w:rPr>
        <w:t xml:space="preserve"> </w:t>
      </w:r>
      <w:r w:rsidRPr="006758AD">
        <w:rPr>
          <w:rFonts w:ascii="Times New Roman" w:hAnsi="Times New Roman" w:cs="Times New Roman"/>
          <w:b/>
          <w:bCs/>
          <w:spacing w:val="-1"/>
          <w:sz w:val="22"/>
          <w:szCs w:val="22"/>
          <w:u w:val="single"/>
        </w:rPr>
        <w:t xml:space="preserve">forma elektroniczna </w:t>
      </w:r>
      <w:r w:rsidRPr="006758AD">
        <w:rPr>
          <w:rFonts w:ascii="Times New Roman" w:hAnsi="Times New Roman" w:cs="Times New Roman"/>
          <w:b/>
          <w:bCs/>
          <w:spacing w:val="-1"/>
          <w:sz w:val="22"/>
          <w:szCs w:val="22"/>
        </w:rPr>
        <w:t xml:space="preserve">– </w:t>
      </w:r>
      <w:r w:rsidRPr="006758AD">
        <w:rPr>
          <w:rFonts w:ascii="Times New Roman" w:hAnsi="Times New Roman" w:cs="Times New Roman"/>
          <w:spacing w:val="-1"/>
          <w:sz w:val="22"/>
          <w:szCs w:val="22"/>
        </w:rPr>
        <w:t xml:space="preserve">Zamawiający rozumie dokumenty, </w:t>
      </w:r>
      <w:r w:rsidR="00FA78FC">
        <w:rPr>
          <w:rFonts w:ascii="Times New Roman" w:hAnsi="Times New Roman" w:cs="Times New Roman"/>
          <w:sz w:val="22"/>
          <w:szCs w:val="22"/>
        </w:rPr>
        <w:t xml:space="preserve">oświadczenia woli złożone w postaci elektronicznej i </w:t>
      </w:r>
      <w:r w:rsidRPr="006758AD">
        <w:rPr>
          <w:rFonts w:ascii="Times New Roman" w:hAnsi="Times New Roman" w:cs="Times New Roman"/>
          <w:sz w:val="22"/>
          <w:szCs w:val="22"/>
        </w:rPr>
        <w:t>opatrzone bezpiecznym podpisem elektronicznym weryfikowanym przy pomocy ważnego kwalifikowanego certyfika</w:t>
      </w:r>
      <w:r w:rsidR="00FA78FC">
        <w:rPr>
          <w:rFonts w:ascii="Times New Roman" w:hAnsi="Times New Roman" w:cs="Times New Roman"/>
          <w:sz w:val="22"/>
          <w:szCs w:val="22"/>
        </w:rPr>
        <w:t xml:space="preserve">tu. Oświadczenie woli złożone w </w:t>
      </w:r>
      <w:r w:rsidRPr="006758AD">
        <w:rPr>
          <w:rFonts w:ascii="Times New Roman" w:hAnsi="Times New Roman" w:cs="Times New Roman"/>
          <w:sz w:val="22"/>
          <w:szCs w:val="22"/>
        </w:rPr>
        <w:t>formie e</w:t>
      </w:r>
      <w:r w:rsidR="00FA78FC">
        <w:rPr>
          <w:rFonts w:ascii="Times New Roman" w:hAnsi="Times New Roman" w:cs="Times New Roman"/>
          <w:sz w:val="22"/>
          <w:szCs w:val="22"/>
        </w:rPr>
        <w:t xml:space="preserve">lektronicznej jest równoważne z oświadczeniem woli złożonym w </w:t>
      </w:r>
      <w:r w:rsidRPr="006758AD">
        <w:rPr>
          <w:rFonts w:ascii="Times New Roman" w:hAnsi="Times New Roman" w:cs="Times New Roman"/>
          <w:sz w:val="22"/>
          <w:szCs w:val="22"/>
        </w:rPr>
        <w:t>formie pisemnej</w:t>
      </w:r>
      <w:r w:rsidRPr="006758AD">
        <w:rPr>
          <w:rFonts w:ascii="Times New Roman" w:hAnsi="Times New Roman" w:cs="Times New Roman"/>
          <w:color w:val="FF0000"/>
          <w:spacing w:val="-1"/>
          <w:sz w:val="22"/>
          <w:szCs w:val="22"/>
        </w:rPr>
        <w:t>.</w:t>
      </w:r>
    </w:p>
    <w:p w:rsidR="0063137C" w:rsidRPr="006758AD" w:rsidRDefault="0063137C" w:rsidP="00D637ED">
      <w:pPr>
        <w:pStyle w:val="Standard"/>
        <w:widowControl/>
        <w:numPr>
          <w:ilvl w:val="1"/>
          <w:numId w:val="1"/>
        </w:numPr>
        <w:shd w:val="clear" w:color="auto" w:fill="FFFFFF"/>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
          <w:bCs/>
          <w:spacing w:val="3"/>
          <w:sz w:val="22"/>
          <w:szCs w:val="22"/>
        </w:rPr>
        <w:t xml:space="preserve">Zaleca się, aby Wykonawcy do sporządzenia oferty wykorzystali </w:t>
      </w:r>
      <w:r w:rsidR="000071B8" w:rsidRPr="006758AD">
        <w:rPr>
          <w:rFonts w:ascii="Times New Roman" w:hAnsi="Times New Roman" w:cs="Times New Roman"/>
          <w:b/>
          <w:bCs/>
          <w:spacing w:val="3"/>
          <w:sz w:val="22"/>
          <w:szCs w:val="22"/>
        </w:rPr>
        <w:t>wzory zawarte</w:t>
      </w:r>
      <w:r w:rsidR="00FE1F79">
        <w:rPr>
          <w:rFonts w:ascii="Times New Roman" w:hAnsi="Times New Roman" w:cs="Times New Roman"/>
          <w:b/>
          <w:bCs/>
          <w:spacing w:val="3"/>
          <w:sz w:val="22"/>
          <w:szCs w:val="22"/>
        </w:rPr>
        <w:t xml:space="preserve">                                    </w:t>
      </w:r>
      <w:r w:rsidR="00FA78FC">
        <w:rPr>
          <w:rFonts w:ascii="Times New Roman" w:hAnsi="Times New Roman" w:cs="Times New Roman"/>
          <w:b/>
          <w:bCs/>
          <w:spacing w:val="3"/>
          <w:sz w:val="22"/>
          <w:szCs w:val="22"/>
        </w:rPr>
        <w:t xml:space="preserve"> </w:t>
      </w:r>
      <w:r w:rsidR="000071B8" w:rsidRPr="006758AD">
        <w:rPr>
          <w:rFonts w:ascii="Times New Roman" w:hAnsi="Times New Roman" w:cs="Times New Roman"/>
          <w:b/>
          <w:bCs/>
          <w:spacing w:val="3"/>
          <w:sz w:val="22"/>
          <w:szCs w:val="22"/>
        </w:rPr>
        <w:t>w z</w:t>
      </w:r>
      <w:r w:rsidRPr="006758AD">
        <w:rPr>
          <w:rFonts w:ascii="Times New Roman" w:hAnsi="Times New Roman" w:cs="Times New Roman"/>
          <w:b/>
          <w:bCs/>
          <w:spacing w:val="3"/>
          <w:sz w:val="22"/>
          <w:szCs w:val="22"/>
        </w:rPr>
        <w:t>ałącznik</w:t>
      </w:r>
      <w:r w:rsidR="000071B8" w:rsidRPr="006758AD">
        <w:rPr>
          <w:rFonts w:ascii="Times New Roman" w:hAnsi="Times New Roman" w:cs="Times New Roman"/>
          <w:b/>
          <w:bCs/>
          <w:spacing w:val="3"/>
          <w:sz w:val="22"/>
          <w:szCs w:val="22"/>
        </w:rPr>
        <w:t>ach</w:t>
      </w:r>
      <w:r w:rsidRPr="006758AD">
        <w:rPr>
          <w:rFonts w:ascii="Times New Roman" w:hAnsi="Times New Roman" w:cs="Times New Roman"/>
          <w:b/>
          <w:bCs/>
          <w:spacing w:val="3"/>
          <w:sz w:val="22"/>
          <w:szCs w:val="22"/>
        </w:rPr>
        <w:t xml:space="preserve"> stano</w:t>
      </w:r>
      <w:r w:rsidRPr="006758AD">
        <w:rPr>
          <w:rFonts w:ascii="Times New Roman" w:hAnsi="Times New Roman" w:cs="Times New Roman"/>
          <w:b/>
          <w:bCs/>
          <w:spacing w:val="6"/>
          <w:sz w:val="22"/>
          <w:szCs w:val="22"/>
        </w:rPr>
        <w:t>wiące integralną część SWZ.</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u w:val="single"/>
        </w:rPr>
        <w:t>Na ofertę składa się formularz oferty oraz wszystkie załączniki do niego dołączone.</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Cs/>
          <w:sz w:val="22"/>
          <w:szCs w:val="22"/>
        </w:rPr>
        <w:t xml:space="preserve">Zamawiający informuje, iż </w:t>
      </w:r>
      <w:r w:rsidRPr="006758AD">
        <w:rPr>
          <w:rFonts w:ascii="Times New Roman" w:hAnsi="Times New Roman" w:cs="Times New Roman"/>
          <w:bCs/>
          <w:sz w:val="22"/>
          <w:szCs w:val="22"/>
          <w:u w:val="single"/>
        </w:rPr>
        <w:t>zgodnie z Ustawą Prawo zamówień publicznych, oferty składane</w:t>
      </w:r>
      <w:r w:rsidR="00FA78FC">
        <w:rPr>
          <w:rFonts w:ascii="Times New Roman" w:hAnsi="Times New Roman" w:cs="Times New Roman"/>
          <w:bCs/>
          <w:sz w:val="22"/>
          <w:szCs w:val="22"/>
          <w:u w:val="single"/>
        </w:rPr>
        <w:t xml:space="preserve"> </w:t>
      </w:r>
      <w:r w:rsidR="00FE1F79">
        <w:rPr>
          <w:rFonts w:ascii="Times New Roman" w:hAnsi="Times New Roman" w:cs="Times New Roman"/>
          <w:bCs/>
          <w:sz w:val="22"/>
          <w:szCs w:val="22"/>
          <w:u w:val="single"/>
        </w:rPr>
        <w:t xml:space="preserve">                              </w:t>
      </w:r>
      <w:r w:rsidRPr="006758AD">
        <w:rPr>
          <w:rFonts w:ascii="Times New Roman" w:hAnsi="Times New Roman" w:cs="Times New Roman"/>
          <w:bCs/>
          <w:sz w:val="22"/>
          <w:szCs w:val="22"/>
          <w:u w:val="single"/>
        </w:rPr>
        <w:t>w postępowaniu o zamówienie publiczne są jawne i podlegają udostępnieniu od chwili ich otwarcia</w:t>
      </w:r>
      <w:r w:rsidRPr="006758AD">
        <w:rPr>
          <w:rFonts w:ascii="Times New Roman" w:hAnsi="Times New Roman" w:cs="Times New Roman"/>
          <w:bCs/>
          <w:sz w:val="22"/>
          <w:szCs w:val="22"/>
        </w:rPr>
        <w:t>.</w:t>
      </w:r>
    </w:p>
    <w:p w:rsidR="008B47C4" w:rsidRPr="008B47C4" w:rsidRDefault="005F7CF0" w:rsidP="00F207FA">
      <w:pPr>
        <w:pStyle w:val="Standard"/>
        <w:widowControl/>
        <w:numPr>
          <w:ilvl w:val="1"/>
          <w:numId w:val="1"/>
        </w:numPr>
        <w:shd w:val="clear" w:color="auto" w:fill="FFFFFF"/>
        <w:tabs>
          <w:tab w:val="left" w:pos="0"/>
          <w:tab w:val="left" w:pos="426"/>
        </w:tabs>
        <w:spacing w:line="276" w:lineRule="auto"/>
        <w:ind w:left="426" w:right="11" w:hanging="426"/>
        <w:jc w:val="both"/>
        <w:rPr>
          <w:rFonts w:ascii="Times New Roman" w:hAnsi="Times New Roman" w:cs="Times New Roman"/>
          <w:b/>
          <w:bCs/>
          <w:sz w:val="22"/>
          <w:szCs w:val="22"/>
          <w:u w:val="single"/>
        </w:rPr>
      </w:pPr>
      <w:r w:rsidRPr="006758AD">
        <w:rPr>
          <w:rFonts w:ascii="Times New Roman" w:hAnsi="Times New Roman" w:cs="Times New Roman"/>
          <w:bCs/>
          <w:sz w:val="22"/>
          <w:szCs w:val="22"/>
        </w:rPr>
        <w:t>Ofertę składa się na „Formularzu ofertowym” –</w:t>
      </w:r>
    </w:p>
    <w:p w:rsidR="005F7CF0" w:rsidRPr="006758AD" w:rsidRDefault="005F7CF0" w:rsidP="008B47C4">
      <w:pPr>
        <w:pStyle w:val="Standard"/>
        <w:widowControl/>
        <w:shd w:val="clear" w:color="auto" w:fill="FFFFFF"/>
        <w:tabs>
          <w:tab w:val="left" w:pos="0"/>
          <w:tab w:val="left" w:pos="426"/>
        </w:tabs>
        <w:spacing w:line="276" w:lineRule="auto"/>
        <w:ind w:left="426" w:right="11"/>
        <w:jc w:val="both"/>
        <w:rPr>
          <w:rFonts w:ascii="Times New Roman" w:hAnsi="Times New Roman" w:cs="Times New Roman"/>
          <w:b/>
          <w:bCs/>
          <w:sz w:val="22"/>
          <w:szCs w:val="22"/>
          <w:u w:val="single"/>
        </w:rPr>
      </w:pPr>
      <w:r w:rsidRPr="006758AD">
        <w:rPr>
          <w:rFonts w:ascii="Times New Roman" w:hAnsi="Times New Roman" w:cs="Times New Roman"/>
          <w:b/>
          <w:bCs/>
          <w:sz w:val="22"/>
          <w:szCs w:val="22"/>
          <w:u w:val="single"/>
        </w:rPr>
        <w:tab/>
        <w:t xml:space="preserve">wraz z formularzem </w:t>
      </w:r>
      <w:r w:rsidRPr="000C2EA6">
        <w:rPr>
          <w:rFonts w:ascii="Times New Roman" w:hAnsi="Times New Roman" w:cs="Times New Roman"/>
          <w:b/>
          <w:bCs/>
          <w:sz w:val="22"/>
          <w:szCs w:val="22"/>
          <w:u w:val="single"/>
        </w:rPr>
        <w:t>ofertowym,</w:t>
      </w:r>
      <w:r w:rsidR="000C2EA6" w:rsidRPr="000C2EA6">
        <w:rPr>
          <w:rFonts w:ascii="Times New Roman" w:hAnsi="Times New Roman" w:cs="Times New Roman"/>
          <w:b/>
          <w:bCs/>
          <w:sz w:val="22"/>
          <w:szCs w:val="22"/>
          <w:u w:val="single"/>
        </w:rPr>
        <w:t xml:space="preserve"> </w:t>
      </w:r>
      <w:r w:rsidRPr="000C2EA6">
        <w:rPr>
          <w:rFonts w:ascii="Times New Roman" w:hAnsi="Times New Roman" w:cs="Times New Roman"/>
          <w:b/>
          <w:bCs/>
          <w:sz w:val="22"/>
          <w:szCs w:val="22"/>
          <w:u w:val="single"/>
        </w:rPr>
        <w:t>wykonawca</w:t>
      </w:r>
      <w:r w:rsidRPr="006758AD">
        <w:rPr>
          <w:rFonts w:ascii="Times New Roman" w:hAnsi="Times New Roman" w:cs="Times New Roman"/>
          <w:b/>
          <w:bCs/>
          <w:sz w:val="22"/>
          <w:szCs w:val="22"/>
          <w:u w:val="single"/>
        </w:rPr>
        <w:t xml:space="preserve"> składa:</w:t>
      </w:r>
    </w:p>
    <w:p w:rsidR="005F7CF0" w:rsidRDefault="005F7CF0" w:rsidP="009A23E6">
      <w:pPr>
        <w:pStyle w:val="Akapitzlist"/>
        <w:numPr>
          <w:ilvl w:val="2"/>
          <w:numId w:val="16"/>
        </w:numPr>
        <w:shd w:val="clear" w:color="auto" w:fill="FFFFFF"/>
        <w:tabs>
          <w:tab w:val="left" w:pos="426"/>
          <w:tab w:val="left" w:pos="1134"/>
        </w:tabs>
        <w:spacing w:before="120" w:line="276" w:lineRule="auto"/>
        <w:ind w:left="993" w:right="11" w:hanging="851"/>
        <w:jc w:val="both"/>
        <w:rPr>
          <w:rFonts w:cs="Times New Roman"/>
          <w:bCs/>
          <w:sz w:val="22"/>
          <w:szCs w:val="22"/>
        </w:rPr>
      </w:pPr>
      <w:r w:rsidRPr="006758AD">
        <w:rPr>
          <w:rFonts w:cs="Times New Roman"/>
          <w:bCs/>
          <w:sz w:val="22"/>
          <w:szCs w:val="22"/>
        </w:rPr>
        <w:t>Oświadczenia, o których mowa w Rozdziale IX SWZ – pkt. 9.1</w:t>
      </w:r>
      <w:r w:rsidR="005B1579" w:rsidRPr="006758AD">
        <w:rPr>
          <w:rFonts w:eastAsia="Times New Roman" w:cs="Times New Roman"/>
          <w:sz w:val="22"/>
          <w:szCs w:val="22"/>
        </w:rPr>
        <w:t xml:space="preserve">(wzór stanowi </w:t>
      </w:r>
      <w:r w:rsidR="005B1579" w:rsidRPr="005F7CF0">
        <w:rPr>
          <w:rFonts w:eastAsia="Times New Roman" w:cs="Times New Roman"/>
          <w:b/>
          <w:sz w:val="22"/>
          <w:szCs w:val="22"/>
        </w:rPr>
        <w:t xml:space="preserve">Załącznik nr </w:t>
      </w:r>
      <w:r w:rsidR="005B1579">
        <w:rPr>
          <w:rFonts w:eastAsia="Times New Roman" w:cs="Times New Roman"/>
          <w:b/>
          <w:sz w:val="22"/>
          <w:szCs w:val="22"/>
        </w:rPr>
        <w:t>1</w:t>
      </w:r>
      <w:r w:rsidR="005B1579" w:rsidRPr="005F7CF0">
        <w:rPr>
          <w:rFonts w:eastAsia="Times New Roman" w:cs="Times New Roman"/>
          <w:b/>
          <w:sz w:val="22"/>
          <w:szCs w:val="22"/>
        </w:rPr>
        <w:t xml:space="preserve"> </w:t>
      </w:r>
      <w:r w:rsidR="005B1579" w:rsidRPr="006758AD">
        <w:rPr>
          <w:rFonts w:eastAsia="Times New Roman" w:cs="Times New Roman"/>
          <w:sz w:val="22"/>
          <w:szCs w:val="22"/>
        </w:rPr>
        <w:t>do SWZ)</w:t>
      </w:r>
      <w:r w:rsidR="005B1579" w:rsidRPr="006758AD">
        <w:rPr>
          <w:rFonts w:cs="Times New Roman"/>
          <w:bCs/>
          <w:sz w:val="22"/>
          <w:szCs w:val="22"/>
        </w:rPr>
        <w:t>,</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rPr>
        <w:t>W</w:t>
      </w:r>
      <w:r w:rsidR="005F7CF0" w:rsidRPr="006758AD">
        <w:rPr>
          <w:rFonts w:eastAsia="Times New Roman" w:cs="Times New Roman"/>
          <w:sz w:val="22"/>
          <w:szCs w:val="22"/>
        </w:rPr>
        <w:t>ykonawca, który polega na zdolnościach lub sytuacji innych podmiotów, zobowiązany jest złożyć dowody, że realizując zamówienie będzie dysponował niezbędnymi zasobami tych podmiotów,</w:t>
      </w:r>
      <w:r w:rsidR="00544470">
        <w:rPr>
          <w:rFonts w:eastAsia="Times New Roman" w:cs="Times New Roman"/>
          <w:sz w:val="22"/>
          <w:szCs w:val="22"/>
        </w:rPr>
        <w:br/>
      </w:r>
      <w:r w:rsidR="005F7CF0" w:rsidRPr="006758AD">
        <w:rPr>
          <w:rFonts w:eastAsia="Times New Roman" w:cs="Times New Roman"/>
          <w:sz w:val="22"/>
          <w:szCs w:val="22"/>
        </w:rPr>
        <w:t xml:space="preserve">w szczególności przedstawiając zobowiązanie tych podmiotów do oddania do dyspozycji Wykonawcy niezbędnych zasobów na potrzeby realizacji zamówienia (wzór stanowi </w:t>
      </w:r>
      <w:r w:rsidR="005F7CF0" w:rsidRPr="005F7CF0">
        <w:rPr>
          <w:rFonts w:eastAsia="Times New Roman" w:cs="Times New Roman"/>
          <w:b/>
          <w:sz w:val="22"/>
          <w:szCs w:val="22"/>
        </w:rPr>
        <w:t>Załącznik nr 4 oraz 4a</w:t>
      </w:r>
      <w:r w:rsidR="005F7CF0" w:rsidRPr="006758AD">
        <w:rPr>
          <w:rFonts w:eastAsia="Times New Roman" w:cs="Times New Roman"/>
          <w:sz w:val="22"/>
          <w:szCs w:val="22"/>
        </w:rPr>
        <w:t xml:space="preserve"> do SWZ)</w:t>
      </w:r>
      <w:r w:rsidR="005F7CF0" w:rsidRPr="006758AD">
        <w:rPr>
          <w:rFonts w:cs="Times New Roman"/>
          <w:bCs/>
          <w:sz w:val="22"/>
          <w:szCs w:val="22"/>
        </w:rPr>
        <w:t>, o którym mowa w Rozdziale X SWZ – pkt. 10.3,</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u w:val="single"/>
        </w:rPr>
        <w:t>W</w:t>
      </w:r>
      <w:r w:rsidR="005F7CF0" w:rsidRPr="006758AD">
        <w:rPr>
          <w:rFonts w:eastAsia="Times New Roman" w:cs="Times New Roman"/>
          <w:sz w:val="22"/>
          <w:szCs w:val="22"/>
          <w:u w:val="single"/>
        </w:rPr>
        <w:t xml:space="preserve"> przypadku wspólnego ubiegania się o zamówienie przez Wykonawców</w:t>
      </w:r>
      <w:r w:rsidR="005F7CF0" w:rsidRPr="006758AD">
        <w:rPr>
          <w:rFonts w:eastAsia="Times New Roman" w:cs="Times New Roman"/>
          <w:sz w:val="22"/>
          <w:szCs w:val="22"/>
        </w:rPr>
        <w:t>, oświadczenie</w:t>
      </w:r>
      <w:r w:rsidR="00544470">
        <w:rPr>
          <w:rFonts w:eastAsia="Times New Roman" w:cs="Times New Roman"/>
          <w:sz w:val="22"/>
          <w:szCs w:val="22"/>
        </w:rPr>
        <w:br/>
      </w:r>
      <w:r w:rsidR="005F7CF0" w:rsidRPr="006758AD">
        <w:rPr>
          <w:rFonts w:eastAsia="Times New Roman" w:cs="Times New Roman"/>
          <w:sz w:val="22"/>
          <w:szCs w:val="22"/>
        </w:rPr>
        <w:t xml:space="preserve">o którym mowa </w:t>
      </w:r>
      <w:r w:rsidR="005F7CF0" w:rsidRPr="006758AD">
        <w:rPr>
          <w:rFonts w:cs="Times New Roman"/>
          <w:bCs/>
          <w:sz w:val="22"/>
          <w:szCs w:val="22"/>
        </w:rPr>
        <w:t>w Rozdziale IX SWZ – pkt. 9.1</w:t>
      </w:r>
      <w:r w:rsidR="005F7CF0" w:rsidRPr="006758AD">
        <w:rPr>
          <w:rFonts w:eastAsia="Times New Roman" w:cs="Times New Roman"/>
          <w:sz w:val="22"/>
          <w:szCs w:val="22"/>
        </w:rPr>
        <w:t xml:space="preserve"> składa każdy z wykonawców wspólnie ubiegający się</w:t>
      </w:r>
      <w:r w:rsidR="00544470">
        <w:rPr>
          <w:rFonts w:eastAsia="Times New Roman" w:cs="Times New Roman"/>
          <w:sz w:val="22"/>
          <w:szCs w:val="22"/>
        </w:rPr>
        <w:br/>
      </w:r>
      <w:r w:rsidR="005F7CF0" w:rsidRPr="006758AD">
        <w:rPr>
          <w:rFonts w:eastAsia="Times New Roman" w:cs="Times New Roman"/>
          <w:sz w:val="22"/>
          <w:szCs w:val="22"/>
        </w:rPr>
        <w:t>o zamówienie. Oświadczenie to ma potwierdzać spełnienie warunków udziału</w:t>
      </w:r>
      <w:r w:rsidR="005F7CF0">
        <w:rPr>
          <w:rFonts w:eastAsia="Times New Roman" w:cs="Times New Roman"/>
          <w:sz w:val="22"/>
          <w:szCs w:val="22"/>
        </w:rPr>
        <w:t xml:space="preserve"> </w:t>
      </w:r>
      <w:r w:rsidR="005F7CF0" w:rsidRPr="006758AD">
        <w:rPr>
          <w:rFonts w:eastAsia="Times New Roman" w:cs="Times New Roman"/>
          <w:sz w:val="22"/>
          <w:szCs w:val="22"/>
        </w:rPr>
        <w:t>w postępowaniu, brak podstaw wykluczenia w zakresie, w którym każdy z wykonawców wykazuje spełnianie warunków udziału w postępow</w:t>
      </w:r>
      <w:r w:rsidR="005F7CF0">
        <w:rPr>
          <w:rFonts w:eastAsia="Times New Roman" w:cs="Times New Roman"/>
          <w:sz w:val="22"/>
          <w:szCs w:val="22"/>
        </w:rPr>
        <w:t>aniu i brak podstaw wykluczenia z postępowania.</w:t>
      </w:r>
    </w:p>
    <w:p w:rsidR="005F7CF0" w:rsidRPr="006758AD"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spacing w:val="-1"/>
          <w:sz w:val="22"/>
          <w:szCs w:val="22"/>
        </w:rPr>
        <w:t>P</w:t>
      </w:r>
      <w:r w:rsidR="005F7CF0" w:rsidRPr="006758AD">
        <w:rPr>
          <w:rFonts w:eastAsia="Times New Roman" w:cs="Times New Roman"/>
          <w:spacing w:val="-1"/>
          <w:sz w:val="22"/>
          <w:szCs w:val="22"/>
        </w:rPr>
        <w:t>ełnomocnictwo (oryginał podpisany podpisem zaufanym lub podpisem osobistym)</w:t>
      </w:r>
      <w:r w:rsidR="00FA78FC">
        <w:rPr>
          <w:rFonts w:eastAsia="Times New Roman" w:cs="Times New Roman"/>
          <w:spacing w:val="-1"/>
          <w:sz w:val="22"/>
          <w:szCs w:val="22"/>
        </w:rPr>
        <w:t xml:space="preserve"> </w:t>
      </w:r>
      <w:r w:rsidR="005F7CF0" w:rsidRPr="006758AD">
        <w:rPr>
          <w:rFonts w:eastAsia="Times New Roman" w:cs="Times New Roman"/>
          <w:spacing w:val="-1"/>
          <w:sz w:val="22"/>
          <w:szCs w:val="22"/>
        </w:rPr>
        <w:t xml:space="preserve">do reprezentowania Wykonawcy w postępowaniu i złożenia oferty, jeżeli </w:t>
      </w:r>
      <w:r w:rsidR="005F7CF0" w:rsidRPr="006758AD">
        <w:rPr>
          <w:rFonts w:eastAsia="Times New Roman" w:cs="Times New Roman"/>
          <w:spacing w:val="3"/>
          <w:sz w:val="22"/>
          <w:szCs w:val="22"/>
        </w:rPr>
        <w:t xml:space="preserve">oferta nie została podpisana przez osoby upoważnione do tych czynności w dokumentach </w:t>
      </w:r>
      <w:r w:rsidR="005F7CF0" w:rsidRPr="006758AD">
        <w:rPr>
          <w:rFonts w:eastAsia="Times New Roman" w:cs="Times New Roman"/>
          <w:spacing w:val="1"/>
          <w:sz w:val="22"/>
          <w:szCs w:val="22"/>
        </w:rPr>
        <w:t xml:space="preserve">rejestracyjnych lub </w:t>
      </w:r>
      <w:r w:rsidR="005F7CF0" w:rsidRPr="006758AD">
        <w:rPr>
          <w:rFonts w:eastAsia="Times New Roman" w:cs="Times New Roman"/>
          <w:sz w:val="22"/>
          <w:szCs w:val="22"/>
        </w:rPr>
        <w:t xml:space="preserve">w przypadku oferty składanej przez Wykonawców występujących wspólnie, </w:t>
      </w:r>
      <w:r w:rsidR="005F7CF0" w:rsidRPr="006758AD">
        <w:rPr>
          <w:rFonts w:eastAsia="Times New Roman" w:cs="Times New Roman"/>
          <w:sz w:val="22"/>
          <w:szCs w:val="22"/>
          <w:u w:val="single"/>
        </w:rPr>
        <w:t>pełnomocnictwo dla osoby podpisującej w ich imieniu ofertę</w:t>
      </w:r>
      <w:r w:rsidR="005F7CF0" w:rsidRPr="006758AD">
        <w:rPr>
          <w:rFonts w:eastAsia="Times New Roman" w:cs="Times New Roman"/>
          <w:spacing w:val="-3"/>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F7CF0" w:rsidRPr="005F7CF0"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bCs/>
          <w:spacing w:val="1"/>
          <w:sz w:val="22"/>
          <w:szCs w:val="22"/>
        </w:rPr>
        <w:t>W</w:t>
      </w:r>
      <w:r w:rsidR="005F7CF0" w:rsidRPr="006758AD">
        <w:rPr>
          <w:rFonts w:eastAsia="Times New Roman" w:cs="Times New Roman"/>
          <w:bCs/>
          <w:spacing w:val="1"/>
          <w:sz w:val="22"/>
          <w:szCs w:val="22"/>
        </w:rPr>
        <w:t xml:space="preserve"> sytuacji, w której wykonawcy wspólnie ubiegają się o udzielenie zamówienia, załączają do oferty oświadczenie, z którego wynika, jakie usługi</w:t>
      </w:r>
      <w:r w:rsidR="005F7CF0">
        <w:rPr>
          <w:rFonts w:eastAsia="Times New Roman" w:cs="Times New Roman"/>
          <w:bCs/>
          <w:spacing w:val="1"/>
          <w:sz w:val="22"/>
          <w:szCs w:val="22"/>
        </w:rPr>
        <w:t>/ roboty budowlane</w:t>
      </w:r>
      <w:r w:rsidR="005F7CF0" w:rsidRPr="006758AD">
        <w:rPr>
          <w:rFonts w:eastAsia="Times New Roman" w:cs="Times New Roman"/>
          <w:bCs/>
          <w:spacing w:val="1"/>
          <w:sz w:val="22"/>
          <w:szCs w:val="22"/>
        </w:rPr>
        <w:t xml:space="preserve"> wykonywane będą przez poszczególnych wykonawców</w:t>
      </w:r>
      <w:r w:rsidR="00F207FA">
        <w:rPr>
          <w:rFonts w:eastAsia="Times New Roman" w:cs="Times New Roman"/>
          <w:bCs/>
          <w:spacing w:val="1"/>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A646B" w:rsidRPr="006758AD" w:rsidRDefault="005A646B" w:rsidP="009F7A6A">
      <w:pPr>
        <w:pStyle w:val="Akapitzlist"/>
        <w:numPr>
          <w:ilvl w:val="1"/>
          <w:numId w:val="16"/>
        </w:numPr>
        <w:shd w:val="clear" w:color="auto" w:fill="FFFFFF"/>
        <w:tabs>
          <w:tab w:val="left" w:pos="0"/>
        </w:tabs>
        <w:spacing w:before="120" w:line="276" w:lineRule="auto"/>
        <w:ind w:left="0" w:right="11" w:firstLine="0"/>
        <w:jc w:val="both"/>
        <w:rPr>
          <w:rFonts w:eastAsia="Times New Roman" w:cs="Times New Roman"/>
          <w:i/>
          <w:iCs/>
          <w:sz w:val="22"/>
          <w:szCs w:val="22"/>
        </w:rPr>
      </w:pPr>
      <w:r w:rsidRPr="006758AD">
        <w:rPr>
          <w:rFonts w:cs="Times New Roman"/>
          <w:sz w:val="22"/>
          <w:szCs w:val="22"/>
        </w:rPr>
        <w:t>Ofert</w:t>
      </w:r>
      <w:r w:rsidR="00F910D6" w:rsidRPr="006758AD">
        <w:rPr>
          <w:rFonts w:cs="Times New Roman"/>
          <w:sz w:val="22"/>
          <w:szCs w:val="22"/>
        </w:rPr>
        <w:t>ę</w:t>
      </w:r>
      <w:r w:rsidRPr="006758AD">
        <w:rPr>
          <w:rFonts w:cs="Times New Roman"/>
          <w:sz w:val="22"/>
          <w:szCs w:val="22"/>
        </w:rPr>
        <w:t xml:space="preserve"> należy </w:t>
      </w:r>
      <w:r w:rsidRPr="006758AD">
        <w:rPr>
          <w:rFonts w:cs="Times New Roman"/>
          <w:bCs/>
          <w:sz w:val="22"/>
          <w:szCs w:val="22"/>
        </w:rPr>
        <w:t xml:space="preserve">złożyć w formie elektronicznej za pośrednictwem </w:t>
      </w:r>
      <w:r w:rsidR="00FE1F79">
        <w:rPr>
          <w:rFonts w:cs="Times New Roman"/>
          <w:bCs/>
          <w:sz w:val="22"/>
          <w:szCs w:val="22"/>
        </w:rPr>
        <w:t xml:space="preserve">platformy e-zamówienia. Instrukcja składania ofert dostępna jest na stronie </w:t>
      </w:r>
      <w:hyperlink r:id="rId9" w:history="1">
        <w:r w:rsidR="00FE1F79" w:rsidRPr="00D37901">
          <w:rPr>
            <w:rStyle w:val="Hipercze"/>
            <w:rFonts w:cs="Times New Roman"/>
            <w:bCs/>
            <w:sz w:val="22"/>
            <w:szCs w:val="22"/>
          </w:rPr>
          <w:t>https://ezamówienia.gov.pl</w:t>
        </w:r>
      </w:hyperlink>
      <w:r w:rsidR="00FE1F79">
        <w:rPr>
          <w:rFonts w:cs="Times New Roman"/>
          <w:bCs/>
          <w:sz w:val="22"/>
          <w:szCs w:val="22"/>
        </w:rPr>
        <w:t xml:space="preserve"> w zakładce &lt;centrum pomocy” – kafelek „Oferty, wnioski, prace konkursowe”. </w:t>
      </w:r>
      <w:r w:rsidR="0087332E">
        <w:rPr>
          <w:rFonts w:cs="Times New Roman"/>
          <w:bCs/>
          <w:sz w:val="22"/>
          <w:szCs w:val="22"/>
        </w:rPr>
        <w:t xml:space="preserve">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          </w:t>
      </w:r>
      <w:r w:rsidRPr="006758AD">
        <w:rPr>
          <w:rFonts w:eastAsia="Times New Roman" w:cs="Times New Roman"/>
          <w:b/>
          <w:i/>
          <w:iCs/>
          <w:sz w:val="22"/>
          <w:szCs w:val="22"/>
        </w:rPr>
        <w:t>UWAGA!</w:t>
      </w:r>
      <w:r w:rsidRPr="006758AD">
        <w:rPr>
          <w:rFonts w:eastAsia="Times New Roman" w:cs="Times New Roman"/>
          <w:i/>
          <w:iCs/>
          <w:sz w:val="22"/>
          <w:szCs w:val="22"/>
        </w:rPr>
        <w:t xml:space="preserve"> Złożenie oferty wraz z dokumentami w postaci elektronicznej zapisanej na nośniku danych</w:t>
      </w:r>
      <w:r w:rsidR="00FA78FC">
        <w:rPr>
          <w:rFonts w:eastAsia="Times New Roman" w:cs="Times New Roman"/>
          <w:i/>
          <w:iCs/>
          <w:sz w:val="22"/>
          <w:szCs w:val="22"/>
        </w:rPr>
        <w:t xml:space="preserve"> </w:t>
      </w:r>
      <w:r w:rsidRPr="006758AD">
        <w:rPr>
          <w:rFonts w:eastAsia="Times New Roman" w:cs="Times New Roman"/>
          <w:i/>
          <w:iCs/>
          <w:sz w:val="22"/>
          <w:szCs w:val="22"/>
        </w:rPr>
        <w:t>(np. CD, pendrive) jest niedopuszczalne, gdyż w rozumieniu przepisów ustawy z dnia 18 lipca 2002 r.</w:t>
      </w:r>
      <w:r w:rsidR="00CE78DC">
        <w:rPr>
          <w:rFonts w:eastAsia="Times New Roman" w:cs="Times New Roman"/>
          <w:i/>
          <w:iCs/>
          <w:sz w:val="22"/>
          <w:szCs w:val="22"/>
        </w:rPr>
        <w:br/>
      </w:r>
      <w:r w:rsidRPr="006758AD">
        <w:rPr>
          <w:rFonts w:eastAsia="Times New Roman" w:cs="Times New Roman"/>
          <w:i/>
          <w:iCs/>
          <w:sz w:val="22"/>
          <w:szCs w:val="22"/>
        </w:rPr>
        <w:t xml:space="preserve">o świadczeniu usług drogą elektroniczną, forma ta nie jest uznawana jako złożenie przy użyciu środków komunikacji elektronicznej. </w:t>
      </w:r>
    </w:p>
    <w:p w:rsidR="00544AEC" w:rsidRDefault="00544AEC"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Pr>
          <w:rFonts w:eastAsia="Calibri" w:cs="Times New Roman"/>
          <w:sz w:val="22"/>
          <w:szCs w:val="22"/>
        </w:rPr>
        <w:t xml:space="preserve">Ofertę należy złożyć </w:t>
      </w:r>
      <w:r w:rsidRPr="006758AD">
        <w:rPr>
          <w:rFonts w:eastAsia="Calibri" w:cs="Times New Roman"/>
          <w:sz w:val="22"/>
          <w:szCs w:val="22"/>
        </w:rPr>
        <w:t>w języku polskim</w:t>
      </w:r>
      <w:r>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sz w:val="22"/>
          <w:szCs w:val="22"/>
        </w:rPr>
        <w:t>Ofert</w:t>
      </w:r>
      <w:r w:rsidR="00F207FA">
        <w:rPr>
          <w:rFonts w:eastAsia="Calibri" w:cs="Times New Roman"/>
          <w:sz w:val="22"/>
          <w:szCs w:val="22"/>
        </w:rPr>
        <w:t>ę</w:t>
      </w:r>
      <w:r w:rsidRPr="006758AD">
        <w:rPr>
          <w:rFonts w:eastAsia="Calibri" w:cs="Times New Roman"/>
          <w:sz w:val="22"/>
          <w:szCs w:val="22"/>
        </w:rPr>
        <w:t xml:space="preserve"> </w:t>
      </w:r>
      <w:r w:rsidR="00544AEC">
        <w:rPr>
          <w:rFonts w:eastAsia="Calibri" w:cs="Times New Roman"/>
          <w:sz w:val="22"/>
          <w:szCs w:val="22"/>
        </w:rPr>
        <w:t xml:space="preserve">w postępowaniu składa się pod rygorem nieważności w formie elektronicznej opatrzonej </w:t>
      </w:r>
      <w:r w:rsidR="00544AEC" w:rsidRPr="006758AD">
        <w:rPr>
          <w:rFonts w:eastAsia="Calibri" w:cs="Times New Roman"/>
          <w:sz w:val="22"/>
          <w:szCs w:val="22"/>
        </w:rPr>
        <w:t>podpisem zaufanym lub podpisem osobistym</w:t>
      </w:r>
      <w:r w:rsidR="00544AEC">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544AEC">
        <w:rPr>
          <w:rFonts w:eastAsia="Calibri" w:cs="Times New Roman"/>
          <w:sz w:val="22"/>
          <w:szCs w:val="22"/>
        </w:rPr>
        <w:lastRenderedPageBreak/>
        <w:t xml:space="preserve">Sposób złożenia oferty, w tym zaszyfrowania oferty opisany został w </w:t>
      </w:r>
      <w:r w:rsidR="00544AEC">
        <w:rPr>
          <w:rFonts w:eastAsia="Calibri" w:cs="Times New Roman"/>
          <w:sz w:val="22"/>
          <w:szCs w:val="22"/>
        </w:rPr>
        <w:t>„Instrukcji użytkownika”, dostępnej na stronie: htps://minipo</w:t>
      </w:r>
      <w:r w:rsidR="00F207FA">
        <w:rPr>
          <w:rFonts w:eastAsia="Calibri" w:cs="Times New Roman"/>
          <w:sz w:val="22"/>
          <w:szCs w:val="22"/>
        </w:rPr>
        <w:t>r</w:t>
      </w:r>
      <w:r w:rsidR="00544AEC">
        <w:rPr>
          <w:rFonts w:eastAsia="Calibri" w:cs="Times New Roman"/>
          <w:sz w:val="22"/>
          <w:szCs w:val="22"/>
        </w:rPr>
        <w:t>tal.uzp.gov.pl/</w:t>
      </w:r>
    </w:p>
    <w:p w:rsidR="00F910D6" w:rsidRPr="006758AD" w:rsidRDefault="00F910D6"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b/>
          <w:kern w:val="0"/>
          <w:sz w:val="22"/>
          <w:szCs w:val="22"/>
          <w:lang w:eastAsia="en-US"/>
        </w:rPr>
        <w:t>Wymagania techniczne i organizacyjne wysyłania i odbierania dokumentów elektronicznych</w:t>
      </w:r>
    </w:p>
    <w:p w:rsidR="00217CBC" w:rsidRPr="00217CBC" w:rsidRDefault="009F7A6A" w:rsidP="009F7A6A">
      <w:pPr>
        <w:pStyle w:val="Akapitzlist"/>
        <w:widowControl/>
        <w:tabs>
          <w:tab w:val="left" w:pos="1134"/>
        </w:tabs>
        <w:suppressAutoHyphens w:val="0"/>
        <w:autoSpaceDN/>
        <w:spacing w:before="120" w:line="276" w:lineRule="auto"/>
        <w:ind w:left="1428"/>
        <w:jc w:val="both"/>
        <w:textAlignment w:val="auto"/>
        <w:rPr>
          <w:rFonts w:eastAsia="Calibri" w:cs="Times New Roman"/>
          <w:kern w:val="0"/>
          <w:sz w:val="22"/>
          <w:szCs w:val="22"/>
          <w:lang w:eastAsia="en-US"/>
        </w:rPr>
      </w:pPr>
      <w:r>
        <w:rPr>
          <w:rFonts w:eastAsia="Calibri" w:cs="Times New Roman"/>
          <w:kern w:val="0"/>
          <w:sz w:val="22"/>
          <w:szCs w:val="22"/>
          <w:lang w:eastAsia="en-US"/>
        </w:rPr>
        <w:t>(</w:t>
      </w:r>
      <w:r w:rsidR="00217CBC" w:rsidRPr="00217CBC">
        <w:rPr>
          <w:rFonts w:eastAsia="Calibri" w:cs="Times New Roman"/>
          <w:kern w:val="0"/>
          <w:sz w:val="22"/>
          <w:szCs w:val="22"/>
          <w:lang w:eastAsia="en-US"/>
        </w:rPr>
        <w:t>Techniczny sposób złożenia oferty</w:t>
      </w:r>
      <w:r>
        <w:rPr>
          <w:rFonts w:eastAsia="Calibri" w:cs="Times New Roman"/>
          <w:kern w:val="0"/>
          <w:sz w:val="22"/>
          <w:szCs w:val="22"/>
          <w:lang w:eastAsia="en-US"/>
        </w:rPr>
        <w:t>)</w:t>
      </w:r>
      <w:r w:rsidR="00217CBC" w:rsidRPr="00217CBC">
        <w:rPr>
          <w:rFonts w:eastAsia="Calibri" w:cs="Times New Roman"/>
          <w:kern w:val="0"/>
          <w:sz w:val="22"/>
          <w:szCs w:val="22"/>
          <w:lang w:eastAsia="en-US"/>
        </w:rPr>
        <w:t>:</w:t>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Wykonawca musi mieć aktywne konto wykonawcy na platformie e-zamówienia z zaznaczonymi uprawnieniami do „Składania ofert/wniosków/prac konkursowych”.</w:t>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ab/>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ab/>
        <w:t>W celu złożenia oferty należy przejść do szczegółów postępowania, wybrać zakładkę „Oferty/wnioski”, a następnie przycisk „Złóż ofertę”.</w:t>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 xml:space="preserve">Podpisany formularz ofertowy należy dodać w miejscu „Wypełniony formularz ofertowy”, a pozostałe dokumenty składane wraz z ofertą lub stanowiące ofertę – w miejscu „Załączniki i inne dokumenty przedstawione w ofercie przez Wykonawcę”. Wszystkie dodawane pliki muszą być wcześniej podpisane. </w:t>
      </w:r>
    </w:p>
    <w:p w:rsidR="00217CBC" w:rsidRPr="00217CBC" w:rsidRDefault="00217CBC" w:rsidP="009F7A6A">
      <w:pPr>
        <w:pStyle w:val="Akapitzlist"/>
        <w:widowControl/>
        <w:tabs>
          <w:tab w:val="left" w:pos="1134"/>
        </w:tabs>
        <w:suppressAutoHyphens w:val="0"/>
        <w:autoSpaceDN/>
        <w:spacing w:before="120" w:line="276" w:lineRule="auto"/>
        <w:ind w:left="1428"/>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Formularz oferty powinien być podpisany popisem wewnętrznym. Jeśli Wykonawca podpisze formularz podpisem zewnętrznym, wówczas plik podpisu należy załączyć w miejscu „Załączniki i inne dokumenty przedstawione w ofercie przez Wykonawcę”.</w:t>
      </w:r>
    </w:p>
    <w:p w:rsidR="009F7A6A"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W miejscu „Wypełniony formularz oferty” można załączyć tylko jeden plik. System powinien umożliwić dodanie plików w wersji skompresowanej. Możliwe jest także dodanie całej oferty w jednym pliku w mie</w:t>
      </w:r>
      <w:r w:rsidR="009F7A6A">
        <w:rPr>
          <w:rFonts w:eastAsia="Calibri" w:cs="Times New Roman"/>
          <w:kern w:val="0"/>
          <w:sz w:val="22"/>
          <w:szCs w:val="22"/>
          <w:lang w:eastAsia="en-US"/>
        </w:rPr>
        <w:t>jscu „Wypełniony formularz oferty”</w:t>
      </w:r>
    </w:p>
    <w:p w:rsidR="009F7A6A" w:rsidRDefault="009F7A6A"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Pr>
          <w:rFonts w:eastAsia="Calibri" w:cs="Times New Roman"/>
          <w:kern w:val="0"/>
          <w:sz w:val="22"/>
          <w:szCs w:val="22"/>
          <w:lang w:eastAsia="en-US"/>
        </w:rPr>
        <w:t xml:space="preserve"> </w:t>
      </w:r>
      <w:r w:rsidR="00217CBC" w:rsidRPr="00217CBC">
        <w:rPr>
          <w:rFonts w:eastAsia="Calibri" w:cs="Times New Roman"/>
          <w:kern w:val="0"/>
          <w:sz w:val="22"/>
          <w:szCs w:val="22"/>
          <w:lang w:eastAsia="en-US"/>
        </w:rPr>
        <w:t>Po wprowadzeniu plików należy wybrać „Wyślij pliki i złóż ofertę”, a następnie potwierdzić, że chce się złożyć ofertę.</w:t>
      </w:r>
      <w:r w:rsidR="00217CBC">
        <w:rPr>
          <w:rFonts w:eastAsia="Calibri" w:cs="Times New Roman"/>
          <w:kern w:val="0"/>
          <w:sz w:val="22"/>
          <w:szCs w:val="22"/>
          <w:lang w:eastAsia="en-US"/>
        </w:rPr>
        <w:t xml:space="preserve">  </w:t>
      </w:r>
      <w:r w:rsidR="00217CBC" w:rsidRPr="00217CBC">
        <w:rPr>
          <w:rFonts w:eastAsia="Calibri" w:cs="Times New Roman"/>
          <w:kern w:val="0"/>
          <w:sz w:val="22"/>
          <w:szCs w:val="22"/>
          <w:lang w:eastAsia="en-US"/>
        </w:rPr>
        <w:tab/>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Proces składania ofert może trwać przez dłuższy czas, w zależności od liczby i wielkości składanych dokumentów. W tym czasie nie należy zamykać okna przeglądarki. System pokazuje kolejne etapy przetwarzania dokumentów.</w:t>
      </w:r>
    </w:p>
    <w:p w:rsidR="00217CBC" w:rsidRPr="00217CBC" w:rsidRDefault="00217CBC" w:rsidP="00217CBC">
      <w:pPr>
        <w:pStyle w:val="Akapitzlist"/>
        <w:widowControl/>
        <w:numPr>
          <w:ilvl w:val="2"/>
          <w:numId w:val="16"/>
        </w:numPr>
        <w:tabs>
          <w:tab w:val="left" w:pos="1134"/>
        </w:tabs>
        <w:suppressAutoHyphens w:val="0"/>
        <w:autoSpaceDN/>
        <w:spacing w:before="120" w:line="276" w:lineRule="auto"/>
        <w:jc w:val="both"/>
        <w:textAlignment w:val="auto"/>
        <w:rPr>
          <w:rFonts w:eastAsia="Calibri" w:cs="Times New Roman"/>
          <w:kern w:val="0"/>
          <w:sz w:val="22"/>
          <w:szCs w:val="22"/>
          <w:lang w:eastAsia="en-US"/>
        </w:rPr>
      </w:pPr>
      <w:r w:rsidRPr="00217CBC">
        <w:rPr>
          <w:rFonts w:eastAsia="Calibri" w:cs="Times New Roman"/>
          <w:kern w:val="0"/>
          <w:sz w:val="22"/>
          <w:szCs w:val="22"/>
          <w:lang w:eastAsia="en-US"/>
        </w:rPr>
        <w:t>Po zakończeniu procesu składania oferty na ekranie pojawi się informacja że proces składania oferty się zakończył i można pobrać dokumenty, potwierdzające złożenie oferty – można wówczas pobrać Elektroniczne Potwierdzenie Przyjęcia (EPP) i Elektroniczne Potwierdzenie Otrzymania (EPO).</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6758AD">
        <w:rPr>
          <w:rFonts w:eastAsia="Calibri" w:cs="Times New Roman"/>
          <w:kern w:val="0"/>
          <w:sz w:val="22"/>
          <w:szCs w:val="22"/>
          <w:lang w:eastAsia="en-US"/>
        </w:rPr>
        <w:t>ePUAP</w:t>
      </w:r>
      <w:proofErr w:type="spellEnd"/>
      <w:r w:rsidR="00544AEC">
        <w:rPr>
          <w:rFonts w:eastAsia="Calibri" w:cs="Times New Roman"/>
          <w:kern w:val="0"/>
          <w:sz w:val="22"/>
          <w:szCs w:val="22"/>
          <w:lang w:eastAsia="en-US"/>
        </w:rPr>
        <w:t>/ pocztę elektroniczną</w:t>
      </w:r>
      <w:r w:rsidRPr="006758AD">
        <w:rPr>
          <w:rFonts w:eastAsia="Calibri" w:cs="Times New Roman"/>
          <w:kern w:val="0"/>
          <w:sz w:val="22"/>
          <w:szCs w:val="22"/>
          <w:lang w:eastAsia="en-US"/>
        </w:rPr>
        <w:t>.</w:t>
      </w:r>
    </w:p>
    <w:p w:rsidR="00F910D6" w:rsidRPr="00E65684" w:rsidRDefault="00F910D6" w:rsidP="009A23E6">
      <w:pPr>
        <w:widowControl/>
        <w:numPr>
          <w:ilvl w:val="2"/>
          <w:numId w:val="16"/>
        </w:numPr>
        <w:tabs>
          <w:tab w:val="left" w:pos="1134"/>
        </w:tabs>
        <w:suppressAutoHyphens w:val="0"/>
        <w:autoSpaceDN/>
        <w:spacing w:before="120" w:line="276" w:lineRule="auto"/>
        <w:ind w:left="142" w:firstLine="0"/>
        <w:contextualSpacing/>
        <w:jc w:val="both"/>
        <w:textAlignment w:val="auto"/>
        <w:rPr>
          <w:rFonts w:eastAsia="Calibri" w:cs="Times New Roman"/>
          <w:color w:val="0000FF"/>
          <w:kern w:val="0"/>
          <w:sz w:val="22"/>
          <w:szCs w:val="22"/>
          <w:lang w:eastAsia="en-US"/>
        </w:rPr>
      </w:pPr>
      <w:r w:rsidRPr="00544AEC">
        <w:rPr>
          <w:rFonts w:eastAsia="Calibri" w:cs="Times New Roman"/>
          <w:kern w:val="0"/>
          <w:sz w:val="22"/>
          <w:szCs w:val="22"/>
          <w:lang w:eastAsia="en-US"/>
        </w:rPr>
        <w:t xml:space="preserve">W postępowaniu o udzielenie zamówienia publicznego, korespondencja elektroniczna (inna niż oferty wykonawców i załączniki do oferty), odbywa się za pośrednictwem </w:t>
      </w:r>
      <w:r w:rsidR="005B1579">
        <w:rPr>
          <w:rFonts w:eastAsia="Calibri" w:cs="Times New Roman"/>
          <w:kern w:val="0"/>
          <w:sz w:val="22"/>
          <w:szCs w:val="22"/>
          <w:lang w:eastAsia="en-US"/>
        </w:rPr>
        <w:t>poczty elektronicznej</w:t>
      </w:r>
      <w:r w:rsidRPr="00544AEC">
        <w:rPr>
          <w:rFonts w:eastAsia="Calibri" w:cs="Times New Roman"/>
          <w:kern w:val="0"/>
          <w:sz w:val="22"/>
          <w:szCs w:val="22"/>
          <w:lang w:eastAsia="en-US"/>
        </w:rPr>
        <w:t xml:space="preserve">: </w:t>
      </w:r>
      <w:hyperlink r:id="rId10" w:history="1">
        <w:r w:rsidR="00E474AF" w:rsidRPr="00D37901">
          <w:rPr>
            <w:rStyle w:val="Hipercze"/>
            <w:rFonts w:eastAsia="Calibri" w:cs="Times New Roman"/>
            <w:kern w:val="0"/>
            <w:sz w:val="22"/>
            <w:szCs w:val="22"/>
            <w:lang w:eastAsia="en-US"/>
          </w:rPr>
          <w:t>gmina@starablotnica.pl</w:t>
        </w:r>
      </w:hyperlink>
      <w:r w:rsidR="00E474AF">
        <w:rPr>
          <w:rFonts w:eastAsia="Calibri" w:cs="Times New Roman"/>
          <w:kern w:val="0"/>
          <w:sz w:val="22"/>
          <w:szCs w:val="22"/>
          <w:lang w:eastAsia="en-US"/>
        </w:rPr>
        <w:t xml:space="preserve"> </w:t>
      </w:r>
    </w:p>
    <w:p w:rsidR="00E474AF" w:rsidRPr="00B55D5B" w:rsidRDefault="00E474AF" w:rsidP="00E474AF">
      <w:pPr>
        <w:pStyle w:val="Akapitzlist"/>
        <w:numPr>
          <w:ilvl w:val="1"/>
          <w:numId w:val="16"/>
        </w:numPr>
        <w:tabs>
          <w:tab w:val="left" w:pos="709"/>
        </w:tabs>
        <w:autoSpaceDE w:val="0"/>
        <w:spacing w:before="120" w:line="276" w:lineRule="auto"/>
        <w:jc w:val="both"/>
        <w:rPr>
          <w:rFonts w:eastAsia="Calibri" w:cs="Times New Roman"/>
        </w:rPr>
      </w:pPr>
      <w:r w:rsidRPr="00B55D5B">
        <w:rPr>
          <w:rFonts w:eastAsia="Calibri" w:cs="Times New Roman"/>
        </w:rPr>
        <w:t>Wycofanie oferty:</w:t>
      </w:r>
    </w:p>
    <w:p w:rsidR="00E474AF" w:rsidRPr="00B55D5B" w:rsidRDefault="00E474AF" w:rsidP="00E474AF">
      <w:pPr>
        <w:pStyle w:val="Akapitzlist"/>
        <w:numPr>
          <w:ilvl w:val="2"/>
          <w:numId w:val="16"/>
        </w:numPr>
        <w:tabs>
          <w:tab w:val="left" w:pos="709"/>
        </w:tabs>
        <w:autoSpaceDE w:val="0"/>
        <w:spacing w:before="120" w:line="276" w:lineRule="auto"/>
        <w:ind w:left="1134"/>
        <w:jc w:val="both"/>
        <w:rPr>
          <w:rFonts w:eastAsia="Calibri" w:cs="Times New Roman"/>
        </w:rPr>
      </w:pPr>
      <w:r w:rsidRPr="00B55D5B">
        <w:rPr>
          <w:rFonts w:eastAsia="Calibri" w:cs="Times New Roman"/>
        </w:rPr>
        <w:t>Przed upływem terminu składania ofert Wykonawca może wycofać ofertę.</w:t>
      </w:r>
    </w:p>
    <w:p w:rsidR="00E474AF" w:rsidRPr="00B55D5B" w:rsidRDefault="00E474AF" w:rsidP="00E474AF">
      <w:pPr>
        <w:pStyle w:val="Akapitzlist"/>
        <w:tabs>
          <w:tab w:val="left" w:pos="426"/>
          <w:tab w:val="left" w:pos="709"/>
        </w:tabs>
        <w:autoSpaceDE w:val="0"/>
        <w:spacing w:before="120" w:line="276" w:lineRule="auto"/>
        <w:ind w:left="709" w:hanging="283"/>
        <w:jc w:val="both"/>
        <w:rPr>
          <w:rFonts w:eastAsia="Calibri" w:cs="Times New Roman"/>
        </w:rPr>
      </w:pPr>
      <w:r w:rsidRPr="00B55D5B">
        <w:rPr>
          <w:rFonts w:eastAsia="Calibri" w:cs="Times New Roman"/>
        </w:rPr>
        <w:t xml:space="preserve">11.15.2 W celu wycofania ofert należy przejść do szczegółów postępowania, wybrać zakładkę </w:t>
      </w:r>
      <w:r w:rsidR="00B55D5B" w:rsidRPr="00B55D5B">
        <w:rPr>
          <w:rFonts w:eastAsia="Calibri" w:cs="Times New Roman"/>
        </w:rPr>
        <w:t xml:space="preserve">       </w:t>
      </w:r>
      <w:r w:rsidRPr="00B55D5B">
        <w:rPr>
          <w:rFonts w:eastAsia="Calibri" w:cs="Times New Roman"/>
        </w:rPr>
        <w:t>„Oferty/wnioski”, a  następnie przycisk „Wycofaj ofertę”.</w:t>
      </w:r>
    </w:p>
    <w:p w:rsidR="00E474AF" w:rsidRDefault="00E474AF" w:rsidP="00B55D5B">
      <w:pPr>
        <w:pStyle w:val="Akapitzlist"/>
        <w:tabs>
          <w:tab w:val="left" w:pos="426"/>
          <w:tab w:val="left" w:pos="709"/>
        </w:tabs>
        <w:autoSpaceDE w:val="0"/>
        <w:spacing w:before="120" w:line="276" w:lineRule="auto"/>
        <w:ind w:left="709" w:hanging="283"/>
        <w:jc w:val="both"/>
        <w:rPr>
          <w:rFonts w:eastAsia="Calibri" w:cs="Times New Roman"/>
        </w:rPr>
      </w:pPr>
      <w:r w:rsidRPr="00B55D5B">
        <w:rPr>
          <w:rFonts w:eastAsia="Calibri" w:cs="Times New Roman"/>
        </w:rPr>
        <w:t>1</w:t>
      </w:r>
      <w:r w:rsidR="00B55D5B">
        <w:rPr>
          <w:rFonts w:eastAsia="Calibri" w:cs="Times New Roman"/>
        </w:rPr>
        <w:t>1</w:t>
      </w:r>
      <w:r w:rsidRPr="00B55D5B">
        <w:rPr>
          <w:rFonts w:eastAsia="Calibri" w:cs="Times New Roman"/>
        </w:rPr>
        <w:t>.</w:t>
      </w:r>
      <w:r w:rsidR="00B55D5B">
        <w:rPr>
          <w:rFonts w:eastAsia="Calibri" w:cs="Times New Roman"/>
        </w:rPr>
        <w:t>15.</w:t>
      </w:r>
      <w:r w:rsidRPr="00B55D5B">
        <w:rPr>
          <w:rFonts w:eastAsia="Calibri" w:cs="Times New Roman"/>
        </w:rPr>
        <w:t>3</w:t>
      </w:r>
      <w:r w:rsidR="00B55D5B" w:rsidRPr="00B55D5B">
        <w:rPr>
          <w:rFonts w:eastAsia="Calibri" w:cs="Times New Roman"/>
        </w:rPr>
        <w:t xml:space="preserve"> </w:t>
      </w:r>
      <w:r w:rsidRPr="00B55D5B">
        <w:rPr>
          <w:rFonts w:eastAsia="Calibri" w:cs="Times New Roman"/>
        </w:rPr>
        <w:t xml:space="preserve">Funkcja „Wycofaj ofertę” jest dostępna tylko dla użytkowników mających zaznaczone uprawnienia „Wycofanie ofert/wniosków/prac konkursowych”. </w:t>
      </w:r>
    </w:p>
    <w:p w:rsidR="00C90DA0" w:rsidRPr="006758AD" w:rsidRDefault="00B55D5B" w:rsidP="00B55D5B">
      <w:pPr>
        <w:pStyle w:val="Akapitzlist"/>
        <w:tabs>
          <w:tab w:val="left" w:pos="426"/>
          <w:tab w:val="left" w:pos="709"/>
        </w:tabs>
        <w:autoSpaceDE w:val="0"/>
        <w:spacing w:before="120" w:line="276" w:lineRule="auto"/>
        <w:ind w:left="709" w:hanging="283"/>
        <w:jc w:val="both"/>
        <w:rPr>
          <w:rFonts w:eastAsia="Calibri" w:cs="Times New Roman"/>
          <w:sz w:val="22"/>
          <w:szCs w:val="22"/>
        </w:rPr>
      </w:pPr>
      <w:r>
        <w:rPr>
          <w:rFonts w:eastAsia="Calibri" w:cs="Times New Roman"/>
        </w:rPr>
        <w:t xml:space="preserve">11.15.4 </w:t>
      </w:r>
      <w:r w:rsidR="005A646B" w:rsidRPr="006758AD">
        <w:rPr>
          <w:rFonts w:eastAsia="Calibri" w:cs="Times New Roman"/>
          <w:sz w:val="22"/>
          <w:szCs w:val="22"/>
        </w:rPr>
        <w:t>Wykonawca po upływie terminu do składania ofert nie może skutecznie wycofać złożonej oferty.</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sz w:val="22"/>
          <w:szCs w:val="22"/>
        </w:rPr>
        <w:t>Zamawiający informuje, iż zgodnie z Ustawą Prawo zamówień publicznych, oferty składane</w:t>
      </w:r>
      <w:r w:rsidR="00FA78FC">
        <w:rPr>
          <w:rFonts w:ascii="Times New Roman" w:hAnsi="Times New Roman" w:cs="Times New Roman"/>
          <w:bCs/>
          <w:sz w:val="22"/>
          <w:szCs w:val="22"/>
        </w:rPr>
        <w:t xml:space="preserve"> </w:t>
      </w:r>
      <w:r w:rsidRPr="006758AD">
        <w:rPr>
          <w:rFonts w:ascii="Times New Roman" w:hAnsi="Times New Roman" w:cs="Times New Roman"/>
          <w:bCs/>
          <w:sz w:val="22"/>
          <w:szCs w:val="22"/>
        </w:rPr>
        <w:t>w postepowaniu o zamówienie publiczne są jawne i podlegają udostępnieniu od chwili ich otwarcia.</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eastAsia="Calibri" w:hAnsi="Times New Roman" w:cs="Times New Roman"/>
          <w:sz w:val="22"/>
          <w:szCs w:val="22"/>
        </w:rPr>
        <w:lastRenderedPageBreak/>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6758AD">
        <w:rPr>
          <w:rFonts w:ascii="Times New Roman" w:eastAsia="Calibri" w:hAnsi="Times New Roman" w:cs="Times New Roman"/>
          <w:b/>
          <w:i/>
          <w:sz w:val="22"/>
          <w:szCs w:val="22"/>
        </w:rPr>
        <w:t>Załącznik stanowiący tajemnicę przedsiębiorstwa</w:t>
      </w:r>
      <w:r w:rsidRPr="006758AD">
        <w:rPr>
          <w:rFonts w:ascii="Times New Roman" w:eastAsia="Calibri" w:hAnsi="Times New Roman" w:cs="Times New Roman"/>
          <w:sz w:val="22"/>
          <w:szCs w:val="22"/>
        </w:rPr>
        <w:t>” a następnie wraz z plikami stanowiącymi jawną część skompresowane do jednego pliku archiwum (ZIP).</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z informacji lub rozporządzania nimi podjął, przy zachowaniu należytej staranności, działania w celu utrzymania ich w poufności</w:t>
      </w:r>
      <w:r w:rsidR="00C90DA0" w:rsidRPr="006758AD">
        <w:rPr>
          <w:rFonts w:ascii="Times New Roman" w:hAnsi="Times New Roman" w:cs="Times New Roman"/>
          <w:kern w:val="0"/>
          <w:sz w:val="22"/>
          <w:szCs w:val="22"/>
          <w:lang w:eastAsia="zh-CN"/>
        </w:rPr>
        <w:t xml:space="preserve">. </w:t>
      </w:r>
    </w:p>
    <w:p w:rsidR="0063137C" w:rsidRPr="00534848"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rsidR="00534848" w:rsidRPr="006758AD" w:rsidRDefault="00534848"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Pr>
          <w:rFonts w:ascii="Times New Roman" w:hAnsi="Times New Roman" w:cs="Times New Roman"/>
          <w:bCs/>
          <w:kern w:val="0"/>
          <w:sz w:val="22"/>
          <w:szCs w:val="22"/>
        </w:rPr>
        <w:t>Z</w:t>
      </w:r>
      <w:r w:rsidRPr="00534848">
        <w:rPr>
          <w:rFonts w:ascii="Times New Roman" w:hAnsi="Times New Roman" w:cs="Times New Roman"/>
          <w:bCs/>
          <w:kern w:val="0"/>
          <w:sz w:val="22"/>
          <w:szCs w:val="22"/>
        </w:rPr>
        <w:t>godnie z art. 18 ust. 3 ustawy z dnia 11 września 2019 r. Prawo zamówień publicznych /Dz. U. z 20</w:t>
      </w:r>
      <w:r w:rsidR="00D179F4">
        <w:rPr>
          <w:rFonts w:ascii="Times New Roman" w:hAnsi="Times New Roman" w:cs="Times New Roman"/>
          <w:bCs/>
          <w:kern w:val="0"/>
          <w:sz w:val="22"/>
          <w:szCs w:val="22"/>
        </w:rPr>
        <w:t>21</w:t>
      </w:r>
      <w:r w:rsidRPr="00534848">
        <w:rPr>
          <w:rFonts w:ascii="Times New Roman" w:hAnsi="Times New Roman" w:cs="Times New Roman"/>
          <w:bCs/>
          <w:kern w:val="0"/>
          <w:sz w:val="22"/>
          <w:szCs w:val="22"/>
        </w:rPr>
        <w:t xml:space="preserve"> r poz. </w:t>
      </w:r>
      <w:r w:rsidR="00D179F4">
        <w:rPr>
          <w:rFonts w:ascii="Times New Roman" w:hAnsi="Times New Roman" w:cs="Times New Roman"/>
          <w:bCs/>
          <w:kern w:val="0"/>
          <w:sz w:val="22"/>
          <w:szCs w:val="22"/>
        </w:rPr>
        <w:t>1129</w:t>
      </w:r>
      <w:r w:rsidRPr="00534848">
        <w:rPr>
          <w:rFonts w:ascii="Times New Roman" w:hAnsi="Times New Roman" w:cs="Times New Roman"/>
          <w:bCs/>
          <w:kern w:val="0"/>
          <w:sz w:val="22"/>
          <w:szCs w:val="22"/>
        </w:rPr>
        <w:t xml:space="preserve"> ze zm./,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rsidR="00C90DA0"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Wykonawca nie może zastrzec informacji, o których mowa w art. 222.5 ustawy Prawo Zamówień Publicznych.</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Zastrzeżenie informacji, które nie stanowią tajemnicy przedsiębiorstwa w rozumieniu ustawy</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 xml:space="preserve">o zwalczaniu nieuczciwej konkurencji, będzie traktowane jako bezskuteczne i skutkować będzie ich odtajnieniem (uchwała SN z 20 października 2005 r., sygn. III CZP 74/05). </w:t>
      </w:r>
    </w:p>
    <w:p w:rsidR="002F6FBE" w:rsidRPr="006758AD" w:rsidRDefault="002F6FBE" w:rsidP="0041442F">
      <w:pPr>
        <w:tabs>
          <w:tab w:val="center" w:pos="851"/>
          <w:tab w:val="center" w:pos="6321"/>
          <w:tab w:val="center" w:pos="8483"/>
        </w:tabs>
        <w:jc w:val="both"/>
        <w:rPr>
          <w:rFonts w:cs="Times New Roman"/>
          <w:b/>
          <w:sz w:val="22"/>
          <w:szCs w:val="22"/>
        </w:rPr>
      </w:pPr>
    </w:p>
    <w:p w:rsidR="002F6FBE" w:rsidRPr="00EF0E19" w:rsidRDefault="008C25E2" w:rsidP="0041442F">
      <w:pPr>
        <w:tabs>
          <w:tab w:val="center" w:pos="993"/>
          <w:tab w:val="left" w:pos="1134"/>
          <w:tab w:val="center" w:pos="6321"/>
          <w:tab w:val="center" w:pos="8483"/>
        </w:tabs>
        <w:ind w:firstLine="426"/>
        <w:jc w:val="both"/>
        <w:rPr>
          <w:rFonts w:cs="Times New Roman"/>
          <w:b/>
        </w:rPr>
      </w:pPr>
      <w:r w:rsidRPr="00EF0E19">
        <w:rPr>
          <w:rFonts w:cs="Times New Roman"/>
          <w:b/>
          <w:highlight w:val="lightGray"/>
        </w:rPr>
        <w:t>XII</w:t>
      </w:r>
      <w:r w:rsidR="003875DD" w:rsidRPr="00EF0E19">
        <w:rPr>
          <w:rFonts w:cs="Times New Roman"/>
          <w:b/>
          <w:highlight w:val="lightGray"/>
        </w:rPr>
        <w:t>.</w:t>
      </w:r>
      <w:r w:rsidRPr="00EF0E19">
        <w:rPr>
          <w:rFonts w:cs="Times New Roman"/>
          <w:b/>
          <w:highlight w:val="lightGray"/>
        </w:rPr>
        <w:t xml:space="preserve"> </w:t>
      </w:r>
      <w:r w:rsidR="003875DD" w:rsidRPr="00EF0E19">
        <w:rPr>
          <w:rFonts w:cs="Times New Roman"/>
          <w:b/>
          <w:highlight w:val="lightGray"/>
        </w:rPr>
        <w:t xml:space="preserve"> </w:t>
      </w:r>
      <w:r w:rsidR="003875DD" w:rsidRPr="00EF0E19">
        <w:rPr>
          <w:rFonts w:cs="Times New Roman"/>
          <w:b/>
          <w:highlight w:val="lightGray"/>
        </w:rPr>
        <w:tab/>
      </w:r>
      <w:r w:rsidR="003875DD" w:rsidRPr="00EF0E19">
        <w:rPr>
          <w:rFonts w:cs="Times New Roman"/>
          <w:b/>
          <w:highlight w:val="lightGray"/>
        </w:rPr>
        <w:tab/>
      </w:r>
      <w:r w:rsidRPr="00EF0E19">
        <w:rPr>
          <w:rFonts w:cs="Times New Roman"/>
          <w:b/>
          <w:highlight w:val="lightGray"/>
        </w:rPr>
        <w:t>S</w:t>
      </w:r>
      <w:r w:rsidR="002F6FBE" w:rsidRPr="00EF0E19">
        <w:rPr>
          <w:rFonts w:cs="Times New Roman"/>
          <w:b/>
          <w:highlight w:val="lightGray"/>
        </w:rPr>
        <w:t xml:space="preserve">posób komunikacji oraz wyjaśnienia treści SWZ </w:t>
      </w:r>
    </w:p>
    <w:p w:rsidR="002F6FBE" w:rsidRDefault="002F6FBE"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r w:rsidRPr="006758AD">
        <w:rPr>
          <w:rFonts w:cs="Times New Roman"/>
          <w:b/>
        </w:rPr>
        <w:t>1</w:t>
      </w:r>
      <w:r w:rsidR="00462817" w:rsidRPr="006758AD">
        <w:rPr>
          <w:rFonts w:cs="Times New Roman"/>
          <w:b/>
        </w:rPr>
        <w:t>2</w:t>
      </w:r>
      <w:r w:rsidRPr="006758AD">
        <w:rPr>
          <w:rFonts w:cs="Times New Roman"/>
          <w:b/>
        </w:rPr>
        <w:t>.1.</w:t>
      </w:r>
      <w:r w:rsidRPr="006758AD">
        <w:rPr>
          <w:rFonts w:eastAsia="Times New Roman" w:cs="Times New Roman"/>
          <w:b/>
          <w:bCs/>
          <w:spacing w:val="1"/>
          <w:sz w:val="22"/>
          <w:szCs w:val="22"/>
        </w:rPr>
        <w:t xml:space="preserve"> </w:t>
      </w:r>
      <w:r w:rsidRPr="006758AD">
        <w:rPr>
          <w:rFonts w:eastAsia="Times New Roman" w:cs="Times New Roman"/>
          <w:spacing w:val="1"/>
          <w:sz w:val="22"/>
          <w:szCs w:val="22"/>
        </w:rPr>
        <w:t xml:space="preserve">Komunikacja pomiędzy Zamawiającym a </w:t>
      </w:r>
      <w:r w:rsidR="006E1F86">
        <w:rPr>
          <w:rFonts w:eastAsia="Times New Roman" w:cs="Times New Roman"/>
          <w:spacing w:val="1"/>
          <w:sz w:val="22"/>
          <w:szCs w:val="22"/>
        </w:rPr>
        <w:t>w</w:t>
      </w:r>
      <w:r w:rsidRPr="006758AD">
        <w:rPr>
          <w:rFonts w:eastAsia="Times New Roman" w:cs="Times New Roman"/>
          <w:spacing w:val="1"/>
          <w:sz w:val="22"/>
          <w:szCs w:val="22"/>
        </w:rPr>
        <w:t xml:space="preserve">ykonawcami, zgodnie z wyborem Zamawiającego, odbywa się drogą elektroniczną przy użyciu </w:t>
      </w:r>
      <w:r w:rsidR="00B20C21">
        <w:rPr>
          <w:rFonts w:eastAsia="Times New Roman" w:cs="Times New Roman"/>
          <w:spacing w:val="1"/>
          <w:sz w:val="22"/>
          <w:szCs w:val="22"/>
        </w:rPr>
        <w:t>platformy e-zamówienia</w:t>
      </w:r>
      <w:r w:rsidR="00170207" w:rsidRPr="006758AD">
        <w:rPr>
          <w:rFonts w:eastAsia="Times New Roman" w:cs="Times New Roman"/>
          <w:spacing w:val="1"/>
          <w:sz w:val="22"/>
          <w:szCs w:val="22"/>
        </w:rPr>
        <w:t xml:space="preserve">, </w:t>
      </w:r>
      <w:proofErr w:type="spellStart"/>
      <w:r w:rsidR="00170207" w:rsidRPr="006758AD">
        <w:rPr>
          <w:rFonts w:eastAsia="Times New Roman" w:cs="Times New Roman"/>
          <w:spacing w:val="1"/>
          <w:sz w:val="22"/>
          <w:szCs w:val="22"/>
        </w:rPr>
        <w:t>ePUAPu</w:t>
      </w:r>
      <w:proofErr w:type="spellEnd"/>
      <w:r w:rsidR="00170207" w:rsidRPr="006758AD">
        <w:rPr>
          <w:rFonts w:eastAsia="Times New Roman" w:cs="Times New Roman"/>
          <w:spacing w:val="1"/>
          <w:sz w:val="22"/>
          <w:szCs w:val="22"/>
        </w:rPr>
        <w:t>, oraz poczty elektronicznej:</w:t>
      </w:r>
    </w:p>
    <w:p w:rsidR="00112A50" w:rsidRPr="00112A50" w:rsidRDefault="00C4761E"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hyperlink r:id="rId11" w:history="1">
        <w:r w:rsidR="00B20C21" w:rsidRPr="00D37901">
          <w:rPr>
            <w:rStyle w:val="Hipercze"/>
            <w:rFonts w:eastAsia="Times New Roman" w:cs="Arial"/>
            <w:b/>
            <w:kern w:val="0"/>
            <w:szCs w:val="20"/>
          </w:rPr>
          <w:t>https://ezamowienia.gov.pl/</w:t>
        </w:r>
      </w:hyperlink>
      <w:r w:rsidR="00112A50" w:rsidRPr="00112A50">
        <w:rPr>
          <w:rFonts w:eastAsia="Times New Roman" w:cs="Arial"/>
          <w:b/>
          <w:kern w:val="0"/>
          <w:szCs w:val="20"/>
        </w:rPr>
        <w:t>,</w:t>
      </w:r>
    </w:p>
    <w:p w:rsidR="00112A50" w:rsidRPr="00112A50" w:rsidRDefault="00112A50" w:rsidP="00112A50">
      <w:pPr>
        <w:widowControl/>
        <w:suppressAutoHyphens w:val="0"/>
        <w:autoSpaceDN/>
        <w:spacing w:line="80"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proofErr w:type="spellStart"/>
      <w:r w:rsidRPr="00112A50">
        <w:rPr>
          <w:rFonts w:eastAsia="Times New Roman" w:cs="Arial"/>
          <w:b/>
          <w:kern w:val="0"/>
          <w:szCs w:val="20"/>
        </w:rPr>
        <w:t>ePUAP</w:t>
      </w:r>
      <w:proofErr w:type="spellEnd"/>
      <w:r w:rsidRPr="00112A50">
        <w:rPr>
          <w:rFonts w:eastAsia="Times New Roman" w:cs="Arial"/>
          <w:b/>
          <w:kern w:val="0"/>
          <w:szCs w:val="20"/>
        </w:rPr>
        <w:t>:  /5y8g1l1scq/skrytka</w:t>
      </w:r>
    </w:p>
    <w:p w:rsidR="00112A50" w:rsidRPr="00112A50" w:rsidRDefault="00112A50" w:rsidP="00112A50">
      <w:pPr>
        <w:widowControl/>
        <w:suppressAutoHyphens w:val="0"/>
        <w:autoSpaceDN/>
        <w:spacing w:line="78"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r w:rsidRPr="00112A50">
        <w:rPr>
          <w:rFonts w:eastAsia="Times New Roman" w:cs="Arial"/>
          <w:b/>
          <w:kern w:val="0"/>
          <w:szCs w:val="20"/>
        </w:rPr>
        <w:t xml:space="preserve">poczty elektronicznej: gmina@starablotnica.pl </w:t>
      </w:r>
    </w:p>
    <w:p w:rsidR="00112A50" w:rsidRPr="006758AD" w:rsidRDefault="00112A50"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p>
    <w:p w:rsidR="002F6FBE" w:rsidRPr="006758AD" w:rsidRDefault="002F6FBE" w:rsidP="00231F34">
      <w:pPr>
        <w:widowControl/>
        <w:autoSpaceDN/>
        <w:spacing w:before="120" w:line="276" w:lineRule="auto"/>
        <w:contextualSpacing/>
        <w:jc w:val="both"/>
        <w:textAlignment w:val="auto"/>
        <w:rPr>
          <w:rFonts w:eastAsia="Calibri" w:cs="Times New Roman"/>
          <w:b/>
          <w:kern w:val="0"/>
          <w:sz w:val="22"/>
          <w:szCs w:val="22"/>
          <w:lang w:eastAsia="en-US"/>
        </w:rPr>
      </w:pPr>
      <w:r w:rsidRPr="006758AD">
        <w:rPr>
          <w:rFonts w:eastAsia="Calibri" w:cs="Times New Roman"/>
          <w:kern w:val="0"/>
          <w:sz w:val="22"/>
          <w:szCs w:val="22"/>
          <w:lang w:eastAsia="en-US"/>
        </w:rPr>
        <w:t xml:space="preserve">Wykonawca zamierzający wziąć udział w postępowaniu o udzielenie zamówienia publicznego, musi posiadać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Wykonawca posiadający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ma dostęp do </w:t>
      </w:r>
      <w:r w:rsidR="00FA78FC">
        <w:rPr>
          <w:rFonts w:eastAsia="Calibri" w:cs="Times New Roman"/>
          <w:b/>
          <w:kern w:val="0"/>
          <w:sz w:val="22"/>
          <w:szCs w:val="22"/>
          <w:lang w:eastAsia="en-US"/>
        </w:rPr>
        <w:t xml:space="preserve">formularzy: złożenia, </w:t>
      </w:r>
      <w:r w:rsidRPr="006758AD">
        <w:rPr>
          <w:rFonts w:eastAsia="Calibri" w:cs="Times New Roman"/>
          <w:b/>
          <w:kern w:val="0"/>
          <w:sz w:val="22"/>
          <w:szCs w:val="22"/>
          <w:lang w:eastAsia="en-US"/>
        </w:rPr>
        <w:t>wycofania oferty oraz do formularza do komunikacji.</w:t>
      </w:r>
    </w:p>
    <w:p w:rsidR="002F6FBE" w:rsidRPr="006758AD" w:rsidRDefault="00170207" w:rsidP="00CA1928">
      <w:pPr>
        <w:widowControl/>
        <w:autoSpaceDN/>
        <w:spacing w:before="120" w:line="276" w:lineRule="auto"/>
        <w:contextualSpacing/>
        <w:jc w:val="both"/>
        <w:textAlignment w:val="auto"/>
        <w:rPr>
          <w:rFonts w:eastAsia="Times New Roman" w:cs="Times New Roman"/>
          <w:sz w:val="22"/>
          <w:szCs w:val="22"/>
        </w:rPr>
      </w:pPr>
      <w:r w:rsidRPr="006758AD">
        <w:rPr>
          <w:rFonts w:eastAsia="Calibri" w:cs="Times New Roman"/>
          <w:b/>
          <w:kern w:val="0"/>
          <w:sz w:val="22"/>
          <w:szCs w:val="22"/>
          <w:lang w:eastAsia="en-US"/>
        </w:rPr>
        <w:t>1</w:t>
      </w:r>
      <w:r w:rsidR="00462817" w:rsidRPr="006758AD">
        <w:rPr>
          <w:rFonts w:eastAsia="Calibri" w:cs="Times New Roman"/>
          <w:b/>
          <w:kern w:val="0"/>
          <w:sz w:val="22"/>
          <w:szCs w:val="22"/>
          <w:lang w:eastAsia="en-US"/>
        </w:rPr>
        <w:t>2</w:t>
      </w:r>
      <w:r w:rsidRPr="006758AD">
        <w:rPr>
          <w:rFonts w:eastAsia="Calibri" w:cs="Times New Roman"/>
          <w:b/>
          <w:kern w:val="0"/>
          <w:sz w:val="22"/>
          <w:szCs w:val="22"/>
          <w:lang w:eastAsia="en-US"/>
        </w:rPr>
        <w:t xml:space="preserve">. 2. </w:t>
      </w:r>
      <w:r w:rsidR="002F6FBE" w:rsidRPr="006758AD">
        <w:rPr>
          <w:rFonts w:eastAsia="Times New Roman" w:cs="Times New Roman"/>
          <w:sz w:val="22"/>
          <w:szCs w:val="22"/>
        </w:rPr>
        <w:t>Wykonawca może zwrócić się do Zamawiającego z wnioskiem o wyjaśnienie treści SWZ</w:t>
      </w:r>
      <w:r w:rsidR="00A571D3" w:rsidRPr="006758AD">
        <w:rPr>
          <w:rFonts w:eastAsia="Times New Roman" w:cs="Times New Roman"/>
          <w:sz w:val="22"/>
          <w:szCs w:val="22"/>
        </w:rPr>
        <w:t xml:space="preserve"> – zgodnie z art. 284 ust. 1 </w:t>
      </w:r>
      <w:r w:rsidR="00231F34" w:rsidRPr="006758AD">
        <w:rPr>
          <w:rFonts w:eastAsia="Times New Roman" w:cs="Times New Roman"/>
          <w:sz w:val="22"/>
          <w:szCs w:val="22"/>
        </w:rPr>
        <w:t>u</w:t>
      </w:r>
      <w:r w:rsidR="00A571D3" w:rsidRPr="006758AD">
        <w:rPr>
          <w:rFonts w:eastAsia="Times New Roman" w:cs="Times New Roman"/>
          <w:sz w:val="22"/>
          <w:szCs w:val="22"/>
        </w:rPr>
        <w:t>stawy</w:t>
      </w:r>
      <w:r w:rsidR="002F6FBE" w:rsidRPr="006758AD">
        <w:rPr>
          <w:rFonts w:eastAsia="Times New Roman" w:cs="Times New Roman"/>
          <w:sz w:val="22"/>
          <w:szCs w:val="22"/>
        </w:rPr>
        <w:t xml:space="preserve">. </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 xml:space="preserve">Zamawiający udzieli niezwłocznie odpowiedzi, </w:t>
      </w:r>
      <w:r w:rsidRPr="006758AD">
        <w:rPr>
          <w:rFonts w:eastAsia="Times New Roman" w:cs="Times New Roman"/>
          <w:sz w:val="22"/>
          <w:szCs w:val="22"/>
          <w:u w:val="single"/>
        </w:rPr>
        <w:t xml:space="preserve">jednak nie później niż na </w:t>
      </w:r>
      <w:r w:rsidR="00170207" w:rsidRPr="006758AD">
        <w:rPr>
          <w:rFonts w:eastAsia="Times New Roman" w:cs="Times New Roman"/>
          <w:b/>
          <w:sz w:val="22"/>
          <w:szCs w:val="22"/>
          <w:u w:val="single"/>
        </w:rPr>
        <w:t>2</w:t>
      </w:r>
      <w:r w:rsidRPr="006758AD">
        <w:rPr>
          <w:rFonts w:eastAsia="Times New Roman" w:cs="Times New Roman"/>
          <w:b/>
          <w:sz w:val="22"/>
          <w:szCs w:val="22"/>
          <w:u w:val="single"/>
        </w:rPr>
        <w:t xml:space="preserve"> dni</w:t>
      </w:r>
      <w:r w:rsidR="00170207" w:rsidRPr="006758AD">
        <w:rPr>
          <w:rFonts w:eastAsia="Times New Roman" w:cs="Times New Roman"/>
          <w:b/>
          <w:sz w:val="22"/>
          <w:szCs w:val="22"/>
          <w:u w:val="single"/>
        </w:rPr>
        <w:t xml:space="preserve"> robocze</w:t>
      </w:r>
      <w:r w:rsidRPr="006758AD">
        <w:rPr>
          <w:rFonts w:eastAsia="Times New Roman" w:cs="Times New Roman"/>
          <w:sz w:val="22"/>
          <w:szCs w:val="22"/>
          <w:u w:val="single"/>
        </w:rPr>
        <w:t xml:space="preserve"> przed upływem terminu składania ofert</w:t>
      </w:r>
      <w:r w:rsidRPr="006758AD">
        <w:rPr>
          <w:rFonts w:eastAsia="Times New Roman" w:cs="Times New Roman"/>
          <w:sz w:val="22"/>
          <w:szCs w:val="22"/>
        </w:rPr>
        <w:t xml:space="preserve">, jeżeli wniosek o wyjaśnienie treści SWZ wpłynie do Zamawiającego nie później niż </w:t>
      </w:r>
      <w:r w:rsidR="00A571D3" w:rsidRPr="006758AD">
        <w:rPr>
          <w:rFonts w:eastAsia="Times New Roman" w:cs="Times New Roman"/>
          <w:sz w:val="22"/>
          <w:szCs w:val="22"/>
        </w:rPr>
        <w:t xml:space="preserve">na 4 dni przed upływem </w:t>
      </w:r>
      <w:r w:rsidRPr="006758AD">
        <w:rPr>
          <w:rFonts w:eastAsia="Times New Roman" w:cs="Times New Roman"/>
          <w:sz w:val="22"/>
          <w:szCs w:val="22"/>
        </w:rPr>
        <w:t>terminu składania ofert.</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b/>
          <w:sz w:val="22"/>
          <w:szCs w:val="22"/>
        </w:rPr>
        <w:t>Ewentualne przedłużenie terminu składania ofert nie wpływa na bieg terminu składania wniosku</w:t>
      </w:r>
      <w:r w:rsidR="00CE78DC">
        <w:rPr>
          <w:rFonts w:eastAsia="Times New Roman" w:cs="Times New Roman"/>
          <w:b/>
          <w:sz w:val="22"/>
          <w:szCs w:val="22"/>
        </w:rPr>
        <w:br/>
      </w:r>
      <w:r w:rsidRPr="006758AD">
        <w:rPr>
          <w:rFonts w:eastAsia="Times New Roman" w:cs="Times New Roman"/>
          <w:b/>
          <w:sz w:val="22"/>
          <w:szCs w:val="22"/>
        </w:rPr>
        <w:t>o wyjaśnienia.</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Jeżeli wniosek o wyjaśnienie treści SWZ wpłynie po upływie wskazanego terminu, Zamawiający może udzielić wyjaśnień albo pozostawić wniosek bez rozpatrzenia.</w:t>
      </w:r>
    </w:p>
    <w:p w:rsidR="003914BE" w:rsidRPr="00853517" w:rsidRDefault="002F6FBE" w:rsidP="003914BE">
      <w:pPr>
        <w:tabs>
          <w:tab w:val="left" w:pos="709"/>
        </w:tabs>
        <w:spacing w:after="120"/>
        <w:rPr>
          <w:rFonts w:eastAsia="Times New Roman" w:cs="Times New Roman"/>
          <w:b/>
          <w:bCs/>
        </w:rPr>
      </w:pPr>
      <w:r w:rsidRPr="006758AD">
        <w:rPr>
          <w:rFonts w:eastAsia="Times New Roman" w:cs="Times New Roman"/>
          <w:sz w:val="22"/>
          <w:szCs w:val="22"/>
        </w:rPr>
        <w:t>Treść zapytań wraz z wyjaśnieniami Zamawiający zamieści na stronie internetowe</w:t>
      </w:r>
      <w:r w:rsidR="00FC6C54">
        <w:rPr>
          <w:rFonts w:eastAsia="Times New Roman" w:cs="Times New Roman"/>
          <w:sz w:val="22"/>
          <w:szCs w:val="22"/>
        </w:rPr>
        <w:t xml:space="preserve">j, na której udostępniono </w:t>
      </w:r>
      <w:r w:rsidR="00FC6C54">
        <w:rPr>
          <w:rFonts w:eastAsia="Times New Roman" w:cs="Times New Roman"/>
          <w:sz w:val="22"/>
          <w:szCs w:val="22"/>
        </w:rPr>
        <w:lastRenderedPageBreak/>
        <w:t xml:space="preserve">SWZ </w:t>
      </w:r>
      <w:r w:rsidR="003914BE" w:rsidRPr="00853517">
        <w:rPr>
          <w:rFonts w:eastAsia="Times New Roman" w:cs="Times New Roman"/>
          <w:b/>
          <w:bCs/>
        </w:rPr>
        <w:t>www.starablotnica.bip.org.pl</w:t>
      </w:r>
    </w:p>
    <w:p w:rsidR="002F6FBE" w:rsidRPr="006758AD" w:rsidRDefault="00170207" w:rsidP="00CA1928">
      <w:pPr>
        <w:widowControl/>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shd w:val="clear" w:color="auto" w:fill="FFFFFF"/>
        </w:rPr>
        <w:t>1</w:t>
      </w:r>
      <w:r w:rsidR="00462817" w:rsidRPr="006758AD">
        <w:rPr>
          <w:rFonts w:eastAsia="Times New Roman" w:cs="Times New Roman"/>
          <w:b/>
          <w:bCs/>
          <w:sz w:val="22"/>
          <w:szCs w:val="22"/>
          <w:shd w:val="clear" w:color="auto" w:fill="FFFFFF"/>
        </w:rPr>
        <w:t>2</w:t>
      </w:r>
      <w:r w:rsidR="002F6FBE" w:rsidRPr="006758AD">
        <w:rPr>
          <w:rFonts w:eastAsia="Times New Roman" w:cs="Times New Roman"/>
          <w:b/>
          <w:bCs/>
          <w:sz w:val="22"/>
          <w:szCs w:val="22"/>
          <w:shd w:val="clear" w:color="auto" w:fill="FFFFFF"/>
        </w:rPr>
        <w:t>.3</w:t>
      </w:r>
      <w:r w:rsidRPr="006758AD">
        <w:rPr>
          <w:rFonts w:eastAsia="Times New Roman" w:cs="Times New Roman"/>
          <w:b/>
          <w:bCs/>
          <w:sz w:val="22"/>
          <w:szCs w:val="22"/>
          <w:shd w:val="clear" w:color="auto" w:fill="FFFFFF"/>
        </w:rPr>
        <w:t>.</w:t>
      </w:r>
      <w:r w:rsidR="002F6FBE" w:rsidRPr="006758AD">
        <w:rPr>
          <w:rFonts w:eastAsia="Times New Roman" w:cs="Times New Roman"/>
          <w:sz w:val="22"/>
          <w:szCs w:val="22"/>
          <w:shd w:val="clear" w:color="auto" w:fill="FFFFFF"/>
        </w:rPr>
        <w:t xml:space="preserve"> Zamawiający nie przewiduje zorganizowania zebrania z </w:t>
      </w:r>
      <w:r w:rsidR="0059379A" w:rsidRPr="006758AD">
        <w:rPr>
          <w:rFonts w:eastAsia="Times New Roman" w:cs="Times New Roman"/>
          <w:sz w:val="22"/>
          <w:szCs w:val="22"/>
          <w:shd w:val="clear" w:color="auto" w:fill="FFFFFF"/>
        </w:rPr>
        <w:t>w</w:t>
      </w:r>
      <w:r w:rsidR="002F6FBE" w:rsidRPr="006758AD">
        <w:rPr>
          <w:rFonts w:eastAsia="Times New Roman" w:cs="Times New Roman"/>
          <w:sz w:val="22"/>
          <w:szCs w:val="22"/>
          <w:shd w:val="clear" w:color="auto" w:fill="FFFFFF"/>
        </w:rPr>
        <w:t>ykonawcami</w:t>
      </w:r>
      <w:r w:rsidR="002F6FBE" w:rsidRPr="006758AD">
        <w:rPr>
          <w:rFonts w:eastAsia="Times New Roman" w:cs="Times New Roman"/>
          <w:sz w:val="22"/>
          <w:szCs w:val="22"/>
        </w:rPr>
        <w:t>.</w:t>
      </w:r>
    </w:p>
    <w:p w:rsidR="002F6FBE" w:rsidRPr="006758AD" w:rsidRDefault="00170207" w:rsidP="00CA1928">
      <w:pPr>
        <w:widowControl/>
        <w:shd w:val="clear" w:color="auto" w:fill="FFFFFF"/>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rPr>
        <w:t>1</w:t>
      </w:r>
      <w:r w:rsidR="00462817" w:rsidRPr="006758AD">
        <w:rPr>
          <w:rFonts w:eastAsia="Times New Roman" w:cs="Times New Roman"/>
          <w:b/>
          <w:bCs/>
          <w:sz w:val="22"/>
          <w:szCs w:val="22"/>
        </w:rPr>
        <w:t>2</w:t>
      </w:r>
      <w:r w:rsidRPr="006758AD">
        <w:rPr>
          <w:rFonts w:eastAsia="Times New Roman" w:cs="Times New Roman"/>
          <w:b/>
          <w:bCs/>
          <w:sz w:val="22"/>
          <w:szCs w:val="22"/>
        </w:rPr>
        <w:t>.</w:t>
      </w:r>
      <w:r w:rsidR="002F6FBE" w:rsidRPr="006758AD">
        <w:rPr>
          <w:rFonts w:eastAsia="Times New Roman" w:cs="Times New Roman"/>
          <w:b/>
          <w:bCs/>
          <w:sz w:val="22"/>
          <w:szCs w:val="22"/>
        </w:rPr>
        <w:t>4</w:t>
      </w:r>
      <w:r w:rsidRPr="006758AD">
        <w:rPr>
          <w:rFonts w:eastAsia="Times New Roman" w:cs="Times New Roman"/>
          <w:sz w:val="22"/>
          <w:szCs w:val="22"/>
        </w:rPr>
        <w:t>.</w:t>
      </w:r>
      <w:r w:rsidR="002F6FBE" w:rsidRPr="006758AD">
        <w:rPr>
          <w:rFonts w:eastAsia="Times New Roman" w:cs="Times New Roman"/>
          <w:sz w:val="22"/>
          <w:szCs w:val="22"/>
        </w:rPr>
        <w:t xml:space="preserve"> </w:t>
      </w:r>
      <w:r w:rsidR="002F6FBE" w:rsidRPr="006758AD">
        <w:rPr>
          <w:rFonts w:eastAsia="Times New Roman" w:cs="Times New Roman"/>
          <w:b/>
          <w:sz w:val="22"/>
          <w:szCs w:val="22"/>
        </w:rPr>
        <w:t>Zamawiający dopuszcza możliwość przesłania drogą elektroniczną:</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wniosków (zapytań) do SWZ,</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odpowiedzi na pytania,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informa</w:t>
      </w:r>
      <w:r w:rsidR="00C90DA0" w:rsidRPr="006758AD">
        <w:rPr>
          <w:rFonts w:eastAsia="Times New Roman" w:cs="Times New Roman"/>
          <w:b/>
          <w:sz w:val="22"/>
          <w:szCs w:val="22"/>
        </w:rPr>
        <w:t>cji o wyborze oferty/odrzuceniu/ unieważnieniu postępowania,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xml:space="preserve">- wyjaśnień składanych przez </w:t>
      </w:r>
      <w:r w:rsidR="0059379A" w:rsidRPr="006758AD">
        <w:rPr>
          <w:rFonts w:eastAsia="Times New Roman" w:cs="Times New Roman"/>
          <w:b/>
          <w:sz w:val="22"/>
          <w:szCs w:val="22"/>
        </w:rPr>
        <w:t>w</w:t>
      </w:r>
      <w:r w:rsidRPr="006758AD">
        <w:rPr>
          <w:rFonts w:eastAsia="Times New Roman" w:cs="Times New Roman"/>
          <w:b/>
          <w:sz w:val="22"/>
          <w:szCs w:val="22"/>
        </w:rPr>
        <w:t xml:space="preserve">ykonawcę. </w:t>
      </w:r>
    </w:p>
    <w:p w:rsidR="002F6FBE" w:rsidRPr="006758AD" w:rsidRDefault="00170207"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cs="Times New Roman"/>
          <w:b/>
          <w:sz w:val="22"/>
          <w:szCs w:val="22"/>
        </w:rPr>
        <w:t>1</w:t>
      </w:r>
      <w:r w:rsidR="00462817" w:rsidRPr="006758AD">
        <w:rPr>
          <w:rFonts w:cs="Times New Roman"/>
          <w:b/>
          <w:sz w:val="22"/>
          <w:szCs w:val="22"/>
        </w:rPr>
        <w:t>2</w:t>
      </w:r>
      <w:r w:rsidRPr="006758AD">
        <w:rPr>
          <w:rFonts w:cs="Times New Roman"/>
          <w:b/>
          <w:sz w:val="22"/>
          <w:szCs w:val="22"/>
        </w:rPr>
        <w:t>.</w:t>
      </w:r>
      <w:r w:rsidR="002F6FBE" w:rsidRPr="006758AD">
        <w:rPr>
          <w:rFonts w:cs="Times New Roman"/>
          <w:b/>
          <w:sz w:val="22"/>
          <w:szCs w:val="22"/>
        </w:rPr>
        <w:t>5</w:t>
      </w:r>
      <w:r w:rsidRPr="006758AD">
        <w:rPr>
          <w:rFonts w:cs="Times New Roman"/>
          <w:b/>
          <w:sz w:val="22"/>
          <w:szCs w:val="22"/>
        </w:rPr>
        <w:t>.</w:t>
      </w:r>
      <w:r w:rsidR="002F6FBE" w:rsidRPr="006758AD">
        <w:rPr>
          <w:rFonts w:cs="Times New Roman"/>
          <w:b/>
          <w:sz w:val="22"/>
          <w:szCs w:val="22"/>
        </w:rPr>
        <w:t xml:space="preserve"> Zamawiający wskazuje formę elektroniczną </w:t>
      </w:r>
      <w:r w:rsidR="002F6FBE" w:rsidRPr="006758AD">
        <w:rPr>
          <w:rFonts w:eastAsia="Times New Roman" w:cs="Times New Roman"/>
          <w:bCs/>
          <w:kern w:val="0"/>
          <w:sz w:val="22"/>
          <w:szCs w:val="22"/>
        </w:rPr>
        <w:t xml:space="preserve">dla dokumentów, oświadczeń lub elektronicznych kopii dokumentów lub oświadczeń. Powyższe, składane są przez </w:t>
      </w:r>
      <w:r w:rsidR="0059379A" w:rsidRPr="006758AD">
        <w:rPr>
          <w:rFonts w:eastAsia="Times New Roman" w:cs="Times New Roman"/>
          <w:bCs/>
          <w:kern w:val="0"/>
          <w:sz w:val="22"/>
          <w:szCs w:val="22"/>
        </w:rPr>
        <w:t>w</w:t>
      </w:r>
      <w:r w:rsidR="002F6FBE" w:rsidRPr="006758AD">
        <w:rPr>
          <w:rFonts w:eastAsia="Times New Roman" w:cs="Times New Roman"/>
          <w:bCs/>
          <w:kern w:val="0"/>
          <w:sz w:val="22"/>
          <w:szCs w:val="22"/>
        </w:rPr>
        <w:t xml:space="preserve">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rsidR="002F6FBE" w:rsidRPr="006758AD" w:rsidRDefault="002F6FBE"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Sposób sporządzenia dokumentów elektronicznych, oświadczeń lub elektronicznych kopii dokumentów lub oświadczeń musi być zgod</w:t>
      </w:r>
      <w:r w:rsidR="00B539D6">
        <w:rPr>
          <w:rFonts w:eastAsia="Times New Roman" w:cs="Times New Roman"/>
          <w:bCs/>
          <w:kern w:val="0"/>
          <w:sz w:val="22"/>
          <w:szCs w:val="22"/>
        </w:rPr>
        <w:t>n</w:t>
      </w:r>
      <w:r w:rsidRPr="006758AD">
        <w:rPr>
          <w:rFonts w:eastAsia="Times New Roman" w:cs="Times New Roman"/>
          <w:bCs/>
          <w:kern w:val="0"/>
          <w:sz w:val="22"/>
          <w:szCs w:val="22"/>
        </w:rPr>
        <w:t xml:space="preserve">y z wymaganiami określonymi w rozporządzeniu Prezesa Rady Ministrów z dnia </w:t>
      </w:r>
      <w:r w:rsidR="000F43B6" w:rsidRPr="006758AD">
        <w:rPr>
          <w:rFonts w:eastAsia="Times New Roman" w:cs="Times New Roman"/>
          <w:bCs/>
          <w:kern w:val="0"/>
          <w:sz w:val="22"/>
          <w:szCs w:val="22"/>
        </w:rPr>
        <w:t>9 lipca 2020</w:t>
      </w:r>
      <w:r w:rsidRPr="006758AD">
        <w:rPr>
          <w:rFonts w:eastAsia="Times New Roman" w:cs="Times New Roman"/>
          <w:bCs/>
          <w:kern w:val="0"/>
          <w:sz w:val="22"/>
          <w:szCs w:val="22"/>
        </w:rPr>
        <w:t xml:space="preserve"> r. w sprawie użycia środków komunikacji elektronicznej w postępowaniu o udzielenie zamówienia publicznego oraz udostępniania i przechowywania dokumentów elektronicznych oraz rozporządzeniu Ministra Rozwoju</w:t>
      </w:r>
      <w:r w:rsidR="000F43B6" w:rsidRPr="006758AD">
        <w:rPr>
          <w:rFonts w:eastAsia="Times New Roman" w:cs="Times New Roman"/>
          <w:bCs/>
          <w:kern w:val="0"/>
          <w:sz w:val="22"/>
          <w:szCs w:val="22"/>
        </w:rPr>
        <w:t>, Pracy i Technologii z dnia 23 grudnia 2020</w:t>
      </w:r>
      <w:r w:rsidRPr="006758AD">
        <w:rPr>
          <w:rFonts w:eastAsia="Times New Roman" w:cs="Times New Roman"/>
          <w:bCs/>
          <w:kern w:val="0"/>
          <w:sz w:val="22"/>
          <w:szCs w:val="22"/>
        </w:rPr>
        <w:t xml:space="preserve"> r. w sprawie </w:t>
      </w:r>
      <w:r w:rsidR="000F43B6" w:rsidRPr="006758AD">
        <w:rPr>
          <w:rFonts w:eastAsia="Times New Roman" w:cs="Times New Roman"/>
          <w:bCs/>
          <w:kern w:val="0"/>
          <w:sz w:val="22"/>
          <w:szCs w:val="22"/>
        </w:rPr>
        <w:t xml:space="preserve">podmiotowych środków dowodowych oraz innych dokumentów lub oświadczeń, jakich może żądać zamawiający od wykonawców </w:t>
      </w:r>
      <w:r w:rsidRPr="006758AD">
        <w:rPr>
          <w:rFonts w:eastAsia="Times New Roman" w:cs="Times New Roman"/>
          <w:bCs/>
          <w:kern w:val="0"/>
          <w:sz w:val="22"/>
          <w:szCs w:val="22"/>
        </w:rPr>
        <w:t>w postępowaniu o udzielenie zamówienia</w:t>
      </w:r>
      <w:r w:rsidR="00B539D6">
        <w:rPr>
          <w:rFonts w:eastAsia="Times New Roman" w:cs="Times New Roman"/>
          <w:bCs/>
          <w:kern w:val="0"/>
          <w:sz w:val="22"/>
          <w:szCs w:val="22"/>
        </w:rPr>
        <w:t>.</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sz w:val="22"/>
          <w:szCs w:val="22"/>
        </w:rPr>
      </w:pPr>
      <w:r w:rsidRPr="006758AD">
        <w:rPr>
          <w:rFonts w:eastAsia="Times New Roman" w:cs="Times New Roman"/>
          <w:b/>
          <w:sz w:val="22"/>
          <w:szCs w:val="22"/>
        </w:rPr>
        <w:t>1</w:t>
      </w:r>
      <w:r w:rsidR="00462817" w:rsidRPr="006758AD">
        <w:rPr>
          <w:rFonts w:eastAsia="Times New Roman" w:cs="Times New Roman"/>
          <w:b/>
          <w:sz w:val="22"/>
          <w:szCs w:val="22"/>
        </w:rPr>
        <w:t>2</w:t>
      </w:r>
      <w:r w:rsidR="002F6FBE" w:rsidRPr="006758AD">
        <w:rPr>
          <w:rFonts w:eastAsia="Times New Roman" w:cs="Times New Roman"/>
          <w:b/>
          <w:sz w:val="22"/>
          <w:szCs w:val="22"/>
        </w:rPr>
        <w:t>.6</w:t>
      </w:r>
      <w:r w:rsidRPr="006758AD">
        <w:rPr>
          <w:rFonts w:eastAsia="Times New Roman" w:cs="Times New Roman"/>
          <w:b/>
          <w:sz w:val="22"/>
          <w:szCs w:val="22"/>
        </w:rPr>
        <w:t xml:space="preserve">. </w:t>
      </w:r>
      <w:r w:rsidR="002F6FBE" w:rsidRPr="006758AD">
        <w:rPr>
          <w:rFonts w:eastAsia="Times New Roman" w:cs="Times New Roman"/>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b/>
          <w:bCs/>
          <w:spacing w:val="-4"/>
          <w:sz w:val="22"/>
          <w:szCs w:val="22"/>
          <w:u w:val="single"/>
        </w:rPr>
      </w:pPr>
      <w:r w:rsidRPr="006758AD">
        <w:rPr>
          <w:rFonts w:eastAsia="Times New Roman" w:cs="Times New Roman"/>
          <w:b/>
          <w:sz w:val="22"/>
          <w:szCs w:val="22"/>
        </w:rPr>
        <w:t>1</w:t>
      </w:r>
      <w:r w:rsidR="00462817" w:rsidRPr="006758AD">
        <w:rPr>
          <w:rFonts w:eastAsia="Times New Roman" w:cs="Times New Roman"/>
          <w:b/>
          <w:sz w:val="22"/>
          <w:szCs w:val="22"/>
        </w:rPr>
        <w:t>2</w:t>
      </w:r>
      <w:r w:rsidRPr="006758AD">
        <w:rPr>
          <w:rFonts w:eastAsia="Times New Roman" w:cs="Times New Roman"/>
          <w:b/>
          <w:sz w:val="22"/>
          <w:szCs w:val="22"/>
        </w:rPr>
        <w:t>.</w:t>
      </w:r>
      <w:r w:rsidR="002F6FBE" w:rsidRPr="006758AD">
        <w:rPr>
          <w:rFonts w:eastAsia="Times New Roman" w:cs="Times New Roman"/>
          <w:b/>
          <w:sz w:val="22"/>
          <w:szCs w:val="22"/>
        </w:rPr>
        <w:t>7</w:t>
      </w:r>
      <w:r w:rsidRPr="006758AD">
        <w:rPr>
          <w:rFonts w:eastAsia="Times New Roman" w:cs="Times New Roman"/>
          <w:b/>
          <w:sz w:val="22"/>
          <w:szCs w:val="22"/>
        </w:rPr>
        <w:t>.</w:t>
      </w:r>
      <w:r w:rsidR="002F6FBE" w:rsidRPr="006758AD">
        <w:rPr>
          <w:rFonts w:eastAsia="Times New Roman" w:cs="Times New Roman"/>
          <w:sz w:val="22"/>
          <w:szCs w:val="22"/>
        </w:rPr>
        <w:t xml:space="preserve"> W przypadku braku potwierdzenia otrzymania wiadomości przez </w:t>
      </w:r>
      <w:r w:rsidR="0059379A" w:rsidRPr="006758AD">
        <w:rPr>
          <w:rFonts w:eastAsia="Times New Roman" w:cs="Times New Roman"/>
          <w:sz w:val="22"/>
          <w:szCs w:val="22"/>
        </w:rPr>
        <w:t>w</w:t>
      </w:r>
      <w:r w:rsidR="002F6FBE" w:rsidRPr="006758AD">
        <w:rPr>
          <w:rFonts w:eastAsia="Times New Roman" w:cs="Times New Roman"/>
          <w:sz w:val="22"/>
          <w:szCs w:val="22"/>
        </w:rPr>
        <w:t>ykonawcę domniemywa się,</w:t>
      </w:r>
      <w:r w:rsidR="00FA78FC">
        <w:rPr>
          <w:rFonts w:eastAsia="Times New Roman" w:cs="Times New Roman"/>
          <w:sz w:val="22"/>
          <w:szCs w:val="22"/>
        </w:rPr>
        <w:t xml:space="preserve"> </w:t>
      </w:r>
      <w:r w:rsidR="002F6FBE" w:rsidRPr="006758AD">
        <w:rPr>
          <w:rFonts w:eastAsia="Times New Roman" w:cs="Times New Roman"/>
          <w:sz w:val="22"/>
          <w:szCs w:val="22"/>
        </w:rPr>
        <w:t xml:space="preserve">iż pismo przesłane przez Zamawiającego na ostatni znany adres, adres poczty elektronicznej podany przez </w:t>
      </w:r>
      <w:r w:rsidR="0059379A" w:rsidRPr="006758AD">
        <w:rPr>
          <w:rFonts w:eastAsia="Times New Roman" w:cs="Times New Roman"/>
          <w:sz w:val="22"/>
          <w:szCs w:val="22"/>
        </w:rPr>
        <w:t>w</w:t>
      </w:r>
      <w:r w:rsidR="002F6FBE" w:rsidRPr="006758AD">
        <w:rPr>
          <w:rFonts w:eastAsia="Times New Roman" w:cs="Times New Roman"/>
          <w:sz w:val="22"/>
          <w:szCs w:val="22"/>
        </w:rPr>
        <w:t xml:space="preserve">ykonawcę zostało mu doręczone w sposób umożliwiający zapoznanie się Wykonawcy z tym pismem. Strony obowiązane są informować siebie nawzajem o każdej zmianie adresów. </w:t>
      </w:r>
    </w:p>
    <w:p w:rsidR="00A73262" w:rsidRPr="006758AD" w:rsidRDefault="00A73262" w:rsidP="0041442F">
      <w:pPr>
        <w:tabs>
          <w:tab w:val="center" w:pos="851"/>
          <w:tab w:val="center" w:pos="6321"/>
          <w:tab w:val="center" w:pos="8483"/>
        </w:tabs>
        <w:jc w:val="both"/>
        <w:rPr>
          <w:rFonts w:cs="Times New Roman"/>
          <w:b/>
          <w:sz w:val="22"/>
          <w:szCs w:val="22"/>
        </w:rPr>
      </w:pPr>
    </w:p>
    <w:p w:rsidR="00A7091E" w:rsidRPr="00754049" w:rsidRDefault="00A7091E" w:rsidP="009A23E6">
      <w:pPr>
        <w:pStyle w:val="Akapitzlist"/>
        <w:numPr>
          <w:ilvl w:val="0"/>
          <w:numId w:val="17"/>
        </w:numPr>
        <w:tabs>
          <w:tab w:val="center" w:pos="1134"/>
          <w:tab w:val="center" w:pos="6321"/>
          <w:tab w:val="center" w:pos="8483"/>
        </w:tabs>
        <w:jc w:val="both"/>
        <w:rPr>
          <w:rFonts w:cs="Times New Roman"/>
          <w:b/>
          <w:i/>
          <w:sz w:val="22"/>
          <w:szCs w:val="22"/>
          <w:highlight w:val="lightGray"/>
          <w:u w:val="single"/>
        </w:rPr>
      </w:pPr>
      <w:r w:rsidRPr="00754049">
        <w:rPr>
          <w:rFonts w:eastAsia="Times New Roman" w:cs="Times New Roman"/>
          <w:b/>
          <w:bCs/>
          <w:highlight w:val="lightGray"/>
          <w:u w:val="single"/>
        </w:rPr>
        <w:t>Osoby uprawnione do kontaktowania się z wykonawcami</w:t>
      </w:r>
    </w:p>
    <w:p w:rsidR="0089195C" w:rsidRPr="006758AD" w:rsidRDefault="0089195C" w:rsidP="0089195C">
      <w:pPr>
        <w:shd w:val="clear" w:color="auto" w:fill="FFFFFF"/>
        <w:spacing w:before="120" w:line="276" w:lineRule="auto"/>
        <w:ind w:left="142" w:right="23" w:hanging="131"/>
        <w:jc w:val="both"/>
        <w:rPr>
          <w:rFonts w:cs="Times New Roman"/>
          <w:sz w:val="22"/>
          <w:szCs w:val="22"/>
        </w:rPr>
      </w:pPr>
      <w:r w:rsidRPr="006758AD">
        <w:rPr>
          <w:rFonts w:cs="Times New Roman"/>
          <w:b/>
          <w:bCs/>
          <w:sz w:val="22"/>
          <w:szCs w:val="22"/>
        </w:rPr>
        <w:t xml:space="preserve">13.1 </w:t>
      </w:r>
      <w:r w:rsidRPr="006758AD">
        <w:rPr>
          <w:rFonts w:cs="Times New Roman"/>
          <w:sz w:val="22"/>
          <w:szCs w:val="22"/>
        </w:rPr>
        <w:t>W sprawach ewentualnych wyjaśnień dotyczących przedmiotu zamówienia należy kontaktować się</w:t>
      </w:r>
      <w:r w:rsidR="00E04CA5">
        <w:rPr>
          <w:rFonts w:cs="Times New Roman"/>
          <w:sz w:val="22"/>
          <w:szCs w:val="22"/>
        </w:rPr>
        <w:t xml:space="preserve">                   </w:t>
      </w:r>
      <w:r w:rsidRPr="006758AD">
        <w:rPr>
          <w:rFonts w:cs="Times New Roman"/>
          <w:sz w:val="22"/>
          <w:szCs w:val="22"/>
        </w:rPr>
        <w:t xml:space="preserve"> </w:t>
      </w:r>
      <w:r>
        <w:rPr>
          <w:rFonts w:cs="Times New Roman"/>
          <w:sz w:val="22"/>
          <w:szCs w:val="22"/>
        </w:rPr>
        <w:t>w godzinach pracy Urzędu</w:t>
      </w:r>
      <w:r w:rsidR="003914BE">
        <w:rPr>
          <w:rFonts w:cs="Times New Roman"/>
          <w:sz w:val="22"/>
          <w:szCs w:val="22"/>
        </w:rPr>
        <w:t xml:space="preserve">: </w:t>
      </w:r>
      <w:r w:rsidR="00E04CA5">
        <w:rPr>
          <w:rFonts w:cs="Times New Roman"/>
          <w:sz w:val="22"/>
          <w:szCs w:val="22"/>
        </w:rPr>
        <w:t>Monika Białkowska, Karol Kocon</w:t>
      </w:r>
    </w:p>
    <w:p w:rsidR="009A77D7" w:rsidRPr="009A77D7" w:rsidRDefault="009A77D7" w:rsidP="0041442F">
      <w:pPr>
        <w:shd w:val="clear" w:color="auto" w:fill="FFFFFF"/>
        <w:autoSpaceDE w:val="0"/>
        <w:adjustRightInd w:val="0"/>
        <w:spacing w:line="276" w:lineRule="auto"/>
        <w:ind w:right="11" w:firstLine="426"/>
        <w:jc w:val="both"/>
        <w:rPr>
          <w:rFonts w:cs="Times New Roman"/>
          <w:spacing w:val="-2"/>
          <w:sz w:val="22"/>
          <w:szCs w:val="22"/>
        </w:rPr>
      </w:pPr>
    </w:p>
    <w:p w:rsidR="00EA261E" w:rsidRPr="00EF0E19" w:rsidRDefault="00EA261E" w:rsidP="009A23E6">
      <w:pPr>
        <w:pStyle w:val="Akapitzlist"/>
        <w:numPr>
          <w:ilvl w:val="0"/>
          <w:numId w:val="17"/>
        </w:numPr>
        <w:shd w:val="clear" w:color="auto" w:fill="FFFFFF"/>
        <w:tabs>
          <w:tab w:val="left" w:pos="442"/>
        </w:tabs>
        <w:autoSpaceDE w:val="0"/>
        <w:spacing w:after="120"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Termin składania i otwarcia ofert</w:t>
      </w:r>
      <w:r w:rsidR="008F73F7" w:rsidRPr="00EF0E19">
        <w:rPr>
          <w:rFonts w:eastAsia="Times New Roman" w:cs="Times New Roman"/>
          <w:b/>
          <w:bCs/>
          <w:spacing w:val="-5"/>
          <w:highlight w:val="lightGray"/>
          <w:u w:val="single"/>
        </w:rPr>
        <w:t>)</w:t>
      </w:r>
    </w:p>
    <w:p w:rsidR="00EA261E" w:rsidRPr="005B1579"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Termin składania ofert upływa dnia </w:t>
      </w:r>
      <w:r w:rsidR="005A3B75">
        <w:rPr>
          <w:rFonts w:eastAsia="Times New Roman" w:cs="Times New Roman"/>
          <w:b/>
          <w:bCs/>
          <w:sz w:val="22"/>
          <w:szCs w:val="22"/>
        </w:rPr>
        <w:t>0</w:t>
      </w:r>
      <w:r w:rsidR="006E2485">
        <w:rPr>
          <w:rFonts w:eastAsia="Times New Roman" w:cs="Times New Roman"/>
          <w:b/>
          <w:bCs/>
          <w:sz w:val="22"/>
          <w:szCs w:val="22"/>
        </w:rPr>
        <w:t>8</w:t>
      </w:r>
      <w:r w:rsidR="005A3B75">
        <w:rPr>
          <w:rFonts w:eastAsia="Times New Roman" w:cs="Times New Roman"/>
          <w:b/>
          <w:bCs/>
          <w:sz w:val="22"/>
          <w:szCs w:val="22"/>
        </w:rPr>
        <w:t>.02.2023</w:t>
      </w:r>
      <w:r w:rsidRPr="005B1579">
        <w:rPr>
          <w:rFonts w:eastAsia="Times New Roman" w:cs="Times New Roman"/>
          <w:b/>
          <w:bCs/>
          <w:sz w:val="22"/>
          <w:szCs w:val="22"/>
        </w:rPr>
        <w:t xml:space="preserve"> r. o godz. </w:t>
      </w:r>
      <w:r w:rsidR="00E04CA5">
        <w:rPr>
          <w:rFonts w:eastAsia="Times New Roman" w:cs="Times New Roman"/>
          <w:b/>
          <w:bCs/>
          <w:sz w:val="22"/>
          <w:szCs w:val="22"/>
        </w:rPr>
        <w:t>12</w:t>
      </w:r>
      <w:r w:rsidRPr="005B1579">
        <w:rPr>
          <w:rFonts w:eastAsia="Times New Roman" w:cs="Times New Roman"/>
          <w:b/>
          <w:bCs/>
          <w:sz w:val="22"/>
          <w:szCs w:val="22"/>
        </w:rPr>
        <w:t>.00.</w:t>
      </w:r>
    </w:p>
    <w:p w:rsidR="00EA261E" w:rsidRPr="005B1579"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 </w:t>
      </w:r>
      <w:r w:rsidR="00EA261E" w:rsidRPr="005B1579">
        <w:rPr>
          <w:rFonts w:eastAsia="Times New Roman" w:cs="Times New Roman"/>
          <w:bCs/>
          <w:sz w:val="22"/>
          <w:szCs w:val="22"/>
        </w:rPr>
        <w:t>Zamawiający nie ponosi odpowiedzialności za złożenie przez Wykonawcę oferty po terminie składania ofert określonym w pkt. 1</w:t>
      </w:r>
      <w:r w:rsidR="00C90DA0" w:rsidRPr="005B1579">
        <w:rPr>
          <w:rFonts w:eastAsia="Times New Roman" w:cs="Times New Roman"/>
          <w:bCs/>
          <w:sz w:val="22"/>
          <w:szCs w:val="22"/>
        </w:rPr>
        <w:t>4</w:t>
      </w:r>
      <w:r w:rsidR="00EA261E" w:rsidRPr="005B1579">
        <w:rPr>
          <w:rFonts w:eastAsia="Times New Roman" w:cs="Times New Roman"/>
          <w:bCs/>
          <w:sz w:val="22"/>
          <w:szCs w:val="22"/>
        </w:rPr>
        <w:t>.1 oraz za złożenie oferty w inn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niż określon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w pkt. 12.1</w:t>
      </w:r>
      <w:r w:rsidR="009D5F41">
        <w:rPr>
          <w:rFonts w:eastAsia="Times New Roman" w:cs="Times New Roman"/>
          <w:bCs/>
          <w:sz w:val="22"/>
          <w:szCs w:val="22"/>
        </w:rPr>
        <w:t xml:space="preserve"> </w:t>
      </w:r>
      <w:r w:rsidR="008F73F7" w:rsidRPr="005B1579">
        <w:rPr>
          <w:rFonts w:eastAsia="Times New Roman" w:cs="Times New Roman"/>
          <w:bCs/>
          <w:sz w:val="22"/>
          <w:szCs w:val="22"/>
        </w:rPr>
        <w:t>sposób</w:t>
      </w:r>
      <w:r w:rsidR="00EA261E" w:rsidRPr="005B1579">
        <w:rPr>
          <w:rFonts w:eastAsia="Times New Roman" w:cs="Times New Roman"/>
          <w:bCs/>
          <w:sz w:val="22"/>
          <w:szCs w:val="22"/>
        </w:rPr>
        <w:t>.</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Cs/>
          <w:sz w:val="22"/>
          <w:szCs w:val="22"/>
        </w:rPr>
        <w:t xml:space="preserve"> </w:t>
      </w:r>
      <w:r w:rsidR="00EA261E" w:rsidRPr="005B1579">
        <w:rPr>
          <w:rFonts w:eastAsia="Times New Roman" w:cs="Times New Roman"/>
          <w:b/>
          <w:spacing w:val="-1"/>
          <w:sz w:val="22"/>
          <w:szCs w:val="22"/>
        </w:rPr>
        <w:t xml:space="preserve">Otwarcie ofert nastąpi w dniu </w:t>
      </w:r>
      <w:r w:rsidR="005A3B75">
        <w:rPr>
          <w:rFonts w:eastAsia="Times New Roman" w:cs="Times New Roman"/>
          <w:b/>
          <w:spacing w:val="-1"/>
          <w:sz w:val="22"/>
          <w:szCs w:val="22"/>
        </w:rPr>
        <w:t xml:space="preserve"> 0</w:t>
      </w:r>
      <w:r w:rsidR="006E2485">
        <w:rPr>
          <w:rFonts w:eastAsia="Times New Roman" w:cs="Times New Roman"/>
          <w:b/>
          <w:spacing w:val="-1"/>
          <w:sz w:val="22"/>
          <w:szCs w:val="22"/>
        </w:rPr>
        <w:t>8</w:t>
      </w:r>
      <w:r w:rsidR="005A3B75">
        <w:rPr>
          <w:rFonts w:eastAsia="Times New Roman" w:cs="Times New Roman"/>
          <w:b/>
          <w:spacing w:val="-1"/>
          <w:sz w:val="22"/>
          <w:szCs w:val="22"/>
        </w:rPr>
        <w:t>.02.2023</w:t>
      </w:r>
      <w:r w:rsidR="00EA261E" w:rsidRPr="005B1579">
        <w:rPr>
          <w:rFonts w:eastAsia="Times New Roman" w:cs="Times New Roman"/>
          <w:b/>
          <w:bCs/>
          <w:spacing w:val="-1"/>
          <w:sz w:val="22"/>
          <w:szCs w:val="22"/>
        </w:rPr>
        <w:t xml:space="preserve"> r. o godz. </w:t>
      </w:r>
      <w:r w:rsidR="00E04CA5">
        <w:rPr>
          <w:rFonts w:eastAsia="Times New Roman" w:cs="Times New Roman"/>
          <w:b/>
          <w:bCs/>
          <w:spacing w:val="-1"/>
          <w:sz w:val="22"/>
          <w:szCs w:val="22"/>
        </w:rPr>
        <w:t>12</w:t>
      </w:r>
      <w:r w:rsidR="00EA261E" w:rsidRPr="005B1579">
        <w:rPr>
          <w:rFonts w:eastAsia="Times New Roman" w:cs="Times New Roman"/>
          <w:b/>
          <w:bCs/>
          <w:spacing w:val="-1"/>
          <w:sz w:val="22"/>
          <w:szCs w:val="22"/>
        </w:rPr>
        <w:t>.</w:t>
      </w:r>
      <w:r w:rsidR="009A77D7">
        <w:rPr>
          <w:rFonts w:eastAsia="Times New Roman" w:cs="Times New Roman"/>
          <w:b/>
          <w:bCs/>
          <w:spacing w:val="-1"/>
          <w:sz w:val="22"/>
          <w:szCs w:val="22"/>
        </w:rPr>
        <w:t>3</w:t>
      </w:r>
      <w:r w:rsidR="00EA261E" w:rsidRPr="005B1579">
        <w:rPr>
          <w:rFonts w:eastAsia="Times New Roman" w:cs="Times New Roman"/>
          <w:b/>
          <w:bCs/>
          <w:spacing w:val="-1"/>
          <w:sz w:val="22"/>
          <w:szCs w:val="22"/>
        </w:rPr>
        <w:t xml:space="preserve">0 </w:t>
      </w:r>
      <w:r w:rsidR="00EA261E" w:rsidRPr="005B1579">
        <w:rPr>
          <w:rFonts w:eastAsia="Times New Roman" w:cs="Times New Roman"/>
          <w:spacing w:val="-1"/>
          <w:sz w:val="22"/>
          <w:szCs w:val="22"/>
        </w:rPr>
        <w:t xml:space="preserve">w siedzibie Zamawiającego w </w:t>
      </w:r>
      <w:r w:rsidR="00EA261E" w:rsidRPr="0067029B">
        <w:rPr>
          <w:rFonts w:eastAsia="Times New Roman" w:cs="Times New Roman"/>
          <w:spacing w:val="1"/>
          <w:sz w:val="22"/>
          <w:szCs w:val="22"/>
        </w:rPr>
        <w:t xml:space="preserve">Urzędzie Gminy </w:t>
      </w:r>
      <w:r w:rsidR="00E04CA5">
        <w:rPr>
          <w:rFonts w:eastAsia="Times New Roman" w:cs="Times New Roman"/>
          <w:spacing w:val="1"/>
          <w:sz w:val="22"/>
          <w:szCs w:val="22"/>
        </w:rPr>
        <w:t>Stara Błotnica, Stara Błotnica 46, 26-806 Stara Błotnica</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 xml:space="preserve"> </w:t>
      </w:r>
      <w:r w:rsidR="00A233F8" w:rsidRPr="0067029B">
        <w:rPr>
          <w:rFonts w:eastAsia="Times New Roman" w:cs="Times New Roman"/>
          <w:sz w:val="22"/>
          <w:szCs w:val="22"/>
        </w:rPr>
        <w:t>P</w:t>
      </w:r>
      <w:r w:rsidR="00EA261E" w:rsidRPr="0067029B">
        <w:rPr>
          <w:rFonts w:eastAsia="Times New Roman" w:cs="Times New Roman"/>
          <w:sz w:val="22"/>
          <w:szCs w:val="22"/>
        </w:rPr>
        <w:t xml:space="preserve">rzed otwarciem ofert Zamawiający </w:t>
      </w:r>
      <w:r w:rsidR="00A233F8" w:rsidRPr="0067029B">
        <w:rPr>
          <w:rFonts w:eastAsia="Times New Roman" w:cs="Times New Roman"/>
          <w:sz w:val="22"/>
          <w:szCs w:val="22"/>
        </w:rPr>
        <w:t xml:space="preserve">zamieści na stronie internetowej prowadzonego postępowania informację o kwocie, jaką zamierza przeznaczyć na sfinansowanie zamówienia </w:t>
      </w:r>
      <w:r w:rsidR="008F73F7" w:rsidRPr="0067029B">
        <w:rPr>
          <w:rFonts w:eastAsia="Times New Roman" w:cs="Times New Roman"/>
          <w:sz w:val="22"/>
          <w:szCs w:val="22"/>
        </w:rPr>
        <w:t>z podziałem na poszczególne zadania</w:t>
      </w:r>
      <w:r w:rsidR="00A233F8" w:rsidRPr="0067029B">
        <w:rPr>
          <w:rFonts w:eastAsia="Times New Roman" w:cs="Times New Roman"/>
          <w:sz w:val="22"/>
          <w:szCs w:val="22"/>
        </w:rPr>
        <w:t>– zgodnie z art. 222 ust. 4 ustawy</w:t>
      </w:r>
      <w:r w:rsidR="00EA261E" w:rsidRPr="0067029B">
        <w:rPr>
          <w:rFonts w:eastAsia="Times New Roman" w:cs="Times New Roman"/>
          <w:sz w:val="22"/>
          <w:szCs w:val="22"/>
        </w:rPr>
        <w:t>.</w:t>
      </w:r>
    </w:p>
    <w:p w:rsidR="00300043" w:rsidRPr="00300043" w:rsidRDefault="00EA261E" w:rsidP="00C4761E">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300043">
        <w:rPr>
          <w:rFonts w:eastAsia="Times New Roman" w:cs="Times New Roman"/>
          <w:bCs/>
          <w:sz w:val="22"/>
          <w:szCs w:val="22"/>
        </w:rPr>
        <w:t xml:space="preserve">Otwarcie ofert nastąpi poprzez użycie </w:t>
      </w:r>
      <w:r w:rsidR="0039410F" w:rsidRPr="00300043">
        <w:rPr>
          <w:rFonts w:eastAsia="Times New Roman" w:cs="Times New Roman"/>
          <w:bCs/>
          <w:sz w:val="22"/>
          <w:szCs w:val="22"/>
        </w:rPr>
        <w:t>platformy e-zamówienia</w:t>
      </w:r>
      <w:r w:rsidRPr="00300043">
        <w:rPr>
          <w:rFonts w:eastAsia="Times New Roman" w:cs="Times New Roman"/>
          <w:bCs/>
          <w:sz w:val="22"/>
          <w:szCs w:val="22"/>
        </w:rPr>
        <w:t xml:space="preserve"> </w:t>
      </w:r>
    </w:p>
    <w:p w:rsidR="00EA261E" w:rsidRPr="00300043" w:rsidRDefault="00EA261E" w:rsidP="00C4761E">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300043">
        <w:rPr>
          <w:rFonts w:eastAsia="Times New Roman" w:cs="Times New Roman"/>
          <w:bCs/>
          <w:sz w:val="22"/>
          <w:szCs w:val="22"/>
        </w:rPr>
        <w:t>Oferty będą otwierane w kolejności ich wpływu.</w:t>
      </w:r>
    </w:p>
    <w:p w:rsidR="00EA261E" w:rsidRPr="0067029B" w:rsidRDefault="00EA261E" w:rsidP="00E04CA5">
      <w:pPr>
        <w:tabs>
          <w:tab w:val="left" w:pos="709"/>
        </w:tabs>
        <w:spacing w:after="120"/>
        <w:rPr>
          <w:rFonts w:eastAsia="Times New Roman" w:cs="Times New Roman"/>
          <w:b/>
          <w:bCs/>
          <w:sz w:val="22"/>
          <w:szCs w:val="22"/>
        </w:rPr>
      </w:pPr>
      <w:r w:rsidRPr="0067029B">
        <w:rPr>
          <w:rFonts w:eastAsia="Times New Roman" w:cs="Times New Roman"/>
          <w:b/>
          <w:bCs/>
          <w:sz w:val="22"/>
          <w:szCs w:val="22"/>
        </w:rPr>
        <w:t xml:space="preserve">Niezwłocznie po otwarciu ofert, zgodnie z zapisami art. 222 pkt 5 ustawy PZP, Zamawiający zamieści na swojej stronie internetowej: </w:t>
      </w:r>
      <w:hyperlink r:id="rId12" w:history="1">
        <w:r w:rsidR="00E04CA5" w:rsidRPr="00B2151C">
          <w:rPr>
            <w:rStyle w:val="Hipercze"/>
            <w:rFonts w:eastAsia="Times New Roman" w:cs="Times New Roman"/>
            <w:b/>
            <w:bCs/>
          </w:rPr>
          <w:t>www.starablotnica.bip.org.pl</w:t>
        </w:r>
      </w:hyperlink>
      <w:r w:rsidR="00E04CA5">
        <w:rPr>
          <w:rFonts w:eastAsia="Times New Roman" w:cs="Times New Roman"/>
          <w:b/>
          <w:bCs/>
        </w:rPr>
        <w:t xml:space="preserve"> </w:t>
      </w:r>
      <w:r w:rsidR="00E04CA5">
        <w:rPr>
          <w:rFonts w:eastAsia="Times New Roman" w:cs="Times New Roman"/>
          <w:b/>
          <w:bCs/>
          <w:sz w:val="22"/>
          <w:szCs w:val="22"/>
        </w:rPr>
        <w:t xml:space="preserve"> </w:t>
      </w:r>
      <w:r w:rsidRPr="0067029B">
        <w:rPr>
          <w:rFonts w:eastAsia="Times New Roman" w:cs="Times New Roman"/>
          <w:b/>
          <w:bCs/>
          <w:sz w:val="22"/>
          <w:szCs w:val="22"/>
        </w:rPr>
        <w:t xml:space="preserve">informacje o: </w:t>
      </w:r>
    </w:p>
    <w:p w:rsidR="00A233F8" w:rsidRPr="0067029B" w:rsidRDefault="00A233F8" w:rsidP="00A233F8">
      <w:pPr>
        <w:pStyle w:val="Akapitzlist"/>
        <w:shd w:val="clear" w:color="auto" w:fill="FFFFFF"/>
        <w:autoSpaceDE w:val="0"/>
        <w:spacing w:before="240" w:line="276" w:lineRule="auto"/>
        <w:ind w:left="284" w:right="11"/>
        <w:jc w:val="both"/>
        <w:rPr>
          <w:rFonts w:eastAsia="Times New Roman" w:cs="Times New Roman"/>
          <w:bCs/>
          <w:sz w:val="22"/>
          <w:szCs w:val="22"/>
        </w:rPr>
      </w:pPr>
      <w:r w:rsidRPr="0067029B">
        <w:rPr>
          <w:rFonts w:eastAsia="Times New Roman" w:cs="Times New Roman"/>
          <w:bCs/>
          <w:sz w:val="22"/>
          <w:szCs w:val="22"/>
        </w:rPr>
        <w:lastRenderedPageBreak/>
        <w:t xml:space="preserve">a) nazwach albo imionach i nazwiskach oraz siedzibach lub miejscach prowadzonej działalności gospodarczej albo miejscach zamieszkania wykonawców, których oferty zostały otwarte; </w:t>
      </w:r>
    </w:p>
    <w:p w:rsidR="00A233F8" w:rsidRPr="0067029B" w:rsidRDefault="00A233F8" w:rsidP="00A233F8">
      <w:pPr>
        <w:pStyle w:val="Akapitzlist"/>
        <w:shd w:val="clear" w:color="auto" w:fill="FFFFFF"/>
        <w:autoSpaceDE w:val="0"/>
        <w:spacing w:before="120" w:line="276" w:lineRule="auto"/>
        <w:ind w:left="284" w:right="11"/>
        <w:jc w:val="both"/>
        <w:rPr>
          <w:rFonts w:eastAsia="Times New Roman" w:cs="Times New Roman"/>
          <w:bCs/>
          <w:sz w:val="22"/>
          <w:szCs w:val="22"/>
        </w:rPr>
      </w:pPr>
      <w:r w:rsidRPr="0067029B">
        <w:rPr>
          <w:rFonts w:eastAsia="Times New Roman" w:cs="Times New Roman"/>
          <w:bCs/>
          <w:sz w:val="22"/>
          <w:szCs w:val="22"/>
        </w:rPr>
        <w:t>b) cenach lub kosztach zawartych w ofertach.</w:t>
      </w:r>
    </w:p>
    <w:p w:rsidR="00A233F8" w:rsidRPr="0067029B" w:rsidRDefault="00A233F8" w:rsidP="0041442F">
      <w:pPr>
        <w:pStyle w:val="Akapitzlist"/>
        <w:shd w:val="clear" w:color="auto" w:fill="FFFFFF"/>
        <w:autoSpaceDE w:val="0"/>
        <w:spacing w:line="276" w:lineRule="auto"/>
        <w:ind w:left="284" w:right="11"/>
        <w:jc w:val="both"/>
        <w:rPr>
          <w:rFonts w:eastAsia="Times New Roman" w:cs="Times New Roman"/>
          <w:b/>
          <w:bCs/>
          <w:sz w:val="22"/>
          <w:szCs w:val="22"/>
        </w:rPr>
      </w:pPr>
    </w:p>
    <w:p w:rsidR="00EA261E" w:rsidRPr="00EF0E19" w:rsidRDefault="00EA261E" w:rsidP="009A23E6">
      <w:pPr>
        <w:pStyle w:val="Akapitzlist"/>
        <w:numPr>
          <w:ilvl w:val="0"/>
          <w:numId w:val="17"/>
        </w:numPr>
        <w:shd w:val="clear" w:color="auto" w:fill="FFFFFF"/>
        <w:tabs>
          <w:tab w:val="left" w:pos="559"/>
        </w:tabs>
        <w:autoSpaceDE w:val="0"/>
        <w:spacing w:line="276" w:lineRule="auto"/>
        <w:jc w:val="both"/>
        <w:rPr>
          <w:rFonts w:eastAsia="Times New Roman" w:cs="Times New Roman"/>
          <w:highlight w:val="lightGray"/>
        </w:rPr>
      </w:pPr>
      <w:r w:rsidRPr="00EF0E19">
        <w:rPr>
          <w:rFonts w:eastAsia="Times New Roman" w:cs="Times New Roman"/>
          <w:b/>
          <w:bCs/>
          <w:spacing w:val="-1"/>
          <w:highlight w:val="lightGray"/>
          <w:u w:val="single"/>
        </w:rPr>
        <w:t>Termin związania ofertą</w:t>
      </w:r>
    </w:p>
    <w:p w:rsidR="005B25FA" w:rsidRPr="0067029B" w:rsidRDefault="00EA261E" w:rsidP="009A23E6">
      <w:pPr>
        <w:pStyle w:val="Akapitzlist"/>
        <w:numPr>
          <w:ilvl w:val="1"/>
          <w:numId w:val="19"/>
        </w:numPr>
        <w:autoSpaceDE w:val="0"/>
        <w:spacing w:before="120" w:line="276" w:lineRule="auto"/>
        <w:jc w:val="both"/>
        <w:rPr>
          <w:rFonts w:eastAsia="Times New Roman" w:cs="Times New Roman"/>
          <w:b/>
          <w:sz w:val="22"/>
          <w:szCs w:val="22"/>
        </w:rPr>
      </w:pPr>
      <w:r w:rsidRPr="0067029B">
        <w:rPr>
          <w:rFonts w:eastAsia="Times New Roman" w:cs="Times New Roman"/>
          <w:sz w:val="22"/>
          <w:szCs w:val="22"/>
        </w:rPr>
        <w:t xml:space="preserve">Wykonawca pozostaje związany złożoną ofertą przez </w:t>
      </w:r>
      <w:r w:rsidRPr="0067029B">
        <w:rPr>
          <w:rFonts w:eastAsia="Times New Roman" w:cs="Times New Roman"/>
          <w:b/>
          <w:bCs/>
          <w:sz w:val="22"/>
          <w:szCs w:val="22"/>
        </w:rPr>
        <w:t>30</w:t>
      </w:r>
      <w:r w:rsidRPr="0067029B">
        <w:rPr>
          <w:rFonts w:eastAsia="Times New Roman" w:cs="Times New Roman"/>
          <w:sz w:val="22"/>
          <w:szCs w:val="22"/>
        </w:rPr>
        <w:t xml:space="preserve"> dni, tj. do dnia</w:t>
      </w:r>
      <w:r w:rsidR="00F23777" w:rsidRPr="0067029B">
        <w:rPr>
          <w:rFonts w:eastAsia="Times New Roman" w:cs="Times New Roman"/>
          <w:sz w:val="22"/>
          <w:szCs w:val="22"/>
        </w:rPr>
        <w:t>:</w:t>
      </w:r>
      <w:r w:rsidRPr="0067029B">
        <w:rPr>
          <w:rFonts w:eastAsia="Times New Roman" w:cs="Times New Roman"/>
          <w:sz w:val="22"/>
          <w:szCs w:val="22"/>
        </w:rPr>
        <w:t xml:space="preserve"> </w:t>
      </w:r>
      <w:r w:rsidR="005A3B75">
        <w:rPr>
          <w:rFonts w:eastAsia="Times New Roman" w:cs="Times New Roman"/>
          <w:sz w:val="22"/>
          <w:szCs w:val="22"/>
        </w:rPr>
        <w:t>0</w:t>
      </w:r>
      <w:r w:rsidR="006E2485">
        <w:rPr>
          <w:rFonts w:eastAsia="Times New Roman" w:cs="Times New Roman"/>
          <w:sz w:val="22"/>
          <w:szCs w:val="22"/>
        </w:rPr>
        <w:t>9</w:t>
      </w:r>
      <w:r w:rsidR="005A3B75">
        <w:rPr>
          <w:rFonts w:eastAsia="Times New Roman" w:cs="Times New Roman"/>
          <w:sz w:val="22"/>
          <w:szCs w:val="22"/>
        </w:rPr>
        <w:t>.03.2023</w:t>
      </w:r>
      <w:r w:rsidR="005B25FA" w:rsidRPr="0067029B">
        <w:rPr>
          <w:rFonts w:eastAsia="Times New Roman" w:cs="Times New Roman"/>
          <w:b/>
          <w:sz w:val="22"/>
          <w:szCs w:val="22"/>
        </w:rPr>
        <w:t xml:space="preserve"> r.</w:t>
      </w:r>
    </w:p>
    <w:p w:rsidR="00EA261E" w:rsidRPr="0067029B"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67029B">
        <w:rPr>
          <w:rFonts w:eastAsia="Times New Roman" w:cs="Times New Roman"/>
          <w:sz w:val="22"/>
          <w:szCs w:val="22"/>
        </w:rPr>
        <w:t xml:space="preserve">Bieg terminu związania ofertą rozpoczyna się wraz z upływem terminu składania ofert </w:t>
      </w:r>
      <w:r w:rsidR="00061563">
        <w:rPr>
          <w:rFonts w:eastAsia="Times New Roman" w:cs="Times New Roman"/>
          <w:sz w:val="22"/>
          <w:szCs w:val="22"/>
        </w:rPr>
        <w:t>–</w:t>
      </w:r>
      <w:r w:rsidRPr="0067029B">
        <w:rPr>
          <w:rFonts w:eastAsia="Times New Roman" w:cs="Times New Roman"/>
          <w:sz w:val="22"/>
          <w:szCs w:val="22"/>
        </w:rPr>
        <w:t xml:space="preserve"> zgodnie</w:t>
      </w:r>
      <w:r w:rsidR="005A5585">
        <w:rPr>
          <w:rFonts w:eastAsia="Times New Roman" w:cs="Times New Roman"/>
          <w:sz w:val="22"/>
          <w:szCs w:val="22"/>
        </w:rPr>
        <w:br/>
      </w:r>
      <w:r w:rsidR="00FA78FC">
        <w:rPr>
          <w:rFonts w:eastAsia="Times New Roman" w:cs="Times New Roman"/>
          <w:sz w:val="22"/>
          <w:szCs w:val="22"/>
        </w:rPr>
        <w:t xml:space="preserve"> </w:t>
      </w:r>
      <w:r w:rsidRPr="0067029B">
        <w:rPr>
          <w:rFonts w:eastAsia="Times New Roman" w:cs="Times New Roman"/>
          <w:sz w:val="22"/>
          <w:szCs w:val="22"/>
        </w:rPr>
        <w:t>z art. 307 ust. 1</w:t>
      </w:r>
      <w:r w:rsidR="00754049" w:rsidRPr="0067029B">
        <w:rPr>
          <w:rFonts w:eastAsia="Times New Roman" w:cs="Times New Roman"/>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cs="Times New Roman"/>
          <w:sz w:val="22"/>
          <w:szCs w:val="22"/>
        </w:rPr>
        <w:t>W przypadku</w:t>
      </w:r>
      <w:r w:rsidR="008F73F7" w:rsidRPr="00754049">
        <w:rPr>
          <w:rFonts w:cs="Times New Roman"/>
          <w:sz w:val="22"/>
          <w:szCs w:val="22"/>
        </w:rPr>
        <w:t>,</w:t>
      </w:r>
      <w:r w:rsidRPr="00754049">
        <w:rPr>
          <w:rFonts w:cs="Times New Roman"/>
          <w:sz w:val="22"/>
          <w:szCs w:val="22"/>
        </w:rPr>
        <w:t xml:space="preserve"> gdy wybór najkorzystniejszej oferty nie nastąpi przed upływem terminu związania ofertą wskazanego w ust. 1, Zamawiający przed upływem terminu związania ofertą</w:t>
      </w:r>
      <w:r w:rsidR="008F73F7" w:rsidRPr="00754049">
        <w:rPr>
          <w:rFonts w:cs="Times New Roman"/>
          <w:sz w:val="22"/>
          <w:szCs w:val="22"/>
        </w:rPr>
        <w:t>,</w:t>
      </w:r>
      <w:r w:rsidRPr="00754049">
        <w:rPr>
          <w:rFonts w:cs="Times New Roman"/>
          <w:sz w:val="22"/>
          <w:szCs w:val="22"/>
        </w:rPr>
        <w:t xml:space="preserve"> zwraca się jednokrotnie do wykonawców o wyrażenie zgody na przedłużenie tego terminu o wskazywany przez niego okres, nie dłuższy niż 30 dni.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Arial, 'Times New Roman'" w:cs="Times New Roman"/>
          <w:sz w:val="22"/>
          <w:szCs w:val="22"/>
        </w:rPr>
        <w:t>Prz</w:t>
      </w:r>
      <w:r w:rsidRPr="00754049">
        <w:rPr>
          <w:rFonts w:cs="Times New Roman"/>
          <w:sz w:val="22"/>
          <w:szCs w:val="22"/>
        </w:rPr>
        <w:t>edłużenie terminu związania ofertą wymaga złożenia przez wykonawcę pisemnego oświadczenia o wyrażeniu zgody na przedłużenie terminu związania ofertą</w:t>
      </w:r>
      <w:r w:rsidRPr="00754049">
        <w:rPr>
          <w:rFonts w:eastAsia="Times New Roman" w:cs="Times New Roman"/>
          <w:color w:val="000000"/>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 xml:space="preserve">Przedłużenie terminu związania ofertą jest dopuszczalne tylko z jednoczesnym przedłużeniem okresu ważności wadium albo, jeżeli nie jest to możliwe, z wniesieniem nowego wadium na przedłużony okres związania ofertą.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Odmowa wyrażenia zgody na przedłużenie terminu związania ofertą, nie powoduje utraty wadium.</w:t>
      </w:r>
    </w:p>
    <w:p w:rsidR="00754049" w:rsidRDefault="00754049" w:rsidP="0041442F">
      <w:pPr>
        <w:pStyle w:val="Akapitzlist"/>
        <w:autoSpaceDE w:val="0"/>
        <w:spacing w:line="276" w:lineRule="auto"/>
        <w:ind w:left="0"/>
        <w:jc w:val="both"/>
        <w:rPr>
          <w:rFonts w:eastAsia="Times New Roman" w:cs="Times New Roman"/>
          <w:b/>
          <w:sz w:val="22"/>
          <w:szCs w:val="22"/>
        </w:rPr>
      </w:pPr>
    </w:p>
    <w:p w:rsidR="00112A50" w:rsidRPr="00754049" w:rsidRDefault="00112A50" w:rsidP="0041442F">
      <w:pPr>
        <w:pStyle w:val="Akapitzlist"/>
        <w:autoSpaceDE w:val="0"/>
        <w:spacing w:line="276" w:lineRule="auto"/>
        <w:ind w:left="0"/>
        <w:jc w:val="both"/>
        <w:rPr>
          <w:rFonts w:eastAsia="Times New Roman" w:cs="Times New Roman"/>
          <w:b/>
          <w:sz w:val="22"/>
          <w:szCs w:val="22"/>
        </w:rPr>
      </w:pPr>
    </w:p>
    <w:p w:rsidR="0063137C" w:rsidRPr="006758AD" w:rsidRDefault="0063137C"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highlight w:val="lightGray"/>
        </w:rPr>
      </w:pPr>
      <w:r w:rsidRPr="006758AD">
        <w:rPr>
          <w:rFonts w:eastAsia="Times New Roman" w:cs="Times New Roman"/>
          <w:b/>
          <w:bCs/>
          <w:spacing w:val="-1"/>
          <w:highlight w:val="lightGray"/>
        </w:rPr>
        <w:t xml:space="preserve">Wymagania dotyczące wadium: </w:t>
      </w:r>
    </w:p>
    <w:p w:rsidR="00FA7A0B" w:rsidRPr="00474CE8" w:rsidRDefault="00FA7A0B" w:rsidP="009A23E6">
      <w:pPr>
        <w:pStyle w:val="Akapitzlist"/>
        <w:numPr>
          <w:ilvl w:val="1"/>
          <w:numId w:val="27"/>
        </w:numPr>
        <w:shd w:val="clear" w:color="auto" w:fill="FFFFFF"/>
        <w:spacing w:before="120" w:line="276" w:lineRule="auto"/>
        <w:ind w:right="24"/>
        <w:jc w:val="both"/>
        <w:rPr>
          <w:rFonts w:cs="Times New Roman"/>
          <w:spacing w:val="-1"/>
          <w:sz w:val="22"/>
          <w:szCs w:val="22"/>
        </w:rPr>
      </w:pPr>
      <w:r w:rsidRPr="00474CE8">
        <w:rPr>
          <w:rFonts w:cs="Times New Roman"/>
          <w:sz w:val="22"/>
          <w:szCs w:val="22"/>
        </w:rPr>
        <w:t>Wykonawca zobowiązany jest do zabezpieczenia swojej oferty wadium w wysokości:</w:t>
      </w:r>
    </w:p>
    <w:p w:rsidR="00FA7A0B" w:rsidRDefault="00FA7A0B" w:rsidP="00FA7A0B">
      <w:pPr>
        <w:pStyle w:val="Akapitzlist"/>
        <w:shd w:val="clear" w:color="auto" w:fill="FFFFFF"/>
        <w:ind w:left="420" w:right="24"/>
        <w:jc w:val="both"/>
        <w:rPr>
          <w:rFonts w:cs="Times New Roman"/>
          <w:b/>
          <w:spacing w:val="-1"/>
          <w:sz w:val="22"/>
          <w:szCs w:val="22"/>
        </w:rPr>
      </w:pPr>
    </w:p>
    <w:p w:rsidR="00FA7A0B" w:rsidRDefault="003D0615" w:rsidP="00FA7A0B">
      <w:pPr>
        <w:pStyle w:val="Akapitzlist"/>
        <w:shd w:val="clear" w:color="auto" w:fill="FFFFFF"/>
        <w:ind w:left="420" w:right="24"/>
        <w:jc w:val="both"/>
        <w:rPr>
          <w:rFonts w:cs="Times New Roman"/>
          <w:spacing w:val="-1"/>
          <w:sz w:val="22"/>
          <w:szCs w:val="22"/>
        </w:rPr>
      </w:pPr>
      <w:r>
        <w:rPr>
          <w:rFonts w:cs="Times New Roman"/>
          <w:b/>
          <w:spacing w:val="-1"/>
          <w:sz w:val="22"/>
          <w:szCs w:val="22"/>
        </w:rPr>
        <w:t>5</w:t>
      </w:r>
      <w:r w:rsidR="006972A5">
        <w:rPr>
          <w:rFonts w:cs="Times New Roman"/>
          <w:b/>
          <w:spacing w:val="-1"/>
          <w:sz w:val="22"/>
          <w:szCs w:val="22"/>
        </w:rPr>
        <w:t>0</w:t>
      </w:r>
      <w:r w:rsidR="005A5585">
        <w:rPr>
          <w:rFonts w:cs="Times New Roman"/>
          <w:b/>
          <w:spacing w:val="-1"/>
          <w:sz w:val="22"/>
          <w:szCs w:val="22"/>
        </w:rPr>
        <w:t xml:space="preserve"> 0</w:t>
      </w:r>
      <w:r w:rsidR="00FA7A0B" w:rsidRPr="00B534A6">
        <w:rPr>
          <w:rFonts w:cs="Times New Roman"/>
          <w:b/>
          <w:spacing w:val="-1"/>
          <w:sz w:val="22"/>
          <w:szCs w:val="22"/>
        </w:rPr>
        <w:t xml:space="preserve">00 zł </w:t>
      </w:r>
      <w:r w:rsidR="00FA7A0B" w:rsidRPr="007C5E54">
        <w:rPr>
          <w:rFonts w:cs="Times New Roman"/>
          <w:spacing w:val="-1"/>
          <w:sz w:val="22"/>
          <w:szCs w:val="22"/>
        </w:rPr>
        <w:t>(słownie:</w:t>
      </w:r>
      <w:r w:rsidR="00C52BC2">
        <w:rPr>
          <w:rFonts w:cs="Times New Roman"/>
          <w:spacing w:val="-1"/>
          <w:sz w:val="22"/>
          <w:szCs w:val="22"/>
        </w:rPr>
        <w:t xml:space="preserve"> </w:t>
      </w:r>
      <w:r>
        <w:rPr>
          <w:rFonts w:cs="Times New Roman"/>
          <w:spacing w:val="-1"/>
          <w:sz w:val="22"/>
          <w:szCs w:val="22"/>
        </w:rPr>
        <w:t xml:space="preserve">pięćdziesiąt </w:t>
      </w:r>
      <w:r w:rsidR="00C52BC2">
        <w:rPr>
          <w:rFonts w:cs="Times New Roman"/>
          <w:spacing w:val="-1"/>
          <w:sz w:val="22"/>
          <w:szCs w:val="22"/>
        </w:rPr>
        <w:t xml:space="preserve"> </w:t>
      </w:r>
      <w:r w:rsidR="005A5585">
        <w:rPr>
          <w:rFonts w:cs="Times New Roman"/>
          <w:spacing w:val="-1"/>
          <w:sz w:val="22"/>
          <w:szCs w:val="22"/>
        </w:rPr>
        <w:t>tysięcy złotych</w:t>
      </w:r>
      <w:r w:rsidR="00FA7A0B" w:rsidRPr="007C5E54">
        <w:rPr>
          <w:rFonts w:cs="Times New Roman"/>
          <w:spacing w:val="-1"/>
          <w:sz w:val="22"/>
          <w:szCs w:val="22"/>
        </w:rPr>
        <w:t>)</w:t>
      </w:r>
    </w:p>
    <w:p w:rsidR="00FA7A0B" w:rsidRPr="00474CE8" w:rsidRDefault="00FA7A0B" w:rsidP="00FA7A0B">
      <w:pPr>
        <w:pStyle w:val="Akapitzlist"/>
        <w:shd w:val="clear" w:color="auto" w:fill="FFFFFF"/>
        <w:ind w:left="420" w:right="24"/>
        <w:jc w:val="both"/>
        <w:rPr>
          <w:rFonts w:cs="Times New Roman"/>
          <w:spacing w:val="-1"/>
          <w:sz w:val="22"/>
          <w:szCs w:val="22"/>
        </w:rPr>
      </w:pP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wnosi się przed upływem terminu składania ofert i utrzymuje nieprzerwanie do dnia upły</w:t>
      </w:r>
      <w:r>
        <w:rPr>
          <w:rFonts w:cs="Times New Roman"/>
          <w:sz w:val="22"/>
          <w:szCs w:val="22"/>
        </w:rPr>
        <w:t xml:space="preserve">wu </w:t>
      </w:r>
      <w:r w:rsidRPr="00474CE8">
        <w:rPr>
          <w:rFonts w:cs="Times New Roman"/>
          <w:sz w:val="22"/>
          <w:szCs w:val="22"/>
        </w:rPr>
        <w:t>terminu związania ofertą, z wyjątkiem przypadków, o których mowa w art. 98 ust. 1 pkt 2 i 3 oraz ust. 2.</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może być wnoszone w jednej lub kilku następujących formach:</w:t>
      </w:r>
    </w:p>
    <w:p w:rsidR="00FA7A0B" w:rsidRPr="0072768F" w:rsidRDefault="00FA7A0B" w:rsidP="00FA7A0B">
      <w:pPr>
        <w:tabs>
          <w:tab w:val="left" w:pos="426"/>
        </w:tabs>
        <w:autoSpaceDE w:val="0"/>
        <w:spacing w:line="300" w:lineRule="exact"/>
        <w:ind w:firstLine="360"/>
        <w:rPr>
          <w:rFonts w:eastAsia="Times New Roman" w:cs="Times New Roman"/>
          <w:sz w:val="22"/>
          <w:szCs w:val="22"/>
        </w:rPr>
      </w:pPr>
      <w:r w:rsidRPr="0072768F">
        <w:rPr>
          <w:rFonts w:eastAsia="Times New Roman" w:cs="Times New Roman"/>
          <w:sz w:val="22"/>
          <w:szCs w:val="22"/>
        </w:rPr>
        <w:t>1)</w:t>
      </w:r>
      <w:r w:rsidRPr="0072768F">
        <w:rPr>
          <w:rFonts w:eastAsia="Times New Roman" w:cs="Times New Roman"/>
          <w:sz w:val="22"/>
          <w:szCs w:val="22"/>
        </w:rPr>
        <w:tab/>
        <w:t>pieniądzu</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bankowych,</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ubezpieczeniowych,</w:t>
      </w:r>
    </w:p>
    <w:p w:rsidR="00FA7A0B" w:rsidRPr="009A77D7" w:rsidRDefault="00FA7A0B" w:rsidP="00FA7A0B">
      <w:pPr>
        <w:widowControl/>
        <w:numPr>
          <w:ilvl w:val="0"/>
          <w:numId w:val="8"/>
        </w:numPr>
        <w:tabs>
          <w:tab w:val="left" w:pos="426"/>
        </w:tabs>
        <w:spacing w:line="300" w:lineRule="exact"/>
        <w:ind w:left="709" w:right="50" w:hanging="283"/>
        <w:jc w:val="both"/>
        <w:rPr>
          <w:rFonts w:eastAsia="Times New Roman" w:cs="Times New Roman"/>
          <w:sz w:val="22"/>
          <w:szCs w:val="22"/>
        </w:rPr>
      </w:pPr>
      <w:r w:rsidRPr="0072768F">
        <w:rPr>
          <w:rFonts w:eastAsia="Times New Roman" w:cs="Times New Roman"/>
          <w:sz w:val="22"/>
          <w:szCs w:val="22"/>
        </w:rPr>
        <w:t>poręczeniach udzielanych przez podmioty, o których mowa w art.6 b ust.5 pkt.2 ustawy</w:t>
      </w:r>
      <w:r>
        <w:rPr>
          <w:rFonts w:eastAsia="Times New Roman" w:cs="Times New Roman"/>
          <w:sz w:val="22"/>
          <w:szCs w:val="22"/>
        </w:rPr>
        <w:t xml:space="preserve"> </w:t>
      </w:r>
      <w:r w:rsidRPr="0072768F">
        <w:rPr>
          <w:rFonts w:eastAsia="Times New Roman" w:cs="Times New Roman"/>
          <w:sz w:val="22"/>
          <w:szCs w:val="22"/>
        </w:rPr>
        <w:t>z dnia 9 listopada 2000 r. o utworzeniu Polskiej Agencji Rozwoju Przedsiębiorczości /Dz. U. z 20</w:t>
      </w:r>
      <w:r>
        <w:rPr>
          <w:rFonts w:eastAsia="Times New Roman" w:cs="Times New Roman"/>
          <w:sz w:val="22"/>
          <w:szCs w:val="22"/>
        </w:rPr>
        <w:t>20</w:t>
      </w:r>
      <w:r w:rsidRPr="0072768F">
        <w:rPr>
          <w:rFonts w:eastAsia="Times New Roman" w:cs="Times New Roman"/>
          <w:sz w:val="22"/>
          <w:szCs w:val="22"/>
        </w:rPr>
        <w:t xml:space="preserve"> r. poz. </w:t>
      </w:r>
      <w:r>
        <w:rPr>
          <w:rFonts w:eastAsia="Times New Roman" w:cs="Times New Roman"/>
          <w:sz w:val="22"/>
          <w:szCs w:val="22"/>
        </w:rPr>
        <w:t>299</w:t>
      </w:r>
      <w:r w:rsidRPr="0072768F">
        <w:rPr>
          <w:rFonts w:eastAsia="Times New Roman" w:cs="Times New Roman"/>
          <w:sz w:val="22"/>
          <w:szCs w:val="22"/>
        </w:rPr>
        <w:t xml:space="preserve"> ze zm./</w:t>
      </w:r>
    </w:p>
    <w:p w:rsidR="00FA7A0B" w:rsidRPr="00D77B10"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bCs/>
          <w:sz w:val="22"/>
          <w:szCs w:val="22"/>
        </w:rPr>
        <w:t>Wadium wnoszone w formie pieniężnej należy wnieść przelewem na konto Zamawiającego</w:t>
      </w:r>
      <w:r w:rsidRPr="00474CE8">
        <w:rPr>
          <w:rFonts w:cs="Times New Roman"/>
          <w:b/>
          <w:bCs/>
          <w:sz w:val="22"/>
          <w:szCs w:val="22"/>
        </w:rPr>
        <w:t>:</w:t>
      </w:r>
      <w:r>
        <w:rPr>
          <w:rFonts w:cs="Times New Roman"/>
          <w:b/>
          <w:bCs/>
          <w:sz w:val="22"/>
          <w:szCs w:val="22"/>
        </w:rPr>
        <w:t xml:space="preserve"> </w:t>
      </w:r>
    </w:p>
    <w:p w:rsidR="00E04CA5" w:rsidRPr="00E04CA5" w:rsidRDefault="00E04CA5" w:rsidP="00E04CA5">
      <w:pPr>
        <w:pStyle w:val="Akapitzlist"/>
        <w:shd w:val="clear" w:color="auto" w:fill="FFFFFF"/>
        <w:spacing w:before="120" w:line="276" w:lineRule="auto"/>
        <w:ind w:right="24"/>
        <w:jc w:val="both"/>
        <w:rPr>
          <w:rFonts w:cs="Times New Roman"/>
          <w:b/>
          <w:bCs/>
          <w:sz w:val="22"/>
          <w:szCs w:val="22"/>
        </w:rPr>
      </w:pPr>
      <w:r w:rsidRPr="00E04CA5">
        <w:rPr>
          <w:rFonts w:cs="Times New Roman"/>
          <w:b/>
          <w:bCs/>
          <w:sz w:val="22"/>
          <w:szCs w:val="22"/>
        </w:rPr>
        <w:t>Bank Spółdzielczy Rzemiosła  w Radomiu  O/Stara Błotnica</w:t>
      </w:r>
    </w:p>
    <w:p w:rsidR="00FA7A0B" w:rsidRDefault="00E04CA5" w:rsidP="00E04CA5">
      <w:pPr>
        <w:pStyle w:val="Akapitzlist"/>
        <w:shd w:val="clear" w:color="auto" w:fill="FFFFFF"/>
        <w:spacing w:before="120" w:line="276" w:lineRule="auto"/>
        <w:ind w:left="0" w:right="24"/>
        <w:jc w:val="both"/>
        <w:rPr>
          <w:rFonts w:cs="Times New Roman"/>
          <w:b/>
          <w:bCs/>
          <w:i/>
          <w:sz w:val="22"/>
          <w:szCs w:val="22"/>
        </w:rPr>
      </w:pPr>
      <w:r w:rsidRPr="00E04CA5">
        <w:rPr>
          <w:rFonts w:cs="Times New Roman"/>
          <w:b/>
          <w:bCs/>
          <w:sz w:val="22"/>
          <w:szCs w:val="22"/>
        </w:rPr>
        <w:t xml:space="preserve">                  Nr 94 9115 0002 0050 0500 0215 0003</w:t>
      </w:r>
      <w:r w:rsidR="00FA7A0B" w:rsidRPr="00474CE8">
        <w:rPr>
          <w:rFonts w:cs="Times New Roman"/>
          <w:b/>
          <w:bCs/>
          <w:sz w:val="22"/>
          <w:szCs w:val="22"/>
        </w:rPr>
        <w:t xml:space="preserve">, </w:t>
      </w:r>
      <w:r w:rsidR="00FA7A0B" w:rsidRPr="00474CE8">
        <w:rPr>
          <w:rFonts w:cs="Times New Roman"/>
          <w:bCs/>
          <w:sz w:val="22"/>
          <w:szCs w:val="22"/>
        </w:rPr>
        <w:t xml:space="preserve">z dopiskiem: </w:t>
      </w:r>
      <w:r w:rsidR="00FA7A0B" w:rsidRPr="00474CE8">
        <w:rPr>
          <w:rFonts w:cs="Times New Roman"/>
          <w:b/>
          <w:bCs/>
          <w:i/>
          <w:sz w:val="22"/>
          <w:szCs w:val="22"/>
        </w:rPr>
        <w:t>wadium na: „</w:t>
      </w:r>
      <w:r>
        <w:rPr>
          <w:rFonts w:cs="Times New Roman"/>
          <w:b/>
          <w:bCs/>
          <w:i/>
          <w:sz w:val="22"/>
          <w:szCs w:val="22"/>
        </w:rPr>
        <w:t>Przebudowa dróg na terenie Gminy Stara Błotnica</w:t>
      </w:r>
      <w:r w:rsidR="00FA7A0B" w:rsidRPr="00474CE8">
        <w:rPr>
          <w:rFonts w:cs="Times New Roman"/>
          <w:b/>
          <w:bCs/>
          <w:i/>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z w:val="22"/>
          <w:szCs w:val="22"/>
        </w:rPr>
        <w:t>Za skuteczne wniesienie wadium w form</w:t>
      </w:r>
      <w:r>
        <w:rPr>
          <w:rFonts w:cs="Times New Roman"/>
          <w:sz w:val="22"/>
          <w:szCs w:val="22"/>
        </w:rPr>
        <w:t>ie pieniężnej, zostanie przyjęte</w:t>
      </w:r>
      <w:r w:rsidRPr="00474CE8">
        <w:rPr>
          <w:rFonts w:cs="Times New Roman"/>
          <w:sz w:val="22"/>
          <w:szCs w:val="22"/>
        </w:rPr>
        <w:t xml:space="preserve"> </w:t>
      </w:r>
      <w:r>
        <w:rPr>
          <w:rFonts w:cs="Times New Roman"/>
          <w:sz w:val="22"/>
          <w:szCs w:val="22"/>
        </w:rPr>
        <w:t xml:space="preserve">wadium,, które w </w:t>
      </w:r>
      <w:r w:rsidRPr="00474CE8">
        <w:rPr>
          <w:rFonts w:cs="Times New Roman"/>
          <w:sz w:val="22"/>
          <w:szCs w:val="22"/>
        </w:rPr>
        <w:t>termin</w:t>
      </w:r>
      <w:r>
        <w:rPr>
          <w:rFonts w:cs="Times New Roman"/>
          <w:sz w:val="22"/>
          <w:szCs w:val="22"/>
        </w:rPr>
        <w:t>ie</w:t>
      </w:r>
      <w:r w:rsidRPr="00474CE8">
        <w:rPr>
          <w:rFonts w:cs="Times New Roman"/>
          <w:sz w:val="22"/>
          <w:szCs w:val="22"/>
        </w:rPr>
        <w:t xml:space="preserve"> składania ofert, tj.: </w:t>
      </w:r>
      <w:r w:rsidRPr="00474CE8">
        <w:rPr>
          <w:rFonts w:cs="Times New Roman"/>
          <w:b/>
          <w:sz w:val="22"/>
          <w:szCs w:val="22"/>
          <w:u w:val="single"/>
        </w:rPr>
        <w:t xml:space="preserve">do dnia </w:t>
      </w:r>
      <w:r w:rsidR="005A3B75">
        <w:rPr>
          <w:rFonts w:cs="Times New Roman"/>
          <w:b/>
          <w:sz w:val="22"/>
          <w:szCs w:val="22"/>
          <w:u w:val="single"/>
        </w:rPr>
        <w:t>0</w:t>
      </w:r>
      <w:r w:rsidR="006E2485">
        <w:rPr>
          <w:rFonts w:cs="Times New Roman"/>
          <w:b/>
          <w:sz w:val="22"/>
          <w:szCs w:val="22"/>
          <w:u w:val="single"/>
        </w:rPr>
        <w:t>8</w:t>
      </w:r>
      <w:r w:rsidR="005A3B75">
        <w:rPr>
          <w:rFonts w:cs="Times New Roman"/>
          <w:b/>
          <w:sz w:val="22"/>
          <w:szCs w:val="22"/>
          <w:u w:val="single"/>
        </w:rPr>
        <w:t>.02.2023</w:t>
      </w:r>
      <w:r w:rsidRPr="00474CE8">
        <w:rPr>
          <w:rFonts w:cs="Times New Roman"/>
          <w:b/>
          <w:sz w:val="22"/>
          <w:szCs w:val="22"/>
          <w:u w:val="single"/>
        </w:rPr>
        <w:t xml:space="preserve"> do godz. </w:t>
      </w:r>
      <w:r w:rsidR="00E04CA5">
        <w:rPr>
          <w:rFonts w:cs="Times New Roman"/>
          <w:b/>
          <w:sz w:val="22"/>
          <w:szCs w:val="22"/>
          <w:u w:val="single"/>
        </w:rPr>
        <w:t>12</w:t>
      </w:r>
      <w:r w:rsidRPr="00474CE8">
        <w:rPr>
          <w:rFonts w:cs="Times New Roman"/>
          <w:b/>
          <w:sz w:val="22"/>
          <w:szCs w:val="22"/>
          <w:u w:val="single"/>
        </w:rPr>
        <w:t>:00</w:t>
      </w:r>
      <w:r>
        <w:rPr>
          <w:rFonts w:cs="Times New Roman"/>
          <w:b/>
          <w:sz w:val="22"/>
          <w:szCs w:val="22"/>
          <w:u w:val="single"/>
        </w:rPr>
        <w:t xml:space="preserve">, </w:t>
      </w:r>
      <w:r>
        <w:rPr>
          <w:rFonts w:cs="Times New Roman"/>
          <w:sz w:val="22"/>
          <w:szCs w:val="22"/>
          <w:u w:val="single"/>
        </w:rPr>
        <w:t>znajdzie się na koncie Zamawiającego.</w:t>
      </w:r>
      <w:r w:rsidRPr="00474CE8">
        <w:rPr>
          <w:rFonts w:cs="Times New Roman"/>
          <w:b/>
          <w:sz w:val="22"/>
          <w:szCs w:val="22"/>
          <w:u w:val="single"/>
        </w:rPr>
        <w:t xml:space="preserve"> </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Wadium, wniesione w innej formie niż pieniężnej musi spełniać co najmniej poniższe wymagania: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1)</w:t>
      </w:r>
      <w:r w:rsidRPr="00D44A30">
        <w:rPr>
          <w:rFonts w:cs="Times New Roman"/>
          <w:spacing w:val="-1"/>
          <w:sz w:val="22"/>
          <w:szCs w:val="22"/>
        </w:rPr>
        <w:tab/>
        <w:t xml:space="preserve">musi obejmować odpowiedzialność </w:t>
      </w:r>
      <w:r>
        <w:rPr>
          <w:rFonts w:cs="Times New Roman"/>
          <w:spacing w:val="-1"/>
          <w:sz w:val="22"/>
          <w:szCs w:val="22"/>
        </w:rPr>
        <w:t xml:space="preserve">poręczyciela lub gwaranta </w:t>
      </w:r>
      <w:r w:rsidRPr="00D44A30">
        <w:rPr>
          <w:rFonts w:cs="Times New Roman"/>
          <w:spacing w:val="-1"/>
          <w:sz w:val="22"/>
          <w:szCs w:val="22"/>
        </w:rPr>
        <w:t xml:space="preserve">za wszystkie przypadki powodujące utratę wadium przez Wykonawcę określone w </w:t>
      </w:r>
      <w:r>
        <w:rPr>
          <w:rFonts w:cs="Times New Roman"/>
          <w:spacing w:val="-1"/>
          <w:sz w:val="22"/>
          <w:szCs w:val="22"/>
        </w:rPr>
        <w:t>ustawie</w:t>
      </w:r>
      <w:r w:rsidRPr="00D44A30">
        <w:rPr>
          <w:rFonts w:cs="Times New Roman"/>
          <w:spacing w:val="-1"/>
          <w:sz w:val="22"/>
          <w:szCs w:val="22"/>
        </w:rPr>
        <w:t>, bez potwierdzania tych okoliczności;</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2)</w:t>
      </w:r>
      <w:r w:rsidRPr="00D44A30">
        <w:rPr>
          <w:rFonts w:cs="Times New Roman"/>
          <w:spacing w:val="-1"/>
          <w:sz w:val="22"/>
          <w:szCs w:val="22"/>
        </w:rPr>
        <w:tab/>
        <w:t>z jej treści powinno jednoznacznej wynikać zobowiązanie gwaranta</w:t>
      </w:r>
      <w:r>
        <w:rPr>
          <w:rFonts w:cs="Times New Roman"/>
          <w:spacing w:val="-1"/>
          <w:sz w:val="22"/>
          <w:szCs w:val="22"/>
        </w:rPr>
        <w:t xml:space="preserve"> bądź poręczyciela </w:t>
      </w:r>
      <w:r w:rsidRPr="00D44A30">
        <w:rPr>
          <w:rFonts w:cs="Times New Roman"/>
          <w:spacing w:val="-1"/>
          <w:sz w:val="22"/>
          <w:szCs w:val="22"/>
        </w:rPr>
        <w:t>do zapłaty całej kwoty wadium;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3)</w:t>
      </w:r>
      <w:r w:rsidRPr="00D44A30">
        <w:rPr>
          <w:rFonts w:cs="Times New Roman"/>
          <w:spacing w:val="-1"/>
          <w:sz w:val="22"/>
          <w:szCs w:val="22"/>
        </w:rPr>
        <w:tab/>
        <w:t>powinno być nieodwołalne i bezwarunkowe oraz płatne na pierwsze żądanie;</w:t>
      </w:r>
    </w:p>
    <w:p w:rsidR="00C143E4"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4)</w:t>
      </w:r>
      <w:r w:rsidRPr="00D44A30">
        <w:rPr>
          <w:rFonts w:cs="Times New Roman"/>
          <w:spacing w:val="-1"/>
          <w:sz w:val="22"/>
          <w:szCs w:val="22"/>
        </w:rPr>
        <w:tab/>
        <w:t xml:space="preserve">termin obowiązywania poręczenia lub gwarancji nie może być krótszy niż termin związania ofertą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spacing w:val="-1"/>
          <w:sz w:val="22"/>
          <w:szCs w:val="22"/>
        </w:rPr>
        <w:t xml:space="preserve">(z </w:t>
      </w:r>
      <w:r>
        <w:rPr>
          <w:rFonts w:cs="Times New Roman"/>
          <w:spacing w:val="-1"/>
          <w:sz w:val="22"/>
          <w:szCs w:val="22"/>
        </w:rPr>
        <w:t>uwzględnieniem,</w:t>
      </w:r>
      <w:r w:rsidRPr="00D44A30">
        <w:rPr>
          <w:rFonts w:cs="Times New Roman"/>
          <w:spacing w:val="-1"/>
          <w:sz w:val="22"/>
          <w:szCs w:val="22"/>
        </w:rPr>
        <w:t xml:space="preserve"> iż pierwszym dniem związania ofertą jest dzień składania ofert);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5)</w:t>
      </w:r>
      <w:r w:rsidRPr="00D44A30">
        <w:rPr>
          <w:rFonts w:cs="Times New Roman"/>
          <w:spacing w:val="-1"/>
          <w:sz w:val="22"/>
          <w:szCs w:val="22"/>
        </w:rPr>
        <w:tab/>
        <w:t xml:space="preserve">w treści poręczenia lub gwarancji powinna znaleźć się nazwa oraz numer przedmiotowego </w:t>
      </w:r>
      <w:r w:rsidRPr="00D44A30">
        <w:rPr>
          <w:rFonts w:cs="Times New Roman"/>
          <w:spacing w:val="-1"/>
          <w:sz w:val="22"/>
          <w:szCs w:val="22"/>
        </w:rPr>
        <w:lastRenderedPageBreak/>
        <w:t>postępowania;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6)</w:t>
      </w:r>
      <w:r w:rsidRPr="00D44A30">
        <w:rPr>
          <w:rFonts w:cs="Times New Roman"/>
          <w:spacing w:val="-1"/>
          <w:sz w:val="22"/>
          <w:szCs w:val="22"/>
        </w:rPr>
        <w:tab/>
        <w:t xml:space="preserve">beneficjentem poręczenia lub gwarancji jest: </w:t>
      </w:r>
      <w:r>
        <w:rPr>
          <w:rFonts w:cs="Times New Roman"/>
          <w:spacing w:val="-1"/>
          <w:sz w:val="22"/>
          <w:szCs w:val="22"/>
        </w:rPr>
        <w:t xml:space="preserve">Zamawiający, tj. Gmina </w:t>
      </w:r>
      <w:r w:rsidR="000B5A77">
        <w:rPr>
          <w:rFonts w:cs="Times New Roman"/>
          <w:spacing w:val="-1"/>
          <w:sz w:val="22"/>
          <w:szCs w:val="22"/>
        </w:rPr>
        <w:t>Stara Błotnica</w:t>
      </w:r>
      <w:r>
        <w:rPr>
          <w:rFonts w:cs="Times New Roman"/>
          <w:spacing w:val="-1"/>
          <w:sz w:val="22"/>
          <w:szCs w:val="22"/>
        </w:rPr>
        <w:t xml:space="preserve">;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7)</w:t>
      </w:r>
      <w:r w:rsidRPr="00D44A30">
        <w:rPr>
          <w:rFonts w:cs="Times New Roman"/>
          <w:spacing w:val="-1"/>
          <w:sz w:val="22"/>
          <w:szCs w:val="22"/>
        </w:rPr>
        <w:tab/>
        <w:t xml:space="preserve">w przypadku Wykonawców wspólnie ubiegających się o udzielenie zamówienia (art. 58 </w:t>
      </w:r>
      <w:r>
        <w:rPr>
          <w:rFonts w:cs="Times New Roman"/>
          <w:spacing w:val="-1"/>
          <w:sz w:val="22"/>
          <w:szCs w:val="22"/>
        </w:rPr>
        <w:t>ustawy</w:t>
      </w:r>
      <w:r w:rsidRPr="00D44A30">
        <w:rPr>
          <w:rFonts w:cs="Times New Roman"/>
          <w:spacing w:val="-1"/>
          <w:sz w:val="22"/>
          <w:szCs w:val="22"/>
        </w:rPr>
        <w:t>), Zamawiający wymaga</w:t>
      </w:r>
      <w:r>
        <w:rPr>
          <w:rFonts w:cs="Times New Roman"/>
          <w:spacing w:val="-1"/>
          <w:sz w:val="22"/>
          <w:szCs w:val="22"/>
        </w:rPr>
        <w:t>,</w:t>
      </w:r>
      <w:r w:rsidRPr="00D44A30">
        <w:rPr>
          <w:rFonts w:cs="Times New Roman"/>
          <w:spacing w:val="-1"/>
          <w:sz w:val="22"/>
          <w:szCs w:val="22"/>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8)</w:t>
      </w:r>
      <w:r w:rsidRPr="00D44A30">
        <w:rPr>
          <w:rFonts w:cs="Times New Roman"/>
          <w:b/>
          <w:spacing w:val="-1"/>
          <w:sz w:val="22"/>
          <w:szCs w:val="22"/>
        </w:rPr>
        <w:tab/>
      </w:r>
      <w:r w:rsidRPr="00D44A30">
        <w:rPr>
          <w:rFonts w:cs="Times New Roman"/>
          <w:spacing w:val="-1"/>
          <w:sz w:val="22"/>
          <w:szCs w:val="22"/>
        </w:rPr>
        <w:t>musi zostać złożone w postaci elektronicznej, opatrzone kwalifikowanym podpisem elektronicznym przez wystawcę poręczenia lub gwarancji.</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Oferta wykonawcy, który nie wniesie wadium lub wniesie w sposób nieprawidłowy lub nie utrzym</w:t>
      </w:r>
      <w:r>
        <w:rPr>
          <w:rFonts w:cs="Times New Roman"/>
          <w:spacing w:val="-1"/>
          <w:sz w:val="22"/>
          <w:szCs w:val="22"/>
        </w:rPr>
        <w:t>ywał</w:t>
      </w:r>
      <w:r w:rsidRPr="00474CE8">
        <w:rPr>
          <w:rFonts w:cs="Times New Roman"/>
          <w:spacing w:val="-1"/>
          <w:sz w:val="22"/>
          <w:szCs w:val="22"/>
        </w:rPr>
        <w:t xml:space="preserve"> wadium nieprzerwanie do upływu terminu związania ofertą lub złoży wniosek o zwrot wadium w przypadku, o którym mowa w art. 98 ust. 2 pkt 3 </w:t>
      </w:r>
      <w:r>
        <w:rPr>
          <w:rFonts w:cs="Times New Roman"/>
          <w:spacing w:val="-1"/>
          <w:sz w:val="22"/>
          <w:szCs w:val="22"/>
        </w:rPr>
        <w:t xml:space="preserve">ustawy </w:t>
      </w:r>
      <w:r w:rsidRPr="00474CE8">
        <w:rPr>
          <w:rFonts w:cs="Times New Roman"/>
          <w:spacing w:val="-1"/>
          <w:sz w:val="22"/>
          <w:szCs w:val="22"/>
        </w:rPr>
        <w:t>zostanie odrzucona.</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 przypadku wniesienia wadium w formie:</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1)</w:t>
      </w:r>
      <w:r w:rsidRPr="00D44A30">
        <w:rPr>
          <w:rFonts w:cs="Times New Roman"/>
          <w:spacing w:val="-1"/>
          <w:sz w:val="22"/>
          <w:szCs w:val="22"/>
        </w:rPr>
        <w:tab/>
        <w:t>pieniężnej - zaleca się, by dowód dokonania przelewu został dołączony do oferty;</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2)</w:t>
      </w:r>
      <w:r w:rsidRPr="00D44A30">
        <w:rPr>
          <w:rFonts w:cs="Times New Roman"/>
          <w:spacing w:val="-1"/>
          <w:sz w:val="22"/>
          <w:szCs w:val="22"/>
        </w:rPr>
        <w:tab/>
        <w:t>poręczeń lub gwarancji - wymaga się, by oryginał dokumentu został złożony wraz z ofertą</w:t>
      </w:r>
      <w:r>
        <w:rPr>
          <w:rFonts w:cs="Times New Roman"/>
          <w:spacing w:val="-1"/>
          <w:sz w:val="22"/>
          <w:szCs w:val="22"/>
        </w:rPr>
        <w:t xml:space="preserve"> zgodnie z pkt. 16.7 </w:t>
      </w:r>
      <w:proofErr w:type="spellStart"/>
      <w:r>
        <w:rPr>
          <w:rFonts w:cs="Times New Roman"/>
          <w:spacing w:val="-1"/>
          <w:sz w:val="22"/>
          <w:szCs w:val="22"/>
        </w:rPr>
        <w:t>ppkt</w:t>
      </w:r>
      <w:proofErr w:type="spellEnd"/>
      <w:r>
        <w:rPr>
          <w:rFonts w:cs="Times New Roman"/>
          <w:spacing w:val="-1"/>
          <w:sz w:val="22"/>
          <w:szCs w:val="22"/>
        </w:rPr>
        <w:t xml:space="preserve"> 8) powyżej.</w:t>
      </w:r>
      <w:r w:rsidRPr="00D44A30">
        <w:rPr>
          <w:rFonts w:cs="Times New Roman"/>
          <w:spacing w:val="-1"/>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 xml:space="preserve">Zasady zwrotu oraz okoliczności zatrzymania wadium określa </w:t>
      </w:r>
      <w:r>
        <w:rPr>
          <w:rFonts w:cs="Times New Roman"/>
          <w:spacing w:val="-1"/>
          <w:sz w:val="22"/>
          <w:szCs w:val="22"/>
        </w:rPr>
        <w:t>ustawa.</w:t>
      </w:r>
    </w:p>
    <w:p w:rsidR="0063137C" w:rsidRDefault="0063137C" w:rsidP="0041442F">
      <w:pPr>
        <w:widowControl/>
        <w:autoSpaceDE w:val="0"/>
        <w:spacing w:line="276" w:lineRule="auto"/>
        <w:jc w:val="both"/>
        <w:rPr>
          <w:rFonts w:eastAsia="Times New Roman" w:cs="Times New Roman"/>
          <w:sz w:val="22"/>
          <w:szCs w:val="22"/>
        </w:rPr>
      </w:pPr>
    </w:p>
    <w:p w:rsidR="00C52BC2" w:rsidRPr="006758AD" w:rsidRDefault="00C52BC2" w:rsidP="0041442F">
      <w:pPr>
        <w:widowControl/>
        <w:autoSpaceDE w:val="0"/>
        <w:spacing w:line="276" w:lineRule="auto"/>
        <w:jc w:val="both"/>
        <w:rPr>
          <w:rFonts w:eastAsia="Times New Roman" w:cs="Times New Roman"/>
          <w:sz w:val="22"/>
          <w:szCs w:val="22"/>
        </w:rPr>
      </w:pPr>
    </w:p>
    <w:p w:rsidR="0063137C" w:rsidRPr="00390B68" w:rsidRDefault="0063137C" w:rsidP="009A23E6">
      <w:pPr>
        <w:pStyle w:val="Akapitzlist"/>
        <w:widowControl/>
        <w:numPr>
          <w:ilvl w:val="0"/>
          <w:numId w:val="17"/>
        </w:numPr>
        <w:spacing w:line="276" w:lineRule="auto"/>
        <w:jc w:val="both"/>
        <w:rPr>
          <w:rFonts w:eastAsia="Times New Roman" w:cs="Times New Roman"/>
          <w:highlight w:val="lightGray"/>
          <w:u w:val="single"/>
        </w:rPr>
      </w:pPr>
      <w:r w:rsidRPr="00390B68">
        <w:rPr>
          <w:rFonts w:eastAsia="Times New Roman" w:cs="Times New Roman"/>
          <w:b/>
          <w:bCs/>
          <w:u w:val="single"/>
        </w:rPr>
        <w:t xml:space="preserve"> </w:t>
      </w:r>
      <w:r w:rsidRPr="00390B68">
        <w:rPr>
          <w:rFonts w:eastAsia="Times New Roman" w:cs="Times New Roman"/>
          <w:b/>
          <w:bCs/>
          <w:highlight w:val="lightGray"/>
          <w:u w:val="single"/>
        </w:rPr>
        <w:t>Zamawiający wymaga wniesienia z</w:t>
      </w:r>
      <w:r w:rsidRPr="00390B68">
        <w:rPr>
          <w:rFonts w:eastAsia="Times New Roman" w:cs="Times New Roman"/>
          <w:b/>
          <w:highlight w:val="lightGray"/>
          <w:u w:val="single"/>
        </w:rPr>
        <w:t>abezpieczeni</w:t>
      </w:r>
      <w:r w:rsidR="009F526C" w:rsidRPr="00390B68">
        <w:rPr>
          <w:rFonts w:eastAsia="Times New Roman" w:cs="Times New Roman"/>
          <w:b/>
          <w:highlight w:val="lightGray"/>
          <w:u w:val="single"/>
        </w:rPr>
        <w:t>a</w:t>
      </w:r>
      <w:r w:rsidRPr="00390B68">
        <w:rPr>
          <w:rFonts w:eastAsia="Times New Roman" w:cs="Times New Roman"/>
          <w:b/>
          <w:highlight w:val="lightGray"/>
          <w:u w:val="single"/>
        </w:rPr>
        <w:t xml:space="preserve"> należytego wykonania umowy</w:t>
      </w:r>
      <w:r w:rsidRPr="00390B68">
        <w:rPr>
          <w:rFonts w:eastAsia="Times New Roman" w:cs="Times New Roman"/>
          <w:highlight w:val="lightGray"/>
          <w:u w:val="single"/>
        </w:rPr>
        <w:t>.</w:t>
      </w:r>
    </w:p>
    <w:p w:rsidR="00FA7A0B" w:rsidRDefault="00FA7A0B" w:rsidP="00FA7A0B">
      <w:pPr>
        <w:tabs>
          <w:tab w:val="left" w:pos="9356"/>
        </w:tabs>
        <w:spacing w:before="120" w:line="300" w:lineRule="exact"/>
        <w:jc w:val="both"/>
        <w:rPr>
          <w:rFonts w:cs="Times New Roman"/>
          <w:sz w:val="22"/>
          <w:szCs w:val="22"/>
        </w:rPr>
      </w:pPr>
      <w:r>
        <w:rPr>
          <w:rFonts w:cs="Times New Roman"/>
          <w:b/>
          <w:bCs/>
          <w:sz w:val="22"/>
          <w:szCs w:val="22"/>
        </w:rPr>
        <w:t xml:space="preserve">17.1 </w:t>
      </w:r>
      <w:r w:rsidRPr="00CC1096">
        <w:rPr>
          <w:rFonts w:cs="Times New Roman"/>
          <w:sz w:val="22"/>
          <w:szCs w:val="22"/>
        </w:rPr>
        <w:t>Od wykonawcy, którego oferta zostanie uznana jako najkorzystniejsza</w:t>
      </w:r>
      <w:r>
        <w:rPr>
          <w:rFonts w:cs="Times New Roman"/>
          <w:sz w:val="22"/>
          <w:szCs w:val="22"/>
        </w:rPr>
        <w:t>,</w:t>
      </w:r>
      <w:r w:rsidRPr="00CC1096">
        <w:rPr>
          <w:rFonts w:cs="Times New Roman"/>
          <w:sz w:val="22"/>
          <w:szCs w:val="22"/>
        </w:rPr>
        <w:t xml:space="preserve"> wymagane</w:t>
      </w:r>
      <w:r>
        <w:rPr>
          <w:rFonts w:cs="Times New Roman"/>
          <w:sz w:val="22"/>
          <w:szCs w:val="22"/>
        </w:rPr>
        <w:t xml:space="preserve"> jest</w:t>
      </w:r>
      <w:r w:rsidRPr="00CC1096">
        <w:rPr>
          <w:rFonts w:cs="Times New Roman"/>
          <w:sz w:val="22"/>
          <w:szCs w:val="22"/>
        </w:rPr>
        <w:t xml:space="preserve"> wniesienie przed podpisaniem umowy zabezpieczenia należytego wykonania umowy w </w:t>
      </w:r>
      <w:r w:rsidRPr="00670AD9">
        <w:rPr>
          <w:rFonts w:cs="Times New Roman"/>
          <w:sz w:val="22"/>
          <w:szCs w:val="22"/>
        </w:rPr>
        <w:t xml:space="preserve">wysokości </w:t>
      </w:r>
      <w:r w:rsidR="000B5A77">
        <w:rPr>
          <w:rFonts w:cs="Times New Roman"/>
          <w:sz w:val="22"/>
          <w:szCs w:val="22"/>
        </w:rPr>
        <w:t>3</w:t>
      </w:r>
      <w:r w:rsidRPr="00670AD9">
        <w:rPr>
          <w:rFonts w:cs="Times New Roman"/>
          <w:b/>
          <w:bCs/>
          <w:sz w:val="22"/>
          <w:szCs w:val="22"/>
          <w:highlight w:val="white"/>
        </w:rPr>
        <w:t xml:space="preserve">% </w:t>
      </w:r>
      <w:r w:rsidRPr="00670AD9">
        <w:rPr>
          <w:rFonts w:cs="Times New Roman"/>
          <w:sz w:val="22"/>
          <w:szCs w:val="22"/>
          <w:highlight w:val="white"/>
        </w:rPr>
        <w:t xml:space="preserve">ceny </w:t>
      </w:r>
      <w:r w:rsidRPr="00CC1096">
        <w:rPr>
          <w:rFonts w:cs="Times New Roman"/>
          <w:sz w:val="22"/>
          <w:szCs w:val="22"/>
          <w:highlight w:val="white"/>
        </w:rPr>
        <w:t>ofertowej brutto podanej w ofercie</w:t>
      </w:r>
      <w:r w:rsidRPr="00CC1096">
        <w:rPr>
          <w:rFonts w:cs="Times New Roman"/>
          <w:sz w:val="22"/>
          <w:szCs w:val="22"/>
        </w:rPr>
        <w:t>.</w:t>
      </w:r>
    </w:p>
    <w:p w:rsidR="00FA7A0B" w:rsidRPr="00474CE8" w:rsidRDefault="00FA7A0B" w:rsidP="00FA7A0B">
      <w:pPr>
        <w:tabs>
          <w:tab w:val="left" w:pos="9356"/>
        </w:tabs>
        <w:spacing w:before="120" w:line="300" w:lineRule="exact"/>
        <w:jc w:val="both"/>
        <w:rPr>
          <w:rFonts w:cs="Times New Roman"/>
          <w:b/>
          <w:sz w:val="22"/>
          <w:szCs w:val="22"/>
        </w:rPr>
      </w:pPr>
      <w:r w:rsidRPr="00474CE8">
        <w:rPr>
          <w:rFonts w:cs="Times New Roman"/>
          <w:b/>
          <w:sz w:val="22"/>
          <w:szCs w:val="22"/>
        </w:rPr>
        <w:t xml:space="preserve">17.2 </w:t>
      </w:r>
      <w:r w:rsidRPr="00CC1096">
        <w:rPr>
          <w:rFonts w:cs="Times New Roman"/>
          <w:sz w:val="22"/>
          <w:szCs w:val="22"/>
        </w:rPr>
        <w:t>Zabezpieczenie należytego wykonania umowy wnoszone jest w jednej lub kilku następujących formach: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pieniądzu,</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poręczeniach bankowych lub poręczeniach spółdzielczej kasy oszczędnościowo-kredytowej, z tym że zobowiązanie kasy jest zawsze zobowiązaniem pieniężnym,</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 xml:space="preserve">gwarancjach bankowych, </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gwarancjach ubezpieczeniowych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highlight w:val="white"/>
        </w:rPr>
      </w:pPr>
      <w:r w:rsidRPr="00CC1096">
        <w:rPr>
          <w:rFonts w:cs="Times New Roman"/>
          <w:sz w:val="22"/>
          <w:szCs w:val="22"/>
        </w:rPr>
        <w:t>poręczeniach udzielanych przez podmioty, o których mowa w art. 6b ust.5 pkt 2 ustawy z dnia</w:t>
      </w:r>
      <w:r>
        <w:rPr>
          <w:rFonts w:cs="Times New Roman"/>
          <w:sz w:val="22"/>
          <w:szCs w:val="22"/>
        </w:rPr>
        <w:t xml:space="preserve"> </w:t>
      </w:r>
      <w:smartTag w:uri="urn:schemas-microsoft-com:office:smarttags" w:element="metricconverter">
        <w:smartTagPr>
          <w:attr w:name="ProductID" w:val="2 a"/>
        </w:smartTagPr>
        <w:smartTag w:uri="urn:schemas-microsoft-com:office:smarttags" w:element="date">
          <w:smartTagPr>
            <w:attr w:name="ls" w:val="trans"/>
            <w:attr w:name="Month" w:val="11"/>
            <w:attr w:name="Day" w:val="9"/>
            <w:attr w:name="Year" w:val="2000"/>
          </w:smartTagPr>
          <w:r w:rsidRPr="00CC1096">
            <w:rPr>
              <w:rFonts w:cs="Times New Roman"/>
              <w:sz w:val="22"/>
              <w:szCs w:val="22"/>
            </w:rPr>
            <w:t>9 listopada 2000 r.</w:t>
          </w:r>
        </w:smartTag>
      </w:smartTag>
      <w:r w:rsidRPr="00CC1096">
        <w:rPr>
          <w:rFonts w:cs="Times New Roman"/>
          <w:sz w:val="22"/>
          <w:szCs w:val="22"/>
        </w:rPr>
        <w:t xml:space="preserve"> o utworzeniu Polskiej Agencji Rozwo</w:t>
      </w:r>
      <w:r>
        <w:rPr>
          <w:rFonts w:cs="Times New Roman"/>
          <w:sz w:val="22"/>
          <w:szCs w:val="22"/>
        </w:rPr>
        <w:t>ju Przedsiębiorczości (Dz. U z 2020 r poz. 299 ze</w:t>
      </w:r>
      <w:r w:rsidRPr="00CC1096">
        <w:rPr>
          <w:rFonts w:cs="Times New Roman"/>
          <w:sz w:val="22"/>
          <w:szCs w:val="22"/>
        </w:rPr>
        <w:t xml:space="preserve"> zm.).</w:t>
      </w:r>
    </w:p>
    <w:p w:rsidR="00FA7A0B" w:rsidRPr="00CC1096" w:rsidRDefault="00FA7A0B" w:rsidP="00FA7A0B">
      <w:pPr>
        <w:spacing w:before="120" w:line="300" w:lineRule="exact"/>
        <w:jc w:val="both"/>
        <w:rPr>
          <w:rFonts w:cs="Times New Roman"/>
          <w:sz w:val="22"/>
          <w:szCs w:val="22"/>
        </w:rPr>
      </w:pPr>
      <w:r>
        <w:rPr>
          <w:rFonts w:cs="Times New Roman"/>
          <w:b/>
          <w:bCs/>
          <w:sz w:val="22"/>
          <w:szCs w:val="22"/>
          <w:highlight w:val="white"/>
        </w:rPr>
        <w:t>17</w:t>
      </w:r>
      <w:r w:rsidRPr="00CC1096">
        <w:rPr>
          <w:rFonts w:cs="Times New Roman"/>
          <w:b/>
          <w:bCs/>
          <w:sz w:val="22"/>
          <w:szCs w:val="22"/>
          <w:highlight w:val="white"/>
        </w:rPr>
        <w:t>.3</w:t>
      </w:r>
      <w:r w:rsidRPr="00CC1096">
        <w:rPr>
          <w:rFonts w:cs="Times New Roman"/>
          <w:sz w:val="22"/>
          <w:szCs w:val="22"/>
          <w:highlight w:val="white"/>
        </w:rPr>
        <w:t xml:space="preserve"> Zamawiający nie wyraża zgody na wniesienie zabezpieczenia należytego wykonania umowy w innych formach</w:t>
      </w:r>
      <w:r w:rsidRPr="00CC1096">
        <w:rPr>
          <w:rFonts w:cs="Times New Roman"/>
          <w:sz w:val="22"/>
          <w:szCs w:val="22"/>
        </w:rPr>
        <w:t xml:space="preserve">. </w:t>
      </w:r>
    </w:p>
    <w:p w:rsidR="00FA7A0B" w:rsidRPr="00CC1096" w:rsidRDefault="00FA7A0B" w:rsidP="00FA7A0B">
      <w:pPr>
        <w:spacing w:before="120" w:line="300" w:lineRule="exact"/>
        <w:jc w:val="both"/>
        <w:rPr>
          <w:rFonts w:cs="Times New Roman"/>
          <w:sz w:val="22"/>
          <w:szCs w:val="22"/>
        </w:rPr>
      </w:pPr>
      <w:r>
        <w:rPr>
          <w:rFonts w:cs="Times New Roman"/>
          <w:b/>
          <w:bCs/>
          <w:sz w:val="22"/>
          <w:szCs w:val="22"/>
        </w:rPr>
        <w:t>17</w:t>
      </w:r>
      <w:r w:rsidRPr="00CC1096">
        <w:rPr>
          <w:rFonts w:cs="Times New Roman"/>
          <w:b/>
          <w:bCs/>
          <w:sz w:val="22"/>
          <w:szCs w:val="22"/>
        </w:rPr>
        <w:t>.4</w:t>
      </w:r>
      <w:r w:rsidRPr="00CC1096">
        <w:rPr>
          <w:rFonts w:cs="Times New Roman"/>
          <w:sz w:val="22"/>
          <w:szCs w:val="22"/>
        </w:rPr>
        <w:t xml:space="preserve"> Zabezpieczenie służy pokryciu roszczeń z tytułu niewykonania lub nienależytego wykonania umowy.</w:t>
      </w:r>
    </w:p>
    <w:p w:rsidR="00FA7A0B" w:rsidRPr="00CC1096"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.5</w:t>
      </w:r>
      <w:r w:rsidRPr="00CC1096">
        <w:rPr>
          <w:rFonts w:cs="Times New Roman"/>
          <w:sz w:val="22"/>
          <w:szCs w:val="22"/>
        </w:rPr>
        <w:t xml:space="preserve"> W przypadku wniesienia wadium w pieniądzu Zamawiający dopuszcza możliwość wyrażenia zgody na zaliczenie kwoty wadium na poczet zabezpieczenia na pisemny wniosek </w:t>
      </w:r>
      <w:r>
        <w:rPr>
          <w:rFonts w:cs="Times New Roman"/>
          <w:sz w:val="22"/>
          <w:szCs w:val="22"/>
        </w:rPr>
        <w:t>w</w:t>
      </w:r>
      <w:r w:rsidRPr="00CC1096">
        <w:rPr>
          <w:rFonts w:cs="Times New Roman"/>
          <w:sz w:val="22"/>
          <w:szCs w:val="22"/>
        </w:rPr>
        <w:t>ykonawcy.</w:t>
      </w:r>
    </w:p>
    <w:p w:rsidR="00FA7A0B"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.6</w:t>
      </w:r>
      <w:r>
        <w:rPr>
          <w:rFonts w:cs="Times New Roman"/>
          <w:sz w:val="22"/>
          <w:szCs w:val="22"/>
        </w:rPr>
        <w:t xml:space="preserve"> W trakcie realizacji umowy wykonawca może dokonać zmiany formy zabezpieczenia.</w:t>
      </w:r>
    </w:p>
    <w:p w:rsidR="00FA7A0B" w:rsidRDefault="00FA7A0B" w:rsidP="00FA7A0B">
      <w:pPr>
        <w:spacing w:before="120" w:line="300" w:lineRule="exact"/>
        <w:jc w:val="both"/>
        <w:rPr>
          <w:rFonts w:cs="Times New Roman"/>
          <w:sz w:val="22"/>
          <w:szCs w:val="22"/>
        </w:rPr>
      </w:pPr>
      <w:r w:rsidRPr="00290DB4">
        <w:rPr>
          <w:rFonts w:cs="Times New Roman"/>
          <w:b/>
          <w:sz w:val="22"/>
          <w:szCs w:val="22"/>
        </w:rPr>
        <w:t>17.7</w:t>
      </w:r>
      <w:r>
        <w:rPr>
          <w:rFonts w:cs="Times New Roman"/>
          <w:sz w:val="22"/>
          <w:szCs w:val="22"/>
        </w:rPr>
        <w:t xml:space="preserve"> Zamawiający zwraca zabezpieczenie należytego wykonania umowy zgodnie z zasadami określonymi w art. 453 ustawy.</w:t>
      </w:r>
    </w:p>
    <w:p w:rsidR="00A7091E" w:rsidRPr="006758AD" w:rsidRDefault="00A7091E" w:rsidP="0041442F">
      <w:pPr>
        <w:tabs>
          <w:tab w:val="center" w:pos="851"/>
          <w:tab w:val="center" w:pos="6321"/>
          <w:tab w:val="center" w:pos="8483"/>
        </w:tabs>
        <w:jc w:val="both"/>
        <w:rPr>
          <w:rFonts w:cs="Times New Roman"/>
          <w:b/>
          <w:sz w:val="22"/>
          <w:szCs w:val="22"/>
        </w:rPr>
      </w:pPr>
    </w:p>
    <w:p w:rsidR="005F1CD4" w:rsidRPr="006758AD" w:rsidRDefault="005F1CD4" w:rsidP="009A23E6">
      <w:pPr>
        <w:pStyle w:val="Akapitzlist"/>
        <w:numPr>
          <w:ilvl w:val="0"/>
          <w:numId w:val="17"/>
        </w:numPr>
        <w:shd w:val="clear" w:color="auto" w:fill="FFFFFF"/>
        <w:tabs>
          <w:tab w:val="left" w:pos="569"/>
        </w:tabs>
        <w:autoSpaceDE w:val="0"/>
        <w:spacing w:line="276" w:lineRule="auto"/>
        <w:jc w:val="both"/>
        <w:rPr>
          <w:rFonts w:eastAsia="Times New Roman" w:cs="Times New Roman"/>
          <w:highlight w:val="lightGray"/>
        </w:rPr>
      </w:pPr>
      <w:r w:rsidRPr="006758AD">
        <w:rPr>
          <w:rFonts w:eastAsia="Times New Roman" w:cs="Times New Roman"/>
          <w:b/>
          <w:bCs/>
          <w:spacing w:val="-1"/>
          <w:highlight w:val="lightGray"/>
          <w:u w:val="single"/>
        </w:rPr>
        <w:t>Sposób obliczenia ceny oferty:</w:t>
      </w:r>
    </w:p>
    <w:p w:rsidR="00460481" w:rsidRPr="00A90751" w:rsidRDefault="00460481" w:rsidP="009A23E6">
      <w:pPr>
        <w:pStyle w:val="Akapitzlist"/>
        <w:numPr>
          <w:ilvl w:val="1"/>
          <w:numId w:val="29"/>
        </w:numPr>
        <w:shd w:val="clear" w:color="auto" w:fill="FFFFFF"/>
        <w:spacing w:before="120" w:line="276" w:lineRule="auto"/>
        <w:ind w:left="0" w:right="24" w:firstLine="0"/>
        <w:jc w:val="both"/>
        <w:rPr>
          <w:rFonts w:cs="Times New Roman"/>
          <w:spacing w:val="-1"/>
          <w:sz w:val="22"/>
          <w:szCs w:val="22"/>
        </w:rPr>
      </w:pPr>
      <w:r w:rsidRPr="00A90751">
        <w:rPr>
          <w:rFonts w:cs="Times New Roman"/>
          <w:sz w:val="22"/>
          <w:szCs w:val="22"/>
        </w:rPr>
        <w:t>Zamawiający zaleca, aby Wykonawca określił wysokość wynagrodzenia</w:t>
      </w:r>
      <w:r w:rsidR="00FA7A0B" w:rsidRPr="00A90751">
        <w:rPr>
          <w:rFonts w:cs="Times New Roman"/>
          <w:sz w:val="22"/>
          <w:szCs w:val="22"/>
        </w:rPr>
        <w:t xml:space="preserve"> </w:t>
      </w:r>
      <w:r w:rsidR="00A90751" w:rsidRPr="00A90751">
        <w:rPr>
          <w:rFonts w:cs="Times New Roman"/>
          <w:sz w:val="22"/>
          <w:szCs w:val="22"/>
        </w:rPr>
        <w:t>ryczałtowego za wykonanie zamówienia</w:t>
      </w:r>
      <w:r w:rsidR="00FA7A0B" w:rsidRPr="00A90751">
        <w:rPr>
          <w:rFonts w:cs="Times New Roman"/>
          <w:sz w:val="22"/>
          <w:szCs w:val="22"/>
        </w:rPr>
        <w:t xml:space="preserve"> </w:t>
      </w:r>
      <w:r w:rsidRPr="00A90751">
        <w:rPr>
          <w:rFonts w:cs="Times New Roman"/>
          <w:sz w:val="22"/>
          <w:szCs w:val="22"/>
        </w:rPr>
        <w:t>brutto na „formularzu ofertowym” – którego wzór stanowi załącznik do SWZ, przy zastosowaniu należnej stawki podatku VAT, obowiązującej na dzień, w którym upływa termin składania ofert</w:t>
      </w:r>
      <w:r w:rsidR="00A90751" w:rsidRPr="00A90751">
        <w:rPr>
          <w:rFonts w:cs="Times New Roman"/>
          <w:sz w:val="22"/>
          <w:szCs w:val="22"/>
        </w:rPr>
        <w:t>.</w:t>
      </w:r>
      <w:r w:rsidR="001B5055" w:rsidRPr="00A90751">
        <w:rPr>
          <w:rFonts w:cs="Times New Roman"/>
          <w:sz w:val="22"/>
          <w:szCs w:val="22"/>
        </w:rPr>
        <w:t xml:space="preserve"> </w:t>
      </w:r>
    </w:p>
    <w:p w:rsidR="00FA7A0B" w:rsidRPr="00FA7A0B" w:rsidRDefault="00460481"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A90751">
        <w:rPr>
          <w:rFonts w:cs="Times New Roman"/>
          <w:b/>
          <w:sz w:val="22"/>
          <w:szCs w:val="22"/>
        </w:rPr>
        <w:lastRenderedPageBreak/>
        <w:t xml:space="preserve">Cena za wykonanie zamówienia </w:t>
      </w:r>
      <w:r w:rsidR="00FA7A0B" w:rsidRPr="00A90751">
        <w:rPr>
          <w:rFonts w:cs="Times New Roman"/>
          <w:bCs/>
          <w:sz w:val="22"/>
          <w:szCs w:val="22"/>
        </w:rPr>
        <w:t>powinna obejmować wszystkie koszty związane z realizacją robót (materiał, robocizna, transport) oraz koszty pozostałych czynności, wynikających ze szczegółowego opisu przedmiotu zamówienia, specyfikacji technicznych wykonania i odbioru robót (w tym m.in. wykonanie pełnego zakresu rzeczowego (robót podstawowych) oraz wykonanie wszystkich niezbędnych robót rozbiórkowych, tymczasowych i prac towarzyszących, bez których nie można wykonać zamówienia). Wynagrodzenie obejmuje także opłaty związane</w:t>
      </w:r>
      <w:r w:rsidR="00A90751" w:rsidRPr="00A90751">
        <w:rPr>
          <w:rFonts w:cs="Times New Roman"/>
          <w:bCs/>
          <w:sz w:val="22"/>
          <w:szCs w:val="22"/>
        </w:rPr>
        <w:t xml:space="preserve"> np. z zajęciem pasa drogowego zlecenia i opłacenia </w:t>
      </w:r>
      <w:r w:rsidR="00A90751">
        <w:rPr>
          <w:rFonts w:cs="Times New Roman"/>
          <w:bCs/>
          <w:sz w:val="22"/>
          <w:szCs w:val="22"/>
        </w:rPr>
        <w:t>wszelkich nadzorów specjalistycznych, usunięcia kolizji z istniejącym uzbrojeniem terenu a także kosztów wynikających z zaleceń nałożonych przez organy uprawnione na każdym etapie procesu inwestycyjnego</w:t>
      </w:r>
      <w:r w:rsidR="00FA7A0B" w:rsidRPr="002C39AC">
        <w:rPr>
          <w:rFonts w:cs="Times New Roman"/>
          <w:bCs/>
          <w:sz w:val="22"/>
          <w:szCs w:val="22"/>
        </w:rPr>
        <w:t xml:space="preserve"> oraz wszystkie inne koszty, które będą musiały być poniesione przy wykonaniu zamówienia</w:t>
      </w:r>
      <w:r w:rsidR="00FA7A0B">
        <w:rPr>
          <w:rFonts w:cs="Times New Roman"/>
          <w:bCs/>
          <w:sz w:val="22"/>
          <w:szCs w:val="22"/>
        </w:rPr>
        <w:t>.</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winno być określone w oparciu o dokumentację projektową, specyfikację techniczną wykonania i odbioru robót budowlanych oraz wiedzę własną, po zapoznaniu się z warunkami realizacyjnymi w terenie (jako materiał pomocniczy Zamawiający dostarcza przedmiar robót, który Wykonawca jest zobowiązany sprawdzić).</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określone przez wykonawcę</w:t>
      </w:r>
      <w:r w:rsidRPr="00FA7A0B">
        <w:rPr>
          <w:rFonts w:cs="Times New Roman"/>
          <w:b/>
          <w:sz w:val="22"/>
          <w:szCs w:val="22"/>
        </w:rPr>
        <w:t xml:space="preserve"> </w:t>
      </w:r>
      <w:r w:rsidRPr="00FA7A0B">
        <w:rPr>
          <w:rFonts w:cs="Times New Roman"/>
          <w:bCs/>
          <w:sz w:val="22"/>
          <w:szCs w:val="22"/>
        </w:rPr>
        <w:t xml:space="preserve">w formularzu oferty, tj. </w:t>
      </w:r>
      <w:r w:rsidRPr="00FA7A0B">
        <w:rPr>
          <w:rFonts w:cs="Times New Roman"/>
          <w:b/>
          <w:bCs/>
          <w:i/>
          <w:iCs/>
          <w:sz w:val="22"/>
          <w:szCs w:val="22"/>
          <w:u w:val="single"/>
        </w:rPr>
        <w:t xml:space="preserve">łączna kwota brutto </w:t>
      </w:r>
      <w:r w:rsidRPr="00FA7A0B">
        <w:rPr>
          <w:rFonts w:cs="Times New Roman"/>
          <w:sz w:val="22"/>
          <w:szCs w:val="22"/>
        </w:rPr>
        <w:t xml:space="preserve">(podana cyfrą i słownie) </w:t>
      </w:r>
      <w:r w:rsidRPr="00FA7A0B">
        <w:rPr>
          <w:rFonts w:cs="Times New Roman"/>
          <w:spacing w:val="1"/>
          <w:sz w:val="22"/>
          <w:szCs w:val="22"/>
        </w:rPr>
        <w:t xml:space="preserve">za wykonanie przedmiotu zamówienia winna być </w:t>
      </w:r>
      <w:r w:rsidRPr="00FA7A0B">
        <w:rPr>
          <w:rFonts w:cs="Times New Roman"/>
          <w:sz w:val="22"/>
          <w:szCs w:val="22"/>
        </w:rPr>
        <w:t>zaokrąglona do dwóch miejsc po przecinku i podana w złotych polskich i musi obejmować wszystkie koszty związane z kompleksową realizacją robót</w:t>
      </w:r>
      <w:r w:rsidRPr="00FA7A0B">
        <w:rPr>
          <w:rFonts w:cs="Times New Roman"/>
          <w:bCs/>
          <w:sz w:val="22"/>
          <w:szCs w:val="22"/>
        </w:rPr>
        <w:t>.</w:t>
      </w:r>
    </w:p>
    <w:p w:rsidR="00A90751" w:rsidRPr="00A90751"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highlight w:val="white"/>
        </w:rPr>
        <w:t>Ewentualne upusty muszą być zawarte w poszczególnych elementach zamówienia oraz w całkowitej kwocie ofertowej brutto.</w:t>
      </w:r>
    </w:p>
    <w:p w:rsidR="00FA7A0B" w:rsidRDefault="00EA751F"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Pr>
          <w:rFonts w:cs="Times New Roman"/>
          <w:sz w:val="22"/>
          <w:szCs w:val="22"/>
        </w:rPr>
        <w:t>Zamawiający nie przewiduje płatności częściowych, jedna faktura  po zrealizowaniu całości przedmiotu umowy</w:t>
      </w:r>
      <w:r w:rsidR="00FA7A0B" w:rsidRPr="00FA7A0B">
        <w:rPr>
          <w:rFonts w:cs="Times New Roman"/>
          <w:sz w:val="22"/>
          <w:szCs w:val="22"/>
        </w:rPr>
        <w:t xml:space="preserve">. </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pacing w:val="-1"/>
          <w:sz w:val="22"/>
          <w:szCs w:val="22"/>
        </w:rPr>
        <w:t>Rozliczenia między Zamawiającym a Wykonawcą prowadzone będą w złotych polskich.</w:t>
      </w:r>
    </w:p>
    <w:p w:rsidR="00526905" w:rsidRPr="00C94994" w:rsidRDefault="00526905" w:rsidP="0041442F">
      <w:pPr>
        <w:pStyle w:val="Standard"/>
        <w:shd w:val="clear" w:color="auto" w:fill="FFFFFF"/>
        <w:spacing w:line="300" w:lineRule="exact"/>
        <w:ind w:right="11"/>
        <w:rPr>
          <w:rFonts w:ascii="Times New Roman" w:hAnsi="Times New Roman" w:cs="Times New Roman"/>
          <w:b/>
          <w:bCs/>
          <w:spacing w:val="-4"/>
          <w:sz w:val="22"/>
          <w:szCs w:val="22"/>
          <w:u w:val="single"/>
        </w:rPr>
      </w:pPr>
    </w:p>
    <w:p w:rsidR="00526905" w:rsidRPr="00EF0E19" w:rsidRDefault="00936B82"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b/>
          <w:highlight w:val="lightGray"/>
        </w:rPr>
      </w:pPr>
      <w:r w:rsidRPr="00EF0E19">
        <w:rPr>
          <w:rFonts w:eastAsia="Times New Roman" w:cs="Times New Roman"/>
          <w:b/>
          <w:highlight w:val="lightGray"/>
        </w:rPr>
        <w:t xml:space="preserve">Ocena ofert </w:t>
      </w:r>
    </w:p>
    <w:p w:rsidR="006732DF" w:rsidRDefault="00A10A89" w:rsidP="009A23E6">
      <w:pPr>
        <w:pStyle w:val="Akapitzlist"/>
        <w:numPr>
          <w:ilvl w:val="1"/>
          <w:numId w:val="25"/>
        </w:numPr>
        <w:autoSpaceDE w:val="0"/>
        <w:spacing w:before="120" w:line="300" w:lineRule="exact"/>
        <w:ind w:left="0" w:right="72" w:firstLine="0"/>
        <w:jc w:val="both"/>
        <w:rPr>
          <w:rFonts w:eastAsia="Times New Roman" w:cs="Times New Roman"/>
          <w:sz w:val="22"/>
          <w:szCs w:val="22"/>
        </w:rPr>
      </w:pPr>
      <w:r w:rsidRPr="006732DF">
        <w:rPr>
          <w:rFonts w:eastAsia="Times New Roman" w:cs="Times New Roman"/>
          <w:sz w:val="22"/>
          <w:szCs w:val="22"/>
        </w:rPr>
        <w:t>W niniejszym postępowaniu przy wyborze najkorzystniejszej oferty Zamawiający będzie kierował się niżej podanymi kryteriami i ich wagą:</w:t>
      </w:r>
    </w:p>
    <w:p w:rsidR="00F775F7" w:rsidRPr="008018B5" w:rsidRDefault="00F775F7" w:rsidP="00F775F7">
      <w:pPr>
        <w:pStyle w:val="Akapitzlist"/>
        <w:autoSpaceDE w:val="0"/>
        <w:spacing w:before="120" w:line="300" w:lineRule="exact"/>
        <w:ind w:left="0" w:right="72"/>
        <w:jc w:val="both"/>
        <w:rPr>
          <w:rFonts w:eastAsia="Times New Roman" w:cs="Times New Roman"/>
          <w:sz w:val="22"/>
          <w:szCs w:val="22"/>
        </w:rPr>
      </w:pPr>
    </w:p>
    <w:p w:rsidR="00EF0E19" w:rsidRPr="009427CE" w:rsidRDefault="00EF0E19" w:rsidP="00EF0E19">
      <w:pPr>
        <w:pStyle w:val="Standard"/>
        <w:spacing w:before="60" w:line="300" w:lineRule="exact"/>
        <w:ind w:right="72" w:firstLine="284"/>
        <w:jc w:val="both"/>
        <w:rPr>
          <w:rFonts w:ascii="Times New Roman" w:hAnsi="Times New Roman" w:cs="Times New Roman"/>
          <w:b/>
          <w:sz w:val="22"/>
          <w:szCs w:val="22"/>
        </w:rPr>
      </w:pPr>
      <w:r w:rsidRPr="009427CE">
        <w:rPr>
          <w:rFonts w:ascii="Times New Roman" w:hAnsi="Times New Roman" w:cs="Times New Roman"/>
          <w:b/>
          <w:sz w:val="22"/>
          <w:szCs w:val="22"/>
        </w:rPr>
        <w:t>Cena</w:t>
      </w:r>
      <w:r w:rsidRPr="009427CE">
        <w:rPr>
          <w:rFonts w:ascii="Times New Roman" w:hAnsi="Times New Roman" w:cs="Times New Roman"/>
          <w:sz w:val="22"/>
          <w:szCs w:val="22"/>
        </w:rPr>
        <w:t xml:space="preserve">- waga kryterium </w:t>
      </w:r>
      <w:r w:rsidRPr="009427CE">
        <w:rPr>
          <w:rFonts w:ascii="Times New Roman" w:hAnsi="Times New Roman" w:cs="Times New Roman"/>
          <w:b/>
          <w:sz w:val="22"/>
          <w:szCs w:val="22"/>
        </w:rPr>
        <w:t>60%</w:t>
      </w:r>
    </w:p>
    <w:p w:rsidR="00FA7A0B" w:rsidRPr="00A10A89" w:rsidRDefault="00FA7A0B" w:rsidP="00FA7A0B">
      <w:pPr>
        <w:autoSpaceDE w:val="0"/>
        <w:spacing w:before="60" w:line="300" w:lineRule="exact"/>
        <w:ind w:left="5670" w:right="72" w:hanging="5386"/>
        <w:jc w:val="both"/>
        <w:rPr>
          <w:rFonts w:eastAsia="Times New Roman" w:cs="Times New Roman"/>
          <w:b/>
          <w:sz w:val="22"/>
          <w:szCs w:val="22"/>
        </w:rPr>
      </w:pPr>
      <w:r>
        <w:rPr>
          <w:rFonts w:eastAsia="Times New Roman" w:cs="Times New Roman"/>
          <w:b/>
          <w:sz w:val="22"/>
          <w:szCs w:val="22"/>
        </w:rPr>
        <w:t xml:space="preserve">Okres udzielonej gwarancji </w:t>
      </w:r>
      <w:r w:rsidRPr="00A10A89">
        <w:rPr>
          <w:rFonts w:eastAsia="Times New Roman" w:cs="Times New Roman"/>
          <w:b/>
          <w:sz w:val="22"/>
          <w:szCs w:val="22"/>
        </w:rPr>
        <w:t>–</w:t>
      </w:r>
      <w:r w:rsidRPr="00A10A89">
        <w:rPr>
          <w:rFonts w:eastAsia="Times New Roman" w:cs="Times New Roman"/>
          <w:sz w:val="22"/>
          <w:szCs w:val="22"/>
        </w:rPr>
        <w:t xml:space="preserve"> waga kryterium</w:t>
      </w:r>
      <w:r>
        <w:rPr>
          <w:rFonts w:eastAsia="Times New Roman" w:cs="Times New Roman"/>
          <w:b/>
          <w:sz w:val="22"/>
          <w:szCs w:val="22"/>
        </w:rPr>
        <w:t xml:space="preserve"> 4</w:t>
      </w:r>
      <w:r w:rsidRPr="00A10A89">
        <w:rPr>
          <w:rFonts w:eastAsia="Times New Roman" w:cs="Times New Roman"/>
          <w:b/>
          <w:sz w:val="22"/>
          <w:szCs w:val="22"/>
        </w:rPr>
        <w:t xml:space="preserve">0% </w:t>
      </w:r>
    </w:p>
    <w:p w:rsidR="00FA7A0B" w:rsidRPr="00A10A89" w:rsidRDefault="00FA7A0B" w:rsidP="00FA7A0B">
      <w:pPr>
        <w:autoSpaceDE w:val="0"/>
        <w:spacing w:line="300" w:lineRule="exact"/>
        <w:ind w:right="72" w:firstLine="360"/>
        <w:jc w:val="both"/>
        <w:rPr>
          <w:rFonts w:eastAsia="Times New Roman" w:cs="Times New Roman"/>
          <w:b/>
          <w:sz w:val="22"/>
          <w:szCs w:val="22"/>
        </w:rPr>
      </w:pPr>
    </w:p>
    <w:p w:rsidR="00FA7A0B" w:rsidRPr="006732DF" w:rsidRDefault="00FA7A0B" w:rsidP="009A23E6">
      <w:pPr>
        <w:pStyle w:val="Akapitzlist"/>
        <w:widowControl/>
        <w:numPr>
          <w:ilvl w:val="1"/>
          <w:numId w:val="25"/>
        </w:numPr>
        <w:tabs>
          <w:tab w:val="left" w:pos="284"/>
        </w:tabs>
        <w:overflowPunct w:val="0"/>
        <w:autoSpaceDE w:val="0"/>
        <w:autoSpaceDN/>
        <w:spacing w:line="300" w:lineRule="exact"/>
        <w:ind w:left="567" w:hanging="567"/>
        <w:jc w:val="both"/>
        <w:rPr>
          <w:rFonts w:eastAsia="Times New Roman" w:cs="Times New Roman"/>
          <w:kern w:val="0"/>
          <w:sz w:val="22"/>
          <w:szCs w:val="22"/>
        </w:rPr>
      </w:pPr>
      <w:r w:rsidRPr="006732DF">
        <w:rPr>
          <w:rFonts w:eastAsia="Times New Roman" w:cs="Times New Roman"/>
          <w:kern w:val="0"/>
          <w:sz w:val="22"/>
          <w:szCs w:val="22"/>
        </w:rPr>
        <w:t>Punkty za poszczególne kryteriach badanej oferty będą obliczone wg wzoru:</w:t>
      </w:r>
    </w:p>
    <w:p w:rsidR="00FA7A0B" w:rsidRPr="00A10A89" w:rsidRDefault="00FA7A0B" w:rsidP="00FA7A0B">
      <w:pPr>
        <w:widowControl/>
        <w:tabs>
          <w:tab w:val="left" w:pos="284"/>
        </w:tabs>
        <w:overflowPunct w:val="0"/>
        <w:autoSpaceDE w:val="0"/>
        <w:autoSpaceDN/>
        <w:spacing w:before="120" w:line="300" w:lineRule="exact"/>
        <w:ind w:left="540" w:hanging="540"/>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C oferty = P1 + P2 </w:t>
      </w:r>
    </w:p>
    <w:p w:rsidR="00FA7A0B" w:rsidRDefault="00FA7A0B" w:rsidP="00FA7A0B">
      <w:pPr>
        <w:widowControl/>
        <w:tabs>
          <w:tab w:val="left" w:pos="284"/>
        </w:tabs>
        <w:overflowPunct w:val="0"/>
        <w:autoSpaceDE w:val="0"/>
        <w:autoSpaceDN/>
        <w:spacing w:line="300" w:lineRule="exact"/>
        <w:ind w:left="540" w:hanging="540"/>
        <w:jc w:val="both"/>
        <w:rPr>
          <w:rFonts w:eastAsia="Times New Roman" w:cs="Times New Roman"/>
          <w:b/>
          <w:kern w:val="0"/>
          <w:sz w:val="22"/>
          <w:szCs w:val="22"/>
        </w:rPr>
      </w:pPr>
    </w:p>
    <w:p w:rsidR="00FA7A0B" w:rsidRPr="00CC1096" w:rsidRDefault="00FA7A0B" w:rsidP="00FA7A0B">
      <w:pPr>
        <w:pStyle w:val="Tekstpodstawowywcity3"/>
        <w:tabs>
          <w:tab w:val="left" w:pos="284"/>
        </w:tabs>
        <w:spacing w:line="300" w:lineRule="exact"/>
        <w:ind w:left="540" w:hanging="540"/>
        <w:rPr>
          <w:sz w:val="22"/>
          <w:szCs w:val="22"/>
        </w:rPr>
      </w:pPr>
      <w:r w:rsidRPr="00CC1096">
        <w:rPr>
          <w:b/>
          <w:sz w:val="22"/>
          <w:szCs w:val="22"/>
        </w:rPr>
        <w:t xml:space="preserve">Kryterium nr 1 </w:t>
      </w:r>
    </w:p>
    <w:p w:rsidR="00FA7A0B" w:rsidRPr="00A10A89" w:rsidRDefault="00FA7A0B" w:rsidP="00FA7A0B">
      <w:pPr>
        <w:widowControl/>
        <w:tabs>
          <w:tab w:val="left" w:pos="284"/>
        </w:tabs>
        <w:overflowPunct w:val="0"/>
        <w:autoSpaceDE w:val="0"/>
        <w:autoSpaceDN/>
        <w:spacing w:line="300" w:lineRule="exact"/>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min      </w:t>
      </w:r>
    </w:p>
    <w:p w:rsidR="00FA7A0B" w:rsidRPr="00A10A89" w:rsidRDefault="00FA7A0B" w:rsidP="00FA7A0B">
      <w:pPr>
        <w:spacing w:line="300" w:lineRule="exact"/>
        <w:ind w:firstLine="720"/>
        <w:rPr>
          <w:rFonts w:cs="Times New Roman"/>
          <w:sz w:val="22"/>
          <w:szCs w:val="22"/>
        </w:rPr>
      </w:pPr>
      <w:r w:rsidRPr="00A10A89">
        <w:rPr>
          <w:rFonts w:cs="Times New Roman"/>
          <w:b/>
          <w:noProof/>
          <w:sz w:val="22"/>
          <w:szCs w:val="22"/>
        </w:rPr>
        <mc:AlternateContent>
          <mc:Choice Requires="wps">
            <w:drawing>
              <wp:anchor distT="0" distB="0" distL="114300" distR="114300" simplePos="0" relativeHeight="251659264" behindDoc="0" locked="0" layoutInCell="0" allowOverlap="1" wp14:anchorId="166B726D" wp14:editId="33119039">
                <wp:simplePos x="0" y="0"/>
                <wp:positionH relativeFrom="column">
                  <wp:posOffset>838200</wp:posOffset>
                </wp:positionH>
                <wp:positionV relativeFrom="paragraph">
                  <wp:posOffset>59690</wp:posOffset>
                </wp:positionV>
                <wp:extent cx="457200" cy="0"/>
                <wp:effectExtent l="5080" t="8255" r="13970" b="1079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BC449"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CwbkY8IwIAADMEAAAOAAAAAAAAAAAAAAAAAC4CAABkcnMvZTJvRG9jLnhtbFBL&#10;AQItABQABgAIAAAAIQCrxm5G2gAAAAcBAAAPAAAAAAAAAAAAAAAAAH0EAABkcnMvZG93bnJldi54&#10;bWxQSwUGAAAAAAQABADzAAAAhAUAAAAA&#10;" o:allowincell="f"/>
            </w:pict>
          </mc:Fallback>
        </mc:AlternateContent>
      </w:r>
      <w:r w:rsidRPr="00A10A89">
        <w:rPr>
          <w:rFonts w:cs="Times New Roman"/>
          <w:b/>
          <w:sz w:val="22"/>
          <w:szCs w:val="22"/>
        </w:rPr>
        <w:t xml:space="preserve">P1 </w:t>
      </w:r>
      <w:r w:rsidRPr="00A10A89">
        <w:rPr>
          <w:rFonts w:cs="Times New Roman"/>
          <w:sz w:val="22"/>
          <w:szCs w:val="22"/>
        </w:rPr>
        <w:t>=                  x  100 pkt. x 60%</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rPr>
          <w:rFonts w:cs="Times New Roman"/>
          <w:sz w:val="22"/>
          <w:szCs w:val="22"/>
        </w:rPr>
      </w:pPr>
      <w:r w:rsidRPr="00A10A89">
        <w:rPr>
          <w:rFonts w:cs="Times New Roman"/>
          <w:sz w:val="22"/>
          <w:szCs w:val="22"/>
        </w:rPr>
        <w:t>gdzie:</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P1 – punkty uzyskane za dane kryterium przez wykonawcę badanego „n”</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Cmin</w:t>
      </w:r>
      <w:proofErr w:type="spellEnd"/>
      <w:r w:rsidRPr="00A10A89">
        <w:rPr>
          <w:rFonts w:cs="Times New Roman"/>
          <w:sz w:val="22"/>
          <w:szCs w:val="22"/>
        </w:rPr>
        <w:t xml:space="preserve"> – najniższa cena wśród zaoferowanych przez wykonawców,</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Cn</w:t>
      </w:r>
      <w:proofErr w:type="spellEnd"/>
      <w:r w:rsidRPr="00A10A89">
        <w:rPr>
          <w:rFonts w:cs="Times New Roman"/>
          <w:sz w:val="22"/>
          <w:szCs w:val="22"/>
        </w:rPr>
        <w:t xml:space="preserve"> – cena zaoferowana przez wykonawcę badanego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widowControl/>
        <w:tabs>
          <w:tab w:val="left" w:pos="2552"/>
        </w:tabs>
        <w:autoSpaceDN/>
        <w:spacing w:before="120" w:line="300" w:lineRule="exact"/>
        <w:ind w:left="567" w:hanging="567"/>
        <w:jc w:val="both"/>
        <w:textAlignment w:val="auto"/>
        <w:rPr>
          <w:rFonts w:eastAsia="Times New Roman" w:cs="Times New Roman"/>
          <w:b/>
          <w:kern w:val="0"/>
          <w:sz w:val="22"/>
          <w:szCs w:val="22"/>
        </w:rPr>
      </w:pPr>
      <w:r w:rsidRPr="00A10A89">
        <w:rPr>
          <w:rFonts w:eastAsia="Times New Roman" w:cs="Times New Roman"/>
          <w:b/>
          <w:bCs/>
          <w:kern w:val="0"/>
          <w:sz w:val="22"/>
          <w:szCs w:val="22"/>
        </w:rPr>
        <w:t xml:space="preserve">Kryterium nr 2 </w:t>
      </w:r>
    </w:p>
    <w:p w:rsidR="00FA7A0B" w:rsidRDefault="00FA7A0B" w:rsidP="00FA7A0B">
      <w:pPr>
        <w:widowControl/>
        <w:tabs>
          <w:tab w:val="left" w:pos="2552"/>
        </w:tabs>
        <w:suppressAutoHyphens w:val="0"/>
        <w:autoSpaceDN/>
        <w:spacing w:before="120" w:line="300" w:lineRule="exact"/>
        <w:jc w:val="both"/>
        <w:textAlignment w:val="auto"/>
        <w:rPr>
          <w:rFonts w:eastAsia="Times New Roman" w:cs="Times New Roman"/>
          <w:kern w:val="0"/>
          <w:sz w:val="22"/>
          <w:szCs w:val="22"/>
        </w:rPr>
      </w:pPr>
      <w:r w:rsidRPr="00A10A89">
        <w:rPr>
          <w:rFonts w:eastAsia="Times New Roman" w:cs="Times New Roman"/>
          <w:kern w:val="0"/>
          <w:sz w:val="22"/>
          <w:szCs w:val="22"/>
        </w:rPr>
        <w:lastRenderedPageBreak/>
        <w:t xml:space="preserve">Wykonawca w treści formularza ofertowego poda </w:t>
      </w:r>
      <w:r>
        <w:rPr>
          <w:rFonts w:eastAsia="Times New Roman" w:cs="Times New Roman"/>
          <w:kern w:val="0"/>
          <w:sz w:val="22"/>
          <w:szCs w:val="22"/>
        </w:rPr>
        <w:t>okres udzielonej gwarancji.</w:t>
      </w:r>
    </w:p>
    <w:p w:rsidR="00FA7A0B" w:rsidRPr="00CC1096" w:rsidRDefault="00FA7A0B" w:rsidP="00FA7A0B">
      <w:pPr>
        <w:autoSpaceDE w:val="0"/>
        <w:adjustRightInd w:val="0"/>
        <w:spacing w:line="300" w:lineRule="exact"/>
        <w:jc w:val="both"/>
        <w:rPr>
          <w:rFonts w:cs="Times New Roman"/>
          <w:sz w:val="22"/>
          <w:szCs w:val="22"/>
        </w:rPr>
      </w:pPr>
      <w:r w:rsidRPr="00CC1096">
        <w:rPr>
          <w:rFonts w:cs="Times New Roman"/>
          <w:sz w:val="22"/>
          <w:szCs w:val="22"/>
        </w:rPr>
        <w:t xml:space="preserve">Oferta z zaoferowanym najdłuższym okresem gwarancji otrzyma najwyższą ilość punktów, tj. </w:t>
      </w:r>
      <w:r w:rsidRPr="00CC1096">
        <w:rPr>
          <w:rFonts w:cs="Times New Roman"/>
          <w:b/>
          <w:bCs/>
          <w:sz w:val="22"/>
          <w:szCs w:val="22"/>
        </w:rPr>
        <w:t>40 pkt</w:t>
      </w:r>
      <w:r w:rsidRPr="00CC1096">
        <w:rPr>
          <w:rFonts w:cs="Times New Roman"/>
          <w:sz w:val="22"/>
          <w:szCs w:val="22"/>
        </w:rPr>
        <w:t>.</w:t>
      </w:r>
    </w:p>
    <w:p w:rsidR="00FA7A0B" w:rsidRPr="00CC1096" w:rsidRDefault="00FA7A0B" w:rsidP="00FA7A0B">
      <w:pPr>
        <w:autoSpaceDE w:val="0"/>
        <w:adjustRightInd w:val="0"/>
        <w:spacing w:line="300" w:lineRule="exact"/>
        <w:jc w:val="both"/>
        <w:rPr>
          <w:rFonts w:cs="Times New Roman"/>
          <w:sz w:val="22"/>
          <w:szCs w:val="22"/>
        </w:rPr>
      </w:pPr>
      <w:r>
        <w:rPr>
          <w:rFonts w:cs="Times New Roman"/>
          <w:sz w:val="22"/>
          <w:szCs w:val="22"/>
        </w:rPr>
        <w:t xml:space="preserve">i </w:t>
      </w:r>
      <w:r w:rsidRPr="00CC1096">
        <w:rPr>
          <w:rFonts w:cs="Times New Roman"/>
          <w:sz w:val="22"/>
          <w:szCs w:val="22"/>
        </w:rPr>
        <w:t>oceniana będzie odpowiednio:</w:t>
      </w:r>
    </w:p>
    <w:p w:rsidR="00FA7A0B" w:rsidRPr="00CC1096" w:rsidRDefault="00FA7A0B" w:rsidP="00FA7A0B">
      <w:pPr>
        <w:autoSpaceDE w:val="0"/>
        <w:adjustRightInd w:val="0"/>
        <w:spacing w:line="300" w:lineRule="exact"/>
        <w:jc w:val="both"/>
        <w:rPr>
          <w:rFonts w:cs="Times New Roman"/>
          <w:sz w:val="22"/>
          <w:szCs w:val="22"/>
        </w:rPr>
      </w:pPr>
    </w:p>
    <w:p w:rsidR="00FA7A0B" w:rsidRPr="00CC1096" w:rsidRDefault="00FA7A0B" w:rsidP="00FA7A0B">
      <w:pPr>
        <w:autoSpaceDE w:val="0"/>
        <w:adjustRightInd w:val="0"/>
        <w:spacing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5 lat – </w:t>
      </w:r>
      <w:r w:rsidRPr="00CC1096">
        <w:rPr>
          <w:rFonts w:cs="Times New Roman"/>
          <w:sz w:val="22"/>
          <w:szCs w:val="22"/>
        </w:rPr>
        <w:t xml:space="preserve">oferta otrzyma </w:t>
      </w:r>
      <w:r w:rsidRPr="00CC1096">
        <w:rPr>
          <w:rFonts w:cs="Times New Roman"/>
          <w:b/>
          <w:bCs/>
          <w:sz w:val="22"/>
          <w:szCs w:val="22"/>
        </w:rPr>
        <w:t>40 pkt,</w:t>
      </w:r>
    </w:p>
    <w:p w:rsidR="00FA7A0B" w:rsidRPr="00CC1096"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4 lata – </w:t>
      </w:r>
      <w:r w:rsidRPr="00CC1096">
        <w:rPr>
          <w:rFonts w:cs="Times New Roman"/>
          <w:sz w:val="22"/>
          <w:szCs w:val="22"/>
        </w:rPr>
        <w:t xml:space="preserve">oferta otrzyma </w:t>
      </w:r>
      <w:r w:rsidRPr="00CC1096">
        <w:rPr>
          <w:rFonts w:cs="Times New Roman"/>
          <w:b/>
          <w:bCs/>
          <w:sz w:val="22"/>
          <w:szCs w:val="22"/>
        </w:rPr>
        <w:t>20 pkt,</w:t>
      </w:r>
    </w:p>
    <w:p w:rsidR="00FA7A0B"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3 lata – </w:t>
      </w:r>
      <w:r w:rsidRPr="00CC1096">
        <w:rPr>
          <w:rFonts w:cs="Times New Roman"/>
          <w:sz w:val="22"/>
          <w:szCs w:val="22"/>
        </w:rPr>
        <w:t xml:space="preserve">oferta otrzyma </w:t>
      </w:r>
      <w:r w:rsidRPr="0027018B">
        <w:rPr>
          <w:rFonts w:cs="Times New Roman"/>
          <w:b/>
          <w:sz w:val="22"/>
          <w:szCs w:val="22"/>
        </w:rPr>
        <w:t>1</w:t>
      </w:r>
      <w:r>
        <w:rPr>
          <w:rFonts w:cs="Times New Roman"/>
          <w:b/>
          <w:bCs/>
          <w:sz w:val="22"/>
          <w:szCs w:val="22"/>
        </w:rPr>
        <w:t>0 pkt.</w:t>
      </w:r>
    </w:p>
    <w:p w:rsidR="00A1313C" w:rsidRDefault="00A1313C" w:rsidP="00A1313C">
      <w:pPr>
        <w:spacing w:before="240" w:line="300" w:lineRule="exact"/>
        <w:rPr>
          <w:rFonts w:cs="Times New Roman"/>
          <w:b/>
          <w:sz w:val="22"/>
          <w:szCs w:val="22"/>
        </w:rPr>
      </w:pPr>
      <w:r>
        <w:rPr>
          <w:rFonts w:cs="Times New Roman"/>
          <w:b/>
          <w:sz w:val="22"/>
          <w:szCs w:val="22"/>
        </w:rPr>
        <w:t xml:space="preserve">Jeżeli Wykonawca zaoferuje okres gwarancji dłuższy niż 5 lat, ofercie przyznana zostanie maksymalna ilość punktów w niniejszym kryterium. </w:t>
      </w:r>
    </w:p>
    <w:p w:rsidR="00A1313C" w:rsidRDefault="00A1313C" w:rsidP="00A1313C">
      <w:pPr>
        <w:spacing w:before="240" w:line="300" w:lineRule="exact"/>
        <w:rPr>
          <w:rFonts w:cs="Times New Roman"/>
          <w:b/>
          <w:sz w:val="22"/>
          <w:szCs w:val="22"/>
        </w:rPr>
      </w:pPr>
      <w:r>
        <w:rPr>
          <w:rFonts w:cs="Times New Roman"/>
          <w:sz w:val="22"/>
          <w:szCs w:val="22"/>
        </w:rPr>
        <w:t xml:space="preserve">UWAGA: Dla potrzeb oceny ofert, Zamawiający przyjmuje, iż </w:t>
      </w:r>
      <w:r>
        <w:rPr>
          <w:rFonts w:cs="Times New Roman"/>
          <w:b/>
          <w:sz w:val="22"/>
          <w:szCs w:val="22"/>
        </w:rPr>
        <w:t>1 pkt = 1%</w:t>
      </w:r>
    </w:p>
    <w:p w:rsidR="00EF0E19" w:rsidRPr="006758AD" w:rsidRDefault="00EF0E19" w:rsidP="009A23E6">
      <w:pPr>
        <w:pStyle w:val="Tekstpodstawowy23"/>
        <w:numPr>
          <w:ilvl w:val="1"/>
          <w:numId w:val="25"/>
        </w:numPr>
        <w:spacing w:before="120" w:line="300" w:lineRule="exact"/>
        <w:ind w:left="0" w:firstLine="0"/>
        <w:jc w:val="both"/>
        <w:rPr>
          <w:sz w:val="22"/>
          <w:szCs w:val="22"/>
        </w:rPr>
      </w:pPr>
      <w:r w:rsidRPr="006758AD">
        <w:rPr>
          <w:sz w:val="22"/>
          <w:szCs w:val="22"/>
        </w:rPr>
        <w:t xml:space="preserve">O wyborze najkorzystniejszej oferty zadecyduje najwyższa ilość punktów uzyskanych łącznie </w:t>
      </w:r>
      <w:r>
        <w:rPr>
          <w:sz w:val="22"/>
          <w:szCs w:val="22"/>
        </w:rPr>
        <w:t>w</w:t>
      </w:r>
      <w:r w:rsidR="00FA7A0B">
        <w:rPr>
          <w:sz w:val="22"/>
          <w:szCs w:val="22"/>
        </w:rPr>
        <w:t xml:space="preserve"> obu </w:t>
      </w:r>
      <w:r>
        <w:rPr>
          <w:sz w:val="22"/>
          <w:szCs w:val="22"/>
        </w:rPr>
        <w:t xml:space="preserve">kryteriach. </w:t>
      </w:r>
    </w:p>
    <w:p w:rsidR="00526905" w:rsidRPr="006758AD" w:rsidRDefault="00526905" w:rsidP="009A23E6">
      <w:pPr>
        <w:pStyle w:val="Tekstpodstawowy23"/>
        <w:numPr>
          <w:ilvl w:val="1"/>
          <w:numId w:val="25"/>
        </w:numPr>
        <w:spacing w:before="120" w:line="300" w:lineRule="exact"/>
        <w:ind w:left="0" w:firstLine="0"/>
        <w:jc w:val="both"/>
        <w:rPr>
          <w:sz w:val="22"/>
          <w:szCs w:val="22"/>
        </w:rPr>
      </w:pPr>
      <w:r w:rsidRPr="006758AD">
        <w:rPr>
          <w:sz w:val="22"/>
          <w:szCs w:val="22"/>
        </w:rPr>
        <w:t>W toku badania i oceny ofert, Zamawiający może żądać od wykonawców wyjaśnień dotyczących treści złożonej oferty, w tym zaoferowanej ceny.</w:t>
      </w:r>
    </w:p>
    <w:p w:rsidR="009527E9" w:rsidRDefault="009527E9" w:rsidP="0041442F">
      <w:pPr>
        <w:widowControl/>
        <w:shd w:val="clear" w:color="auto" w:fill="FFFFFF"/>
        <w:tabs>
          <w:tab w:val="left" w:pos="442"/>
        </w:tabs>
        <w:autoSpaceDE w:val="0"/>
        <w:spacing w:line="276" w:lineRule="auto"/>
        <w:jc w:val="both"/>
        <w:rPr>
          <w:rFonts w:eastAsia="Times New Roman" w:cs="Times New Roman"/>
          <w:b/>
          <w:bCs/>
          <w:spacing w:val="-5"/>
          <w:sz w:val="22"/>
          <w:szCs w:val="22"/>
          <w:u w:val="single"/>
        </w:rPr>
      </w:pPr>
    </w:p>
    <w:p w:rsidR="00526905" w:rsidRPr="00EF0E19" w:rsidRDefault="00526905" w:rsidP="009A23E6">
      <w:pPr>
        <w:pStyle w:val="Akapitzlist"/>
        <w:widowControl/>
        <w:numPr>
          <w:ilvl w:val="0"/>
          <w:numId w:val="17"/>
        </w:numPr>
        <w:shd w:val="clear" w:color="auto" w:fill="FFFFFF"/>
        <w:tabs>
          <w:tab w:val="left" w:pos="442"/>
        </w:tabs>
        <w:autoSpaceDE w:val="0"/>
        <w:spacing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 xml:space="preserve">Prowadzenie </w:t>
      </w:r>
      <w:r w:rsidR="00BB7775" w:rsidRPr="00EF0E19">
        <w:rPr>
          <w:rFonts w:eastAsia="Times New Roman" w:cs="Times New Roman"/>
          <w:b/>
          <w:bCs/>
          <w:spacing w:val="-5"/>
          <w:highlight w:val="lightGray"/>
          <w:u w:val="single"/>
        </w:rPr>
        <w:t>negocjacji z wykonawcami</w:t>
      </w:r>
      <w:r w:rsidRPr="00EF0E19">
        <w:rPr>
          <w:rFonts w:eastAsia="Times New Roman" w:cs="Times New Roman"/>
          <w:b/>
          <w:bCs/>
          <w:spacing w:val="-5"/>
          <w:highlight w:val="lightGray"/>
          <w:u w:val="single"/>
        </w:rPr>
        <w:t>:</w:t>
      </w:r>
      <w:r w:rsidR="009C2CEE" w:rsidRPr="00EF0E19">
        <w:rPr>
          <w:rFonts w:eastAsia="Times New Roman" w:cs="Times New Roman"/>
          <w:b/>
          <w:bCs/>
          <w:spacing w:val="-5"/>
          <w:highlight w:val="lightGray"/>
          <w:u w:val="single"/>
        </w:rPr>
        <w:t xml:space="preserve"> - </w:t>
      </w:r>
    </w:p>
    <w:p w:rsidR="00D10CF6" w:rsidRPr="006758AD" w:rsidRDefault="001D561F" w:rsidP="00E02A43">
      <w:pPr>
        <w:pStyle w:val="Akapitzlist"/>
        <w:widowControl/>
        <w:numPr>
          <w:ilvl w:val="1"/>
          <w:numId w:val="20"/>
        </w:numPr>
        <w:shd w:val="clear" w:color="auto" w:fill="FFFFFF"/>
        <w:tabs>
          <w:tab w:val="left" w:pos="0"/>
        </w:tabs>
        <w:autoSpaceDE w:val="0"/>
        <w:spacing w:before="120" w:line="276" w:lineRule="auto"/>
        <w:ind w:left="0" w:firstLine="0"/>
        <w:jc w:val="both"/>
        <w:rPr>
          <w:rFonts w:cs="Times New Roman"/>
          <w:b/>
          <w:sz w:val="22"/>
          <w:szCs w:val="22"/>
        </w:rPr>
      </w:pPr>
      <w:r w:rsidRPr="00754049">
        <w:rPr>
          <w:rFonts w:eastAsia="Times New Roman" w:cs="Times New Roman"/>
          <w:bCs/>
          <w:spacing w:val="-4"/>
          <w:sz w:val="22"/>
          <w:szCs w:val="22"/>
        </w:rPr>
        <w:t xml:space="preserve">Zamawiający </w:t>
      </w:r>
      <w:r w:rsidR="00E02A43">
        <w:rPr>
          <w:rFonts w:eastAsia="Times New Roman" w:cs="Times New Roman"/>
          <w:bCs/>
          <w:spacing w:val="-4"/>
          <w:sz w:val="22"/>
          <w:szCs w:val="22"/>
        </w:rPr>
        <w:t>nie przewiduje prowadzenia negocjacji</w:t>
      </w:r>
      <w:r w:rsidRPr="00754049">
        <w:rPr>
          <w:rFonts w:eastAsia="Times New Roman" w:cs="Times New Roman"/>
          <w:bCs/>
          <w:spacing w:val="-4"/>
          <w:sz w:val="22"/>
          <w:szCs w:val="22"/>
          <w:u w:val="single"/>
        </w:rPr>
        <w:t xml:space="preserve"> z wykonawcami</w:t>
      </w:r>
      <w:r w:rsidRPr="00754049">
        <w:rPr>
          <w:rFonts w:eastAsia="Times New Roman" w:cs="Times New Roman"/>
          <w:bCs/>
          <w:spacing w:val="-4"/>
          <w:sz w:val="22"/>
          <w:szCs w:val="22"/>
        </w:rPr>
        <w:t xml:space="preserve">, o których mowa w art. 275 ust. 2 ustawy. </w:t>
      </w:r>
    </w:p>
    <w:p w:rsidR="00FD1D00" w:rsidRPr="006758AD" w:rsidRDefault="00F23F38" w:rsidP="009A23E6">
      <w:pPr>
        <w:pStyle w:val="Akapitzlist"/>
        <w:numPr>
          <w:ilvl w:val="0"/>
          <w:numId w:val="17"/>
        </w:numPr>
        <w:spacing w:line="300" w:lineRule="exact"/>
        <w:jc w:val="both"/>
        <w:rPr>
          <w:rFonts w:cs="Times New Roman"/>
          <w:b/>
          <w:sz w:val="22"/>
          <w:szCs w:val="22"/>
          <w:highlight w:val="lightGray"/>
        </w:rPr>
      </w:pPr>
      <w:r w:rsidRPr="006758AD">
        <w:rPr>
          <w:rFonts w:cs="Times New Roman"/>
          <w:b/>
          <w:sz w:val="22"/>
          <w:szCs w:val="22"/>
          <w:highlight w:val="lightGray"/>
        </w:rPr>
        <w:t>Informacje o formalnościach, jakie powinny być dopełnione po wyborze najkorzystniejszej oferty w celu zawarcia umowy o udzielenie zamówienia publicznego</w:t>
      </w:r>
    </w:p>
    <w:p w:rsidR="00E64B72" w:rsidRPr="006758AD" w:rsidRDefault="00E64B72" w:rsidP="009A23E6">
      <w:pPr>
        <w:pStyle w:val="Standard"/>
        <w:numPr>
          <w:ilvl w:val="1"/>
          <w:numId w:val="21"/>
        </w:numPr>
        <w:tabs>
          <w:tab w:val="left" w:pos="-567"/>
        </w:tabs>
        <w:spacing w:before="120" w:line="276" w:lineRule="auto"/>
        <w:ind w:left="0" w:firstLine="0"/>
        <w:jc w:val="both"/>
        <w:textAlignment w:val="auto"/>
        <w:rPr>
          <w:rFonts w:ascii="Times New Roman" w:hAnsi="Times New Roman" w:cs="Times New Roman"/>
          <w:sz w:val="22"/>
          <w:szCs w:val="22"/>
        </w:rPr>
      </w:pPr>
      <w:r w:rsidRPr="006758AD">
        <w:rPr>
          <w:rFonts w:ascii="Times New Roman" w:hAnsi="Times New Roman" w:cs="Times New Roman"/>
          <w:sz w:val="22"/>
          <w:szCs w:val="22"/>
        </w:rPr>
        <w:t xml:space="preserve">Przed zawarciem umowy </w:t>
      </w:r>
      <w:r w:rsidR="00281BA2"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występujący wspólnie przedstawią Zamawiającemu umowę konsorcjum spełniającą następujące wymagania: powinna być sporządzona w formie pisemnej i zawierać co najmniej: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oznaczenie stron (firma (nazwa), adres, formę organizacyjno-prawną, wskazanie rejestrów lub ewidencji działalności gospodarczej),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cel gospodarczy,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zakresy zadań poszczególnych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odpowiedzialność solidarną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okres obowiązywania umowy,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zasady partycypacji w zyskach oraz kosztach związanych z realizacją wspólnego celu gospodarczego,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określenie sposobu reprezentacji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zakaz dokonywania zmian umowy bez zgody Zamawiającego.</w:t>
      </w:r>
    </w:p>
    <w:p w:rsidR="00E64B72" w:rsidRPr="006758AD"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ykonawcy prowadzący wspólnie działalność na podstawie </w:t>
      </w:r>
      <w:r w:rsidRPr="006758AD">
        <w:rPr>
          <w:b/>
          <w:sz w:val="22"/>
          <w:szCs w:val="22"/>
        </w:rPr>
        <w:t>umowy spółki cywilnej</w:t>
      </w:r>
      <w:r w:rsidRPr="006758AD">
        <w:rPr>
          <w:sz w:val="22"/>
          <w:szCs w:val="22"/>
        </w:rPr>
        <w:t xml:space="preserve"> zobowiązani są do przedstawienia umowy spółki cywilnej.</w:t>
      </w:r>
    </w:p>
    <w:p w:rsidR="00E64B72"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ykonawca dostarczy Zamawiającemu </w:t>
      </w:r>
      <w:r w:rsidRPr="006758AD">
        <w:rPr>
          <w:b/>
          <w:sz w:val="22"/>
          <w:szCs w:val="22"/>
        </w:rPr>
        <w:t>kserokopie uprawnień osób</w:t>
      </w:r>
      <w:r w:rsidRPr="006758AD">
        <w:rPr>
          <w:sz w:val="22"/>
          <w:szCs w:val="22"/>
        </w:rPr>
        <w:t xml:space="preserve"> wskazanych przez </w:t>
      </w:r>
      <w:r w:rsidR="00281BA2" w:rsidRPr="006758AD">
        <w:rPr>
          <w:sz w:val="22"/>
          <w:szCs w:val="22"/>
        </w:rPr>
        <w:t>w</w:t>
      </w:r>
      <w:r w:rsidRPr="006758AD">
        <w:rPr>
          <w:sz w:val="22"/>
          <w:szCs w:val="22"/>
        </w:rPr>
        <w:t>ykonawcę w wykazie osób oraz dokumenty potwierdzające, że osoby te są objęte obowiązkowym ubezpieczeniem odpowiedzialności cywilnej inżynierów budownictwa.</w:t>
      </w:r>
    </w:p>
    <w:p w:rsidR="00132917" w:rsidRPr="00987D13" w:rsidRDefault="00132917"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wykonawca dostarczy Zamawiającemu </w:t>
      </w:r>
      <w:r>
        <w:rPr>
          <w:b/>
          <w:sz w:val="22"/>
          <w:szCs w:val="22"/>
        </w:rPr>
        <w:t xml:space="preserve">dokument potwierdzający, </w:t>
      </w:r>
      <w:r w:rsidRPr="00987D13">
        <w:rPr>
          <w:sz w:val="22"/>
          <w:szCs w:val="22"/>
        </w:rPr>
        <w:t xml:space="preserve">że wykonawca jest </w:t>
      </w:r>
      <w:r>
        <w:rPr>
          <w:b/>
          <w:sz w:val="22"/>
          <w:szCs w:val="22"/>
        </w:rPr>
        <w:t xml:space="preserve">ubezpieczony </w:t>
      </w:r>
      <w:r w:rsidRPr="00987D13">
        <w:rPr>
          <w:sz w:val="22"/>
          <w:szCs w:val="22"/>
        </w:rPr>
        <w:t>od odpowiedzialności cywilnej w zakresie prowadzonej działalności gospodarczej</w:t>
      </w:r>
      <w:r>
        <w:rPr>
          <w:sz w:val="22"/>
          <w:szCs w:val="22"/>
        </w:rPr>
        <w:t xml:space="preserve"> </w:t>
      </w:r>
      <w:r w:rsidRPr="003E47BE">
        <w:rPr>
          <w:sz w:val="22"/>
          <w:szCs w:val="22"/>
        </w:rPr>
        <w:t xml:space="preserve">(tj. </w:t>
      </w:r>
      <w:r w:rsidRPr="003E47BE">
        <w:rPr>
          <w:b/>
          <w:sz w:val="22"/>
          <w:szCs w:val="22"/>
        </w:rPr>
        <w:t>Polisę OC</w:t>
      </w:r>
      <w:r w:rsidR="00DB3143" w:rsidRPr="003E47BE">
        <w:rPr>
          <w:b/>
          <w:sz w:val="22"/>
          <w:szCs w:val="22"/>
        </w:rPr>
        <w:t xml:space="preserve"> na kwotę nie mniejszą niż </w:t>
      </w:r>
      <w:r w:rsidR="0031713B" w:rsidRPr="003E47BE">
        <w:rPr>
          <w:b/>
          <w:sz w:val="22"/>
          <w:szCs w:val="22"/>
        </w:rPr>
        <w:t>5</w:t>
      </w:r>
      <w:r w:rsidR="00DB3143" w:rsidRPr="003E47BE">
        <w:rPr>
          <w:b/>
          <w:sz w:val="22"/>
          <w:szCs w:val="22"/>
        </w:rPr>
        <w:t> 000 000,00</w:t>
      </w:r>
      <w:r w:rsidRPr="003E47BE">
        <w:rPr>
          <w:sz w:val="22"/>
          <w:szCs w:val="22"/>
        </w:rPr>
        <w:t>)</w:t>
      </w:r>
      <w:r w:rsidR="00DB3143" w:rsidRPr="003E47BE">
        <w:rPr>
          <w:sz w:val="22"/>
          <w:szCs w:val="22"/>
        </w:rPr>
        <w:t xml:space="preserve"> – </w:t>
      </w:r>
      <w:r w:rsidR="00DB3143">
        <w:rPr>
          <w:sz w:val="22"/>
          <w:szCs w:val="22"/>
        </w:rPr>
        <w:t>zgodnie z §2 Projektowanych postanowień umowy</w:t>
      </w:r>
      <w:r w:rsidRPr="00987D13">
        <w:rPr>
          <w:sz w:val="22"/>
          <w:szCs w:val="22"/>
        </w:rPr>
        <w:t xml:space="preserve">. </w:t>
      </w:r>
    </w:p>
    <w:p w:rsidR="00132917" w:rsidRPr="006758AD" w:rsidRDefault="00132917" w:rsidP="009A23E6">
      <w:pPr>
        <w:pStyle w:val="WW-Tekstpodstawowywcity3"/>
        <w:numPr>
          <w:ilvl w:val="1"/>
          <w:numId w:val="21"/>
        </w:numPr>
        <w:spacing w:before="120" w:line="276" w:lineRule="auto"/>
        <w:ind w:left="0" w:firstLine="0"/>
        <w:textAlignment w:val="auto"/>
        <w:rPr>
          <w:sz w:val="22"/>
          <w:szCs w:val="22"/>
        </w:rPr>
      </w:pPr>
      <w:r w:rsidRPr="00E93CBD">
        <w:rPr>
          <w:sz w:val="22"/>
          <w:szCs w:val="22"/>
        </w:rPr>
        <w:t xml:space="preserve">Przed zawarciem umowy w sprawie zamówienia publicznego, wykonawca wybrany do realizacji </w:t>
      </w:r>
      <w:r w:rsidRPr="006758AD">
        <w:rPr>
          <w:sz w:val="22"/>
          <w:szCs w:val="22"/>
        </w:rPr>
        <w:t xml:space="preserve">zamówienia, składa </w:t>
      </w:r>
      <w:r w:rsidRPr="006758AD">
        <w:rPr>
          <w:b/>
          <w:sz w:val="22"/>
          <w:szCs w:val="22"/>
          <w:u w:val="single"/>
        </w:rPr>
        <w:t>listę podwykonawców</w:t>
      </w:r>
      <w:r w:rsidRPr="006758AD">
        <w:rPr>
          <w:sz w:val="22"/>
          <w:szCs w:val="22"/>
        </w:rPr>
        <w:t xml:space="preserve"> wraz ze wskazaniem nazwy podwykonawcy, adresu jego </w:t>
      </w:r>
      <w:r w:rsidRPr="006758AD">
        <w:rPr>
          <w:sz w:val="22"/>
          <w:szCs w:val="22"/>
        </w:rPr>
        <w:lastRenderedPageBreak/>
        <w:t>siedziby oraz numeru NIP, którym powierza realizację części zamówienia</w:t>
      </w:r>
      <w:r>
        <w:rPr>
          <w:sz w:val="22"/>
          <w:szCs w:val="22"/>
        </w:rPr>
        <w:t>, w zakresie, w którym podwykonawcy są mu znani</w:t>
      </w:r>
      <w:r w:rsidRPr="006758AD">
        <w:rPr>
          <w:sz w:val="22"/>
          <w:szCs w:val="22"/>
        </w:rPr>
        <w:t xml:space="preserve">. </w:t>
      </w:r>
    </w:p>
    <w:p w:rsidR="00DB3143" w:rsidRPr="00E93CBD" w:rsidRDefault="003E47BE" w:rsidP="009A23E6">
      <w:pPr>
        <w:pStyle w:val="WW-Tekstpodstawowywcity3"/>
        <w:numPr>
          <w:ilvl w:val="1"/>
          <w:numId w:val="21"/>
        </w:numPr>
        <w:spacing w:before="120" w:line="276" w:lineRule="auto"/>
        <w:ind w:left="0" w:firstLine="0"/>
        <w:textAlignment w:val="auto"/>
        <w:rPr>
          <w:sz w:val="22"/>
          <w:szCs w:val="22"/>
        </w:rPr>
      </w:pPr>
      <w:r>
        <w:rPr>
          <w:sz w:val="22"/>
          <w:szCs w:val="22"/>
        </w:rPr>
        <w:t xml:space="preserve">Przed zawarciem umowy, </w:t>
      </w:r>
      <w:r w:rsidR="00DB3143">
        <w:rPr>
          <w:sz w:val="22"/>
          <w:szCs w:val="22"/>
        </w:rPr>
        <w:t xml:space="preserve">wykonawca przedłoży Zamawiającemu </w:t>
      </w:r>
      <w:r w:rsidR="00DB3143" w:rsidRPr="00E93CBD">
        <w:rPr>
          <w:b/>
          <w:sz w:val="22"/>
          <w:szCs w:val="22"/>
          <w:u w:val="single"/>
        </w:rPr>
        <w:t xml:space="preserve">harmonogram rzeczowo-finansowy </w:t>
      </w:r>
      <w:r w:rsidR="00DB3143" w:rsidRPr="00E93CBD">
        <w:rPr>
          <w:sz w:val="22"/>
          <w:szCs w:val="22"/>
        </w:rPr>
        <w:t>realizacji przedmiotu zamówienia</w:t>
      </w:r>
      <w:r w:rsidR="00DB3143">
        <w:rPr>
          <w:sz w:val="22"/>
          <w:szCs w:val="22"/>
        </w:rPr>
        <w:t xml:space="preserve"> oraz </w:t>
      </w:r>
      <w:r w:rsidR="00DB3143" w:rsidRPr="00DB3143">
        <w:rPr>
          <w:b/>
          <w:sz w:val="22"/>
          <w:szCs w:val="22"/>
        </w:rPr>
        <w:t>kosztorys</w:t>
      </w:r>
      <w:r w:rsidR="00DB3143">
        <w:rPr>
          <w:sz w:val="22"/>
          <w:szCs w:val="22"/>
        </w:rPr>
        <w:t xml:space="preserve"> sporządzony zgodnie z </w:t>
      </w:r>
      <w:r>
        <w:rPr>
          <w:sz w:val="22"/>
          <w:szCs w:val="22"/>
        </w:rPr>
        <w:t xml:space="preserve">dokumentacją techniczna i </w:t>
      </w:r>
      <w:r w:rsidR="00DB3143">
        <w:rPr>
          <w:sz w:val="22"/>
          <w:szCs w:val="22"/>
        </w:rPr>
        <w:t>przedmiar</w:t>
      </w:r>
      <w:r>
        <w:rPr>
          <w:sz w:val="22"/>
          <w:szCs w:val="22"/>
        </w:rPr>
        <w:t>em</w:t>
      </w:r>
      <w:r w:rsidR="00DB3143">
        <w:rPr>
          <w:sz w:val="22"/>
          <w:szCs w:val="22"/>
        </w:rPr>
        <w:t xml:space="preserve"> robót). </w:t>
      </w:r>
      <w:r w:rsidR="00DB3143" w:rsidRPr="00E93CBD">
        <w:rPr>
          <w:sz w:val="22"/>
          <w:szCs w:val="22"/>
        </w:rPr>
        <w:t xml:space="preserve"> </w:t>
      </w:r>
    </w:p>
    <w:p w:rsidR="00E64B72" w:rsidRPr="00754049" w:rsidRDefault="00E64B72"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Umowa</w:t>
      </w:r>
    </w:p>
    <w:p w:rsidR="007A1328" w:rsidRDefault="007A1328"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Zgodnie z art. 308 ust. 1</w:t>
      </w:r>
      <w:r w:rsidR="00AD686D">
        <w:rPr>
          <w:rFonts w:cs="Times New Roman"/>
          <w:sz w:val="22"/>
          <w:szCs w:val="22"/>
        </w:rPr>
        <w:t xml:space="preserve"> ustawy</w:t>
      </w:r>
      <w:r w:rsidRPr="006758AD">
        <w:rPr>
          <w:rFonts w:cs="Times New Roman"/>
          <w:sz w:val="22"/>
          <w:szCs w:val="22"/>
        </w:rPr>
        <w:t xml:space="preserve">, </w:t>
      </w:r>
      <w:r w:rsidR="00E64B72" w:rsidRPr="006758AD">
        <w:rPr>
          <w:rFonts w:cs="Times New Roman"/>
          <w:sz w:val="22"/>
          <w:szCs w:val="22"/>
        </w:rPr>
        <w:t>Zamawiający zawrze umowę z wykonawcą w sprawie zamówienia publicznego, z zastrzeżeniem</w:t>
      </w:r>
      <w:r w:rsidRPr="006758AD">
        <w:rPr>
          <w:rFonts w:cs="Times New Roman"/>
          <w:sz w:val="22"/>
          <w:szCs w:val="22"/>
        </w:rPr>
        <w:t xml:space="preserve"> </w:t>
      </w:r>
      <w:r w:rsidR="00E64B72" w:rsidRPr="006758AD">
        <w:rPr>
          <w:rFonts w:cs="Times New Roman"/>
          <w:sz w:val="22"/>
          <w:szCs w:val="22"/>
        </w:rPr>
        <w:t xml:space="preserve">art. 577 ustawy, w terminie nie krótszym niż </w:t>
      </w:r>
      <w:r w:rsidR="00E64B72" w:rsidRPr="006758AD">
        <w:rPr>
          <w:rFonts w:cs="Times New Roman"/>
          <w:b/>
          <w:sz w:val="22"/>
          <w:szCs w:val="22"/>
        </w:rPr>
        <w:t>5 dni</w:t>
      </w:r>
      <w:r w:rsidR="00E64B72" w:rsidRPr="006758AD">
        <w:rPr>
          <w:rFonts w:cs="Times New Roman"/>
          <w:sz w:val="22"/>
          <w:szCs w:val="22"/>
        </w:rPr>
        <w:t xml:space="preserve"> od dnia przesłania zawiadomienia o wyborze najkorzystniejszej oferty, </w:t>
      </w:r>
    </w:p>
    <w:p w:rsidR="00E64B72" w:rsidRPr="00754049" w:rsidRDefault="007A1328" w:rsidP="009A23E6">
      <w:pPr>
        <w:pStyle w:val="Akapitzlist"/>
        <w:numPr>
          <w:ilvl w:val="1"/>
          <w:numId w:val="22"/>
        </w:numPr>
        <w:spacing w:before="120" w:line="276" w:lineRule="auto"/>
        <w:ind w:left="0" w:firstLine="0"/>
        <w:jc w:val="both"/>
        <w:rPr>
          <w:rFonts w:cs="Times New Roman"/>
          <w:sz w:val="22"/>
          <w:szCs w:val="22"/>
        </w:rPr>
      </w:pPr>
      <w:r w:rsidRPr="00754049">
        <w:rPr>
          <w:rFonts w:cs="Times New Roman"/>
          <w:sz w:val="22"/>
          <w:szCs w:val="22"/>
        </w:rPr>
        <w:t xml:space="preserve">Jeżeli w postępowaniu o udzielenie zamówienia złożono tylko jedną ofertę, zgodnie z art. 308 ust. 3 pkt. 1a) </w:t>
      </w:r>
      <w:r w:rsidR="00E64B72" w:rsidRPr="00754049">
        <w:rPr>
          <w:rFonts w:cs="Times New Roman"/>
          <w:sz w:val="22"/>
          <w:szCs w:val="22"/>
        </w:rPr>
        <w:t>Zamawiający może zawrzeć umowę w sprawie zamówienia publicznego przed upływem terminów,</w:t>
      </w:r>
      <w:r w:rsidRPr="00754049">
        <w:rPr>
          <w:rFonts w:cs="Times New Roman"/>
          <w:sz w:val="22"/>
          <w:szCs w:val="22"/>
        </w:rPr>
        <w:t xml:space="preserve"> </w:t>
      </w:r>
      <w:r w:rsidR="00E64B72" w:rsidRPr="00754049">
        <w:rPr>
          <w:rFonts w:cs="Times New Roman"/>
          <w:sz w:val="22"/>
          <w:szCs w:val="22"/>
        </w:rPr>
        <w:t xml:space="preserve">o których mowa w pkt. </w:t>
      </w:r>
      <w:r w:rsidR="002F685A" w:rsidRPr="00754049">
        <w:rPr>
          <w:rFonts w:cs="Times New Roman"/>
          <w:sz w:val="22"/>
          <w:szCs w:val="22"/>
        </w:rPr>
        <w:t>308 ust. 2 ustawy</w:t>
      </w:r>
      <w:r w:rsidR="00E64B72" w:rsidRPr="00754049">
        <w:rPr>
          <w:rFonts w:cs="Times New Roman"/>
          <w:sz w:val="22"/>
          <w:szCs w:val="22"/>
        </w:rPr>
        <w:t>.</w:t>
      </w:r>
    </w:p>
    <w:p w:rsidR="0029052A" w:rsidRPr="006758AD" w:rsidRDefault="0029052A"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rsidR="0029052A" w:rsidRPr="006758AD" w:rsidRDefault="00E64B72"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Umowa zostanie zawarta z uwzględnieniem postanowień wynikających z treści niniejszej specyfikacj</w:t>
      </w:r>
      <w:r w:rsidR="002F685A" w:rsidRPr="006758AD">
        <w:rPr>
          <w:rFonts w:cs="Times New Roman"/>
          <w:sz w:val="22"/>
          <w:szCs w:val="22"/>
        </w:rPr>
        <w:t xml:space="preserve">i, w tym </w:t>
      </w:r>
      <w:r w:rsidR="0029052A" w:rsidRPr="006758AD">
        <w:rPr>
          <w:rFonts w:cs="Times New Roman"/>
          <w:sz w:val="22"/>
          <w:szCs w:val="22"/>
        </w:rPr>
        <w:t>projektowanych postanowieniach umowy – stanowiących załącznik do niniejszej SWZ. Umowa zostanie uzupełniona o zapisy wynikające ze złożonej oferty przez wybranego wykonawcę.</w:t>
      </w:r>
    </w:p>
    <w:p w:rsidR="00E64B72" w:rsidRPr="006758AD" w:rsidRDefault="002F685A" w:rsidP="009A23E6">
      <w:pPr>
        <w:pStyle w:val="Akapitzlist"/>
        <w:numPr>
          <w:ilvl w:val="1"/>
          <w:numId w:val="22"/>
        </w:numPr>
        <w:spacing w:before="120" w:line="276" w:lineRule="auto"/>
        <w:ind w:left="0" w:firstLine="0"/>
        <w:jc w:val="both"/>
        <w:rPr>
          <w:rFonts w:cs="Times New Roman"/>
          <w:sz w:val="22"/>
          <w:szCs w:val="22"/>
        </w:rPr>
      </w:pPr>
      <w:r w:rsidRPr="006758AD">
        <w:rPr>
          <w:rFonts w:cs="Times New Roman"/>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w:t>
      </w:r>
      <w:r w:rsidR="00AD686D">
        <w:rPr>
          <w:rFonts w:cs="Times New Roman"/>
          <w:sz w:val="22"/>
          <w:szCs w:val="22"/>
        </w:rPr>
        <w:t xml:space="preserve">oraz wybrać ofertę najkorzystniejszą </w:t>
      </w:r>
      <w:r w:rsidRPr="006758AD">
        <w:rPr>
          <w:rFonts w:cs="Times New Roman"/>
          <w:sz w:val="22"/>
          <w:szCs w:val="22"/>
        </w:rPr>
        <w:t xml:space="preserve">lub unieważnić postepowanie – zgodnie z art. 263 </w:t>
      </w:r>
      <w:r w:rsidR="00E64B72" w:rsidRPr="006758AD">
        <w:rPr>
          <w:rFonts w:cs="Times New Roman"/>
          <w:sz w:val="22"/>
          <w:szCs w:val="22"/>
        </w:rPr>
        <w:t>ustawy</w:t>
      </w:r>
      <w:r w:rsidR="0029052A" w:rsidRPr="006758AD">
        <w:rPr>
          <w:rFonts w:cs="Times New Roman"/>
          <w:sz w:val="22"/>
          <w:szCs w:val="22"/>
        </w:rPr>
        <w:t>.</w:t>
      </w:r>
    </w:p>
    <w:p w:rsidR="00E64B72" w:rsidRPr="006758AD" w:rsidRDefault="00E64B72" w:rsidP="009A23E6">
      <w:pPr>
        <w:pStyle w:val="Akapitzlist"/>
        <w:numPr>
          <w:ilvl w:val="1"/>
          <w:numId w:val="22"/>
        </w:numPr>
        <w:spacing w:before="120" w:line="300" w:lineRule="exact"/>
        <w:ind w:left="0" w:right="50" w:firstLine="0"/>
        <w:jc w:val="both"/>
        <w:rPr>
          <w:rFonts w:cs="Times New Roman"/>
          <w:b/>
          <w:bCs/>
          <w:sz w:val="22"/>
          <w:szCs w:val="22"/>
        </w:rPr>
      </w:pPr>
      <w:r w:rsidRPr="006758AD">
        <w:rPr>
          <w:rFonts w:cs="Times New Roman"/>
          <w:b/>
          <w:bCs/>
          <w:sz w:val="22"/>
          <w:szCs w:val="22"/>
        </w:rPr>
        <w:t>Warunki zmiany umowy.</w:t>
      </w:r>
    </w:p>
    <w:p w:rsidR="00D26602" w:rsidRPr="006758AD" w:rsidRDefault="00D26602" w:rsidP="00D26602">
      <w:pPr>
        <w:pStyle w:val="Akapitzlist"/>
        <w:spacing w:before="120" w:line="300" w:lineRule="exact"/>
        <w:ind w:left="0" w:right="50"/>
        <w:jc w:val="both"/>
        <w:rPr>
          <w:rFonts w:cs="Times New Roman"/>
          <w:sz w:val="22"/>
          <w:szCs w:val="22"/>
        </w:rPr>
      </w:pPr>
      <w:r w:rsidRPr="006758AD">
        <w:rPr>
          <w:rFonts w:cs="Times New Roman"/>
          <w:b/>
          <w:bCs/>
          <w:sz w:val="22"/>
          <w:szCs w:val="22"/>
        </w:rPr>
        <w:t xml:space="preserve">22.6.1 </w:t>
      </w:r>
      <w:r w:rsidR="00E64B72" w:rsidRPr="006758AD">
        <w:rPr>
          <w:rFonts w:cs="Times New Roman"/>
          <w:sz w:val="22"/>
          <w:szCs w:val="22"/>
        </w:rPr>
        <w:t xml:space="preserve">Zakazuje się zmian postanowień zawartej umowy w stosunku do treści oferty, na podstawie której dokonano wyboru </w:t>
      </w:r>
      <w:r w:rsidR="00281BA2" w:rsidRPr="006758AD">
        <w:rPr>
          <w:rFonts w:cs="Times New Roman"/>
          <w:sz w:val="22"/>
          <w:szCs w:val="22"/>
        </w:rPr>
        <w:t>w</w:t>
      </w:r>
      <w:r w:rsidR="00EA3083" w:rsidRPr="006758AD">
        <w:rPr>
          <w:rFonts w:cs="Times New Roman"/>
          <w:sz w:val="22"/>
          <w:szCs w:val="22"/>
        </w:rPr>
        <w:t>ykonawcy</w:t>
      </w:r>
      <w:r w:rsidRPr="006758AD">
        <w:rPr>
          <w:rFonts w:cs="Times New Roman"/>
          <w:sz w:val="22"/>
          <w:szCs w:val="22"/>
        </w:rPr>
        <w:t xml:space="preserve">, z wyjątkiem przewidzianych przez Zamawiającego okoliczności, tj.: </w:t>
      </w:r>
    </w:p>
    <w:p w:rsidR="00A05A96" w:rsidRPr="006758AD" w:rsidRDefault="00A05A96" w:rsidP="00EA3083">
      <w:pPr>
        <w:pStyle w:val="Akapitzlist"/>
        <w:spacing w:before="120" w:line="300" w:lineRule="exact"/>
        <w:ind w:left="567" w:right="50" w:hanging="283"/>
        <w:jc w:val="both"/>
        <w:rPr>
          <w:rFonts w:cs="Times New Roman"/>
          <w:sz w:val="22"/>
          <w:szCs w:val="22"/>
        </w:rPr>
      </w:pPr>
      <w:r w:rsidRPr="006758AD">
        <w:rPr>
          <w:rFonts w:cs="Times New Roman"/>
          <w:sz w:val="22"/>
          <w:szCs w:val="22"/>
        </w:rPr>
        <w:t xml:space="preserve">- możliwości zmiany zawartej umowy w stosunku do treści oferty w zakresie uregulowanym w art. 454 – 455 </w:t>
      </w:r>
      <w:proofErr w:type="spellStart"/>
      <w:r w:rsidRPr="006758AD">
        <w:rPr>
          <w:rFonts w:cs="Times New Roman"/>
          <w:sz w:val="22"/>
          <w:szCs w:val="22"/>
        </w:rPr>
        <w:t>Pzp</w:t>
      </w:r>
      <w:proofErr w:type="spellEnd"/>
      <w:r w:rsidRPr="006758AD">
        <w:rPr>
          <w:rFonts w:cs="Times New Roman"/>
          <w:sz w:val="22"/>
          <w:szCs w:val="22"/>
        </w:rPr>
        <w:t>.;</w:t>
      </w:r>
    </w:p>
    <w:p w:rsidR="00C212A8" w:rsidRDefault="00A05A96" w:rsidP="0008731D">
      <w:pPr>
        <w:pStyle w:val="Akapitzlist"/>
        <w:spacing w:before="120" w:line="300" w:lineRule="exact"/>
        <w:ind w:left="567" w:right="50" w:hanging="283"/>
        <w:jc w:val="both"/>
        <w:rPr>
          <w:rFonts w:eastAsia="Times New Roman" w:cs="Times New Roman"/>
          <w:spacing w:val="4"/>
          <w:kern w:val="0"/>
          <w:sz w:val="22"/>
          <w:szCs w:val="22"/>
        </w:rPr>
      </w:pPr>
      <w:r w:rsidRPr="006758AD">
        <w:rPr>
          <w:rFonts w:cs="Times New Roman"/>
          <w:sz w:val="22"/>
          <w:szCs w:val="22"/>
        </w:rPr>
        <w:t>- okoliczności wskazanych w załączniku do SWZ – Projektowanych postanowieniach umowy</w:t>
      </w:r>
      <w:r w:rsidRPr="002D594C">
        <w:rPr>
          <w:rFonts w:cs="Times New Roman"/>
          <w:sz w:val="22"/>
          <w:szCs w:val="22"/>
        </w:rPr>
        <w:t xml:space="preserve">. </w:t>
      </w:r>
    </w:p>
    <w:p w:rsidR="00F02BFD" w:rsidRPr="006758AD" w:rsidRDefault="00F02BFD" w:rsidP="0041442F">
      <w:pPr>
        <w:pStyle w:val="Standard"/>
        <w:tabs>
          <w:tab w:val="left" w:pos="-567"/>
        </w:tabs>
        <w:spacing w:line="300" w:lineRule="exact"/>
        <w:ind w:left="1080"/>
        <w:jc w:val="both"/>
        <w:rPr>
          <w:rFonts w:ascii="Times New Roman" w:hAnsi="Times New Roman" w:cs="Times New Roman"/>
          <w:sz w:val="22"/>
          <w:szCs w:val="22"/>
        </w:rPr>
      </w:pPr>
    </w:p>
    <w:p w:rsidR="00E64B72" w:rsidRPr="00754049" w:rsidRDefault="0074757D"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Pouczenie o środkach ochrony prawnej</w:t>
      </w:r>
    </w:p>
    <w:p w:rsid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Pr>
          <w:rFonts w:eastAsia="Trebuchet MS" w:cs="Times New Roman"/>
          <w:color w:val="000000"/>
          <w:kern w:val="0"/>
          <w:sz w:val="22"/>
          <w:szCs w:val="22"/>
        </w:rPr>
        <w:t>.</w:t>
      </w:r>
    </w:p>
    <w:p w:rsidR="00025284" w:rsidRP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 xml:space="preserve">Odwołanie przysługuje na: </w:t>
      </w:r>
    </w:p>
    <w:p w:rsidR="00025284" w:rsidRPr="00754049" w:rsidRDefault="00743F05" w:rsidP="00754049">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niezgodną</w:t>
      </w:r>
      <w:r w:rsidR="00025284" w:rsidRPr="00754049">
        <w:rPr>
          <w:rFonts w:eastAsia="Arial" w:cs="Times New Roman"/>
          <w:color w:val="000000"/>
          <w:kern w:val="0"/>
          <w:sz w:val="22"/>
          <w:szCs w:val="22"/>
        </w:rPr>
        <w:t xml:space="preserve"> </w:t>
      </w:r>
      <w:r w:rsidR="00025284" w:rsidRPr="00754049">
        <w:rPr>
          <w:rFonts w:eastAsia="Trebuchet MS" w:cs="Times New Roman"/>
          <w:color w:val="000000"/>
          <w:kern w:val="0"/>
          <w:sz w:val="22"/>
          <w:szCs w:val="22"/>
        </w:rPr>
        <w:t>z przepisami ustawy czynność Zamawiającego podjętą w postępowaniu</w:t>
      </w:r>
      <w:r w:rsidR="00D77B10">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o udzielenie zamówienia, w tym na projektowane postanowienie umowy;</w:t>
      </w:r>
    </w:p>
    <w:p w:rsidR="00025284" w:rsidRPr="00743F05" w:rsidRDefault="00743F05" w:rsidP="00743F05">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43F05">
        <w:rPr>
          <w:rFonts w:eastAsia="Trebuchet MS" w:cs="Times New Roman"/>
          <w:color w:val="000000"/>
          <w:kern w:val="0"/>
          <w:sz w:val="22"/>
          <w:szCs w:val="22"/>
        </w:rPr>
        <w:t>zaniechanie czynności w postepowaniu o udzielenie zamówienia</w:t>
      </w:r>
      <w:r w:rsidR="00AD686D">
        <w:rPr>
          <w:rFonts w:eastAsia="Trebuchet MS" w:cs="Times New Roman"/>
          <w:color w:val="000000"/>
          <w:kern w:val="0"/>
          <w:sz w:val="22"/>
          <w:szCs w:val="22"/>
        </w:rPr>
        <w:t>,</w:t>
      </w:r>
      <w:r w:rsidR="00025284" w:rsidRPr="00743F05">
        <w:rPr>
          <w:rFonts w:eastAsia="Trebuchet MS" w:cs="Times New Roman"/>
          <w:color w:val="000000"/>
          <w:kern w:val="0"/>
          <w:sz w:val="22"/>
          <w:szCs w:val="22"/>
        </w:rPr>
        <w:t xml:space="preserve"> do której Zamawiający był obowiązany</w:t>
      </w:r>
      <w:r w:rsidR="00025284" w:rsidRPr="00743F05">
        <w:rPr>
          <w:rFonts w:eastAsia="Arial" w:cs="Times New Roman"/>
          <w:color w:val="000000"/>
          <w:kern w:val="0"/>
          <w:sz w:val="22"/>
          <w:szCs w:val="22"/>
        </w:rPr>
        <w:t>̨</w:t>
      </w:r>
      <w:r w:rsidR="00025284" w:rsidRPr="00743F05">
        <w:rPr>
          <w:rFonts w:eastAsia="Trebuchet MS" w:cs="Times New Roman"/>
          <w:color w:val="000000"/>
          <w:kern w:val="0"/>
          <w:sz w:val="22"/>
          <w:szCs w:val="22"/>
        </w:rPr>
        <w:t xml:space="preserve"> na podstawie ustawy</w:t>
      </w:r>
      <w:r w:rsidR="00FB42FE" w:rsidRPr="00743F05">
        <w:rPr>
          <w:rFonts w:eastAsia="Trebuchet MS" w:cs="Times New Roman"/>
          <w:color w:val="000000"/>
          <w:kern w:val="0"/>
          <w:sz w:val="22"/>
          <w:szCs w:val="22"/>
        </w:rPr>
        <w:t>.</w:t>
      </w:r>
    </w:p>
    <w:p w:rsidR="00025284" w:rsidRPr="006758AD" w:rsidRDefault="00FB42FE" w:rsidP="009A23E6">
      <w:pPr>
        <w:pStyle w:val="Akapitzlist"/>
        <w:numPr>
          <w:ilvl w:val="1"/>
          <w:numId w:val="23"/>
        </w:numPr>
        <w:spacing w:before="120" w:line="300" w:lineRule="exact"/>
        <w:ind w:right="50"/>
        <w:jc w:val="both"/>
        <w:rPr>
          <w:rFonts w:eastAsia="Trebuchet MS" w:cs="Times New Roman"/>
          <w:color w:val="000000"/>
          <w:kern w:val="0"/>
          <w:sz w:val="22"/>
          <w:szCs w:val="22"/>
        </w:rPr>
      </w:pPr>
      <w:r w:rsidRPr="006758AD">
        <w:rPr>
          <w:rFonts w:eastAsia="Trebuchet MS" w:cs="Times New Roman"/>
          <w:color w:val="000000"/>
          <w:kern w:val="0"/>
          <w:sz w:val="22"/>
          <w:szCs w:val="22"/>
        </w:rPr>
        <w:t>Odwołanie wnosi się</w:t>
      </w:r>
      <w:r w:rsidRPr="006758AD">
        <w:rPr>
          <w:rFonts w:eastAsia="Arial" w:cs="Times New Roman"/>
          <w:color w:val="000000"/>
          <w:kern w:val="0"/>
          <w:sz w:val="22"/>
          <w:szCs w:val="22"/>
        </w:rPr>
        <w:t xml:space="preserve"> </w:t>
      </w:r>
      <w:r w:rsidRPr="006758AD">
        <w:rPr>
          <w:rFonts w:eastAsia="Trebuchet MS" w:cs="Times New Roman"/>
          <w:color w:val="000000"/>
          <w:kern w:val="0"/>
          <w:sz w:val="22"/>
          <w:szCs w:val="22"/>
        </w:rPr>
        <w:t>do Prezesa Krajowej Izby Odwoławczej w formie pisemnej albo w formie elektronicznej albo w postaci elektronicznej opatrzone podpisem zaufanym.</w:t>
      </w:r>
    </w:p>
    <w:p w:rsidR="00FB42FE" w:rsidRPr="006758AD" w:rsidRDefault="00FB42FE"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Na orzeczenie Krajowej Izby Odwoławczej oraz postanowienie Prezesa Krajowej Izby Odwoławczej, o którym mowa w art. 519 ust. 1 </w:t>
      </w:r>
      <w:r w:rsidR="00AD686D">
        <w:rPr>
          <w:rFonts w:eastAsia="Trebuchet MS" w:cs="Times New Roman"/>
          <w:color w:val="000000"/>
          <w:kern w:val="0"/>
          <w:sz w:val="22"/>
          <w:szCs w:val="22"/>
        </w:rPr>
        <w:t>ustawy</w:t>
      </w:r>
      <w:r w:rsidRPr="006758AD">
        <w:rPr>
          <w:rFonts w:eastAsia="Trebuchet MS" w:cs="Times New Roman"/>
          <w:color w:val="000000"/>
          <w:kern w:val="0"/>
          <w:sz w:val="22"/>
          <w:szCs w:val="22"/>
        </w:rPr>
        <w:t>, stronom oraz uczestnikom postepowani</w:t>
      </w:r>
      <w:r w:rsidR="00B539D6">
        <w:rPr>
          <w:rFonts w:eastAsia="Arial" w:cs="Times New Roman"/>
          <w:color w:val="000000"/>
          <w:kern w:val="0"/>
          <w:sz w:val="22"/>
          <w:szCs w:val="22"/>
        </w:rPr>
        <w:t xml:space="preserve">a </w:t>
      </w:r>
      <w:r w:rsidRPr="006758AD">
        <w:rPr>
          <w:rFonts w:eastAsia="Trebuchet MS" w:cs="Times New Roman"/>
          <w:color w:val="000000"/>
          <w:kern w:val="0"/>
          <w:sz w:val="22"/>
          <w:szCs w:val="22"/>
        </w:rPr>
        <w:t>odwoławczego przysługuje skarga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du. Skargę wnosi się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w:t>
      </w:r>
      <w:r w:rsidR="00B539D6">
        <w:rPr>
          <w:rFonts w:eastAsia="Trebuchet MS" w:cs="Times New Roman"/>
          <w:color w:val="000000"/>
          <w:kern w:val="0"/>
          <w:sz w:val="22"/>
          <w:szCs w:val="22"/>
        </w:rPr>
        <w:t>u</w:t>
      </w:r>
      <w:r w:rsidRPr="006758AD">
        <w:rPr>
          <w:rFonts w:eastAsia="Trebuchet MS" w:cs="Times New Roman"/>
          <w:color w:val="000000"/>
          <w:kern w:val="0"/>
          <w:sz w:val="22"/>
          <w:szCs w:val="22"/>
        </w:rPr>
        <w:t xml:space="preserve"> Okręgowego w Warszawie za pośrednictwem Prezesa Krajowej Izby Odwoławczej.</w:t>
      </w:r>
    </w:p>
    <w:p w:rsidR="00FB42FE" w:rsidRDefault="00FB42FE" w:rsidP="009A23E6">
      <w:pPr>
        <w:pStyle w:val="Akapitzlist"/>
        <w:numPr>
          <w:ilvl w:val="1"/>
          <w:numId w:val="23"/>
        </w:numPr>
        <w:spacing w:before="120" w:line="300" w:lineRule="exact"/>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Szczegółowe informacje dotyczące środków ochrony prawnej określone są w Dziale IX </w:t>
      </w:r>
      <w:r w:rsidR="00E87ECC">
        <w:rPr>
          <w:rFonts w:eastAsia="Trebuchet MS" w:cs="Times New Roman"/>
          <w:color w:val="000000"/>
          <w:kern w:val="0"/>
          <w:sz w:val="22"/>
          <w:szCs w:val="22"/>
        </w:rPr>
        <w:t xml:space="preserve">ustawy - </w:t>
      </w:r>
      <w:r w:rsidRPr="006758AD">
        <w:rPr>
          <w:rFonts w:eastAsia="Trebuchet MS" w:cs="Times New Roman"/>
          <w:color w:val="000000"/>
          <w:kern w:val="0"/>
          <w:sz w:val="22"/>
          <w:szCs w:val="22"/>
        </w:rPr>
        <w:lastRenderedPageBreak/>
        <w:t>„Środki ochrony prawnej”.</w:t>
      </w:r>
    </w:p>
    <w:p w:rsidR="0074757D" w:rsidRPr="00743F05" w:rsidRDefault="0074757D" w:rsidP="009A23E6">
      <w:pPr>
        <w:pStyle w:val="Akapitzlist"/>
        <w:numPr>
          <w:ilvl w:val="0"/>
          <w:numId w:val="17"/>
        </w:numPr>
        <w:spacing w:line="300" w:lineRule="exact"/>
        <w:ind w:right="51"/>
        <w:jc w:val="both"/>
        <w:rPr>
          <w:rFonts w:cs="Times New Roman"/>
          <w:sz w:val="22"/>
          <w:szCs w:val="22"/>
          <w:highlight w:val="lightGray"/>
        </w:rPr>
      </w:pPr>
      <w:r w:rsidRPr="00743F05">
        <w:rPr>
          <w:rFonts w:cs="Times New Roman"/>
          <w:b/>
          <w:bCs/>
          <w:sz w:val="22"/>
          <w:szCs w:val="22"/>
          <w:highlight w:val="lightGray"/>
          <w:u w:val="single"/>
        </w:rPr>
        <w:t>Postanowienia końcowe:</w:t>
      </w:r>
    </w:p>
    <w:p w:rsidR="0074757D" w:rsidRPr="00284FDB" w:rsidRDefault="0074757D" w:rsidP="009A23E6">
      <w:pPr>
        <w:pStyle w:val="Akapitzlist"/>
        <w:numPr>
          <w:ilvl w:val="1"/>
          <w:numId w:val="24"/>
        </w:numPr>
        <w:shd w:val="clear" w:color="auto" w:fill="FFFFFF"/>
        <w:spacing w:before="120" w:line="300" w:lineRule="exact"/>
        <w:ind w:left="0" w:firstLine="0"/>
        <w:rPr>
          <w:rFonts w:cs="Times New Roman"/>
          <w:sz w:val="22"/>
          <w:szCs w:val="22"/>
        </w:rPr>
      </w:pPr>
      <w:r w:rsidRPr="006758AD">
        <w:rPr>
          <w:rFonts w:cs="Times New Roman"/>
          <w:sz w:val="22"/>
          <w:szCs w:val="22"/>
        </w:rPr>
        <w:t xml:space="preserve"> W sprawach nieuregulowanych w niniejszej Specyfikacji mają zastosowanie przepisy Ustawy Prawo Zamówień Publicznych i przepisy Kodeksu Cywilnego o</w:t>
      </w:r>
      <w:r w:rsidR="00D77B10">
        <w:rPr>
          <w:rFonts w:cs="Times New Roman"/>
          <w:sz w:val="22"/>
          <w:szCs w:val="22"/>
        </w:rPr>
        <w:t>raz inne właściwe normy prawne.</w:t>
      </w:r>
      <w:r w:rsidRPr="006758AD">
        <w:rPr>
          <w:rFonts w:cs="Times New Roman"/>
          <w:sz w:val="22"/>
          <w:szCs w:val="22"/>
        </w:rPr>
        <w:t xml:space="preserve"> </w:t>
      </w:r>
    </w:p>
    <w:p w:rsidR="00A05A96" w:rsidRPr="006758AD" w:rsidRDefault="00A05A96" w:rsidP="00635595">
      <w:pPr>
        <w:pStyle w:val="Standard"/>
        <w:tabs>
          <w:tab w:val="left" w:pos="-567"/>
        </w:tabs>
        <w:spacing w:before="120" w:line="300" w:lineRule="exact"/>
        <w:ind w:left="1080" w:hanging="796"/>
        <w:jc w:val="both"/>
        <w:rPr>
          <w:rFonts w:ascii="Times New Roman" w:hAnsi="Times New Roman" w:cs="Times New Roman"/>
          <w:b/>
          <w:sz w:val="22"/>
          <w:szCs w:val="22"/>
        </w:rPr>
      </w:pPr>
      <w:r w:rsidRPr="006758AD">
        <w:rPr>
          <w:rFonts w:ascii="Times New Roman" w:hAnsi="Times New Roman" w:cs="Times New Roman"/>
          <w:b/>
          <w:sz w:val="22"/>
          <w:szCs w:val="22"/>
        </w:rPr>
        <w:t>Załącznikami do SWZ są:</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Załącznik nr 1 – Oświadczenie wykonawcy składane na podstawie art. 125 ust. 1 ustawy,</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 xml:space="preserve">Załącznik nr 2 – Oświadczenie wykonawcy dot. przynależności do grupy kapitałowej, </w:t>
      </w:r>
    </w:p>
    <w:p w:rsidR="00A05A96" w:rsidRPr="00373726"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373726">
        <w:rPr>
          <w:rFonts w:ascii="Times New Roman" w:hAnsi="Times New Roman" w:cs="Times New Roman"/>
          <w:sz w:val="22"/>
          <w:szCs w:val="22"/>
        </w:rPr>
        <w:t xml:space="preserve">Załącznik nr 3 – Oświadczenie wykonawcy o aktualności informacji, </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 – Zobowiązanie „innego podmiotu”</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4a – Oświadczenie „innego podmiotu”,</w:t>
      </w:r>
    </w:p>
    <w:p w:rsidR="003E3B46" w:rsidRPr="003E3B46" w:rsidRDefault="00A05A9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5 –</w:t>
      </w:r>
      <w:r w:rsidR="003E3B46">
        <w:rPr>
          <w:rFonts w:ascii="Times New Roman" w:hAnsi="Times New Roman" w:cs="Times New Roman"/>
          <w:sz w:val="22"/>
          <w:szCs w:val="22"/>
        </w:rPr>
        <w:t xml:space="preserve"> </w:t>
      </w:r>
      <w:r w:rsidR="003E3B46" w:rsidRPr="003E3B46">
        <w:rPr>
          <w:rFonts w:ascii="Times New Roman" w:hAnsi="Times New Roman" w:cs="Times New Roman"/>
          <w:sz w:val="22"/>
          <w:szCs w:val="22"/>
        </w:rPr>
        <w:t>P</w:t>
      </w:r>
      <w:r w:rsidR="00132917">
        <w:rPr>
          <w:rFonts w:ascii="Times New Roman" w:hAnsi="Times New Roman" w:cs="Times New Roman"/>
          <w:sz w:val="22"/>
          <w:szCs w:val="22"/>
        </w:rPr>
        <w:t>rojektowane postanowienia umowy</w:t>
      </w:r>
      <w:r w:rsidR="003E3B46">
        <w:rPr>
          <w:rFonts w:ascii="Times New Roman" w:hAnsi="Times New Roman" w:cs="Times New Roman"/>
          <w:sz w:val="22"/>
          <w:szCs w:val="22"/>
        </w:rPr>
        <w:t>,</w:t>
      </w:r>
    </w:p>
    <w:p w:rsidR="001929BB" w:rsidRPr="003E3B46" w:rsidRDefault="003E3B4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5A3B75">
        <w:rPr>
          <w:rFonts w:ascii="Times New Roman" w:hAnsi="Times New Roman" w:cs="Times New Roman"/>
          <w:sz w:val="22"/>
          <w:szCs w:val="22"/>
        </w:rPr>
        <w:t>Załącznik nr 6</w:t>
      </w:r>
      <w:r w:rsidR="00132917" w:rsidRPr="005A3B75">
        <w:rPr>
          <w:rFonts w:ascii="Times New Roman" w:hAnsi="Times New Roman" w:cs="Times New Roman"/>
          <w:sz w:val="22"/>
          <w:szCs w:val="22"/>
        </w:rPr>
        <w:t xml:space="preserve"> –</w:t>
      </w:r>
      <w:r w:rsidRPr="005A3B75">
        <w:rPr>
          <w:rFonts w:ascii="Times New Roman" w:hAnsi="Times New Roman" w:cs="Times New Roman"/>
          <w:sz w:val="22"/>
          <w:szCs w:val="22"/>
        </w:rPr>
        <w:t xml:space="preserve"> </w:t>
      </w:r>
      <w:r w:rsidR="00132917">
        <w:rPr>
          <w:rFonts w:ascii="Times New Roman" w:hAnsi="Times New Roman" w:cs="Times New Roman"/>
          <w:sz w:val="22"/>
          <w:szCs w:val="22"/>
        </w:rPr>
        <w:t>Dokumentacja projektowa.</w:t>
      </w:r>
    </w:p>
    <w:sectPr w:rsidR="001929BB" w:rsidRPr="003E3B46" w:rsidSect="002E7CAA">
      <w:footerReference w:type="default" r:id="rId13"/>
      <w:pgSz w:w="11906" w:h="16838"/>
      <w:pgMar w:top="1134" w:right="991"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845" w:rsidRDefault="00D25845" w:rsidP="00067D7E">
      <w:r>
        <w:separator/>
      </w:r>
    </w:p>
  </w:endnote>
  <w:endnote w:type="continuationSeparator" w:id="0">
    <w:p w:rsidR="00D25845" w:rsidRDefault="00D25845"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Times New Roman'">
    <w:altName w:val="Arial"/>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13368456"/>
      <w:docPartObj>
        <w:docPartGallery w:val="Page Numbers (Bottom of Page)"/>
        <w:docPartUnique/>
      </w:docPartObj>
    </w:sdtPr>
    <w:sdtEndPr>
      <w:rPr>
        <w:rFonts w:ascii="Times New Roman" w:hAnsi="Times New Roman" w:cs="Times New Roman"/>
        <w:sz w:val="18"/>
        <w:szCs w:val="18"/>
      </w:rPr>
    </w:sdtEndPr>
    <w:sdtContent>
      <w:p w:rsidR="00C4761E" w:rsidRPr="00555C9F" w:rsidRDefault="00C4761E">
        <w:pPr>
          <w:pStyle w:val="Stopka"/>
          <w:jc w:val="right"/>
          <w:rPr>
            <w:rFonts w:eastAsiaTheme="majorEastAsia" w:cs="Times New Roman"/>
            <w:sz w:val="18"/>
            <w:szCs w:val="18"/>
          </w:rPr>
        </w:pPr>
        <w:r w:rsidRPr="00555C9F">
          <w:rPr>
            <w:rFonts w:eastAsiaTheme="majorEastAsia" w:cs="Times New Roman"/>
            <w:sz w:val="18"/>
            <w:szCs w:val="18"/>
          </w:rPr>
          <w:t xml:space="preserve">str. </w:t>
        </w:r>
        <w:r w:rsidRPr="00555C9F">
          <w:rPr>
            <w:rFonts w:eastAsiaTheme="minorEastAsia" w:cs="Times New Roman"/>
            <w:sz w:val="18"/>
            <w:szCs w:val="18"/>
          </w:rPr>
          <w:fldChar w:fldCharType="begin"/>
        </w:r>
        <w:r w:rsidRPr="00555C9F">
          <w:rPr>
            <w:rFonts w:cs="Times New Roman"/>
            <w:sz w:val="18"/>
            <w:szCs w:val="18"/>
          </w:rPr>
          <w:instrText>PAGE    \* MERGEFORMAT</w:instrText>
        </w:r>
        <w:r w:rsidRPr="00555C9F">
          <w:rPr>
            <w:rFonts w:eastAsiaTheme="minorEastAsia" w:cs="Times New Roman"/>
            <w:sz w:val="18"/>
            <w:szCs w:val="18"/>
          </w:rPr>
          <w:fldChar w:fldCharType="separate"/>
        </w:r>
        <w:r w:rsidR="0052298D" w:rsidRPr="0052298D">
          <w:rPr>
            <w:rFonts w:eastAsiaTheme="majorEastAsia" w:cs="Times New Roman"/>
            <w:noProof/>
            <w:sz w:val="18"/>
            <w:szCs w:val="18"/>
          </w:rPr>
          <w:t>21</w:t>
        </w:r>
        <w:r w:rsidRPr="00555C9F">
          <w:rPr>
            <w:rFonts w:eastAsiaTheme="majorEastAsia" w:cs="Times New Roman"/>
            <w:sz w:val="18"/>
            <w:szCs w:val="18"/>
          </w:rPr>
          <w:fldChar w:fldCharType="end"/>
        </w:r>
      </w:p>
    </w:sdtContent>
  </w:sdt>
  <w:p w:rsidR="00C4761E" w:rsidRDefault="00C476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845" w:rsidRDefault="00D25845" w:rsidP="00067D7E">
      <w:r>
        <w:separator/>
      </w:r>
    </w:p>
  </w:footnote>
  <w:footnote w:type="continuationSeparator" w:id="0">
    <w:p w:rsidR="00D25845" w:rsidRDefault="00D25845" w:rsidP="00067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DA7BC5"/>
    <w:multiLevelType w:val="hybridMultilevel"/>
    <w:tmpl w:val="13F873B6"/>
    <w:lvl w:ilvl="0" w:tplc="F0BC0F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736EC4"/>
    <w:multiLevelType w:val="multilevel"/>
    <w:tmpl w:val="D8C0F748"/>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E05735"/>
    <w:multiLevelType w:val="hybridMultilevel"/>
    <w:tmpl w:val="A0BCD1AA"/>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 w15:restartNumberingAfterBreak="0">
    <w:nsid w:val="091B7EB5"/>
    <w:multiLevelType w:val="multilevel"/>
    <w:tmpl w:val="72C426CE"/>
    <w:lvl w:ilvl="0">
      <w:start w:val="14"/>
      <w:numFmt w:val="decimal"/>
      <w:lvlText w:val="%1."/>
      <w:lvlJc w:val="left"/>
      <w:pPr>
        <w:ind w:left="480" w:hanging="480"/>
      </w:pPr>
      <w:rPr>
        <w:rFonts w:hint="default"/>
        <w:color w:val="auto"/>
      </w:rPr>
    </w:lvl>
    <w:lvl w:ilvl="1">
      <w:start w:val="1"/>
      <w:numFmt w:val="decimal"/>
      <w:lvlText w:val="%1.%2."/>
      <w:lvlJc w:val="left"/>
      <w:pPr>
        <w:ind w:left="1626" w:hanging="480"/>
      </w:pPr>
      <w:rPr>
        <w:rFonts w:hint="default"/>
        <w:color w:val="auto"/>
      </w:rPr>
    </w:lvl>
    <w:lvl w:ilvl="2">
      <w:start w:val="1"/>
      <w:numFmt w:val="decimal"/>
      <w:lvlText w:val="%1.%2.%3."/>
      <w:lvlJc w:val="left"/>
      <w:pPr>
        <w:ind w:left="3012" w:hanging="720"/>
      </w:pPr>
      <w:rPr>
        <w:rFonts w:hint="default"/>
        <w:color w:val="auto"/>
      </w:rPr>
    </w:lvl>
    <w:lvl w:ilvl="3">
      <w:start w:val="1"/>
      <w:numFmt w:val="decimalZero"/>
      <w:lvlText w:val="%1.%2.%3.%4."/>
      <w:lvlJc w:val="left"/>
      <w:pPr>
        <w:ind w:left="4158" w:hanging="720"/>
      </w:pPr>
      <w:rPr>
        <w:rFonts w:hint="default"/>
        <w:color w:val="auto"/>
      </w:rPr>
    </w:lvl>
    <w:lvl w:ilvl="4">
      <w:start w:val="1"/>
      <w:numFmt w:val="decimal"/>
      <w:lvlText w:val="%1.%2.%3.%4.%5."/>
      <w:lvlJc w:val="left"/>
      <w:pPr>
        <w:ind w:left="5664" w:hanging="1080"/>
      </w:pPr>
      <w:rPr>
        <w:rFonts w:hint="default"/>
        <w:color w:val="auto"/>
      </w:rPr>
    </w:lvl>
    <w:lvl w:ilvl="5">
      <w:start w:val="1"/>
      <w:numFmt w:val="decimal"/>
      <w:lvlText w:val="%1.%2.%3.%4.%5.%6."/>
      <w:lvlJc w:val="left"/>
      <w:pPr>
        <w:ind w:left="6810" w:hanging="1080"/>
      </w:pPr>
      <w:rPr>
        <w:rFonts w:hint="default"/>
        <w:color w:val="auto"/>
      </w:rPr>
    </w:lvl>
    <w:lvl w:ilvl="6">
      <w:start w:val="1"/>
      <w:numFmt w:val="decimal"/>
      <w:lvlText w:val="%1.%2.%3.%4.%5.%6.%7."/>
      <w:lvlJc w:val="left"/>
      <w:pPr>
        <w:ind w:left="8316" w:hanging="1440"/>
      </w:pPr>
      <w:rPr>
        <w:rFonts w:hint="default"/>
        <w:color w:val="auto"/>
      </w:rPr>
    </w:lvl>
    <w:lvl w:ilvl="7">
      <w:start w:val="1"/>
      <w:numFmt w:val="decimal"/>
      <w:lvlText w:val="%1.%2.%3.%4.%5.%6.%7.%8."/>
      <w:lvlJc w:val="left"/>
      <w:pPr>
        <w:ind w:left="9462" w:hanging="1440"/>
      </w:pPr>
      <w:rPr>
        <w:rFonts w:hint="default"/>
        <w:color w:val="auto"/>
      </w:rPr>
    </w:lvl>
    <w:lvl w:ilvl="8">
      <w:start w:val="1"/>
      <w:numFmt w:val="decimal"/>
      <w:lvlText w:val="%1.%2.%3.%4.%5.%6.%7.%8.%9."/>
      <w:lvlJc w:val="left"/>
      <w:pPr>
        <w:ind w:left="10968" w:hanging="1800"/>
      </w:pPr>
      <w:rPr>
        <w:rFonts w:hint="default"/>
        <w:color w:val="auto"/>
      </w:rPr>
    </w:lvl>
  </w:abstractNum>
  <w:abstractNum w:abstractNumId="5" w15:restartNumberingAfterBreak="0">
    <w:nsid w:val="10D31634"/>
    <w:multiLevelType w:val="hybridMultilevel"/>
    <w:tmpl w:val="29C60456"/>
    <w:lvl w:ilvl="0" w:tplc="54DA9F4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40B11BA"/>
    <w:multiLevelType w:val="multilevel"/>
    <w:tmpl w:val="D55246F2"/>
    <w:lvl w:ilvl="0">
      <w:start w:val="15"/>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6CE2097"/>
    <w:multiLevelType w:val="multilevel"/>
    <w:tmpl w:val="5CCA2656"/>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8D14CEF"/>
    <w:multiLevelType w:val="hybridMultilevel"/>
    <w:tmpl w:val="4FD04E0E"/>
    <w:lvl w:ilvl="0" w:tplc="CB08763E">
      <w:start w:val="13"/>
      <w:numFmt w:val="upperRoman"/>
      <w:lvlText w:val="%1."/>
      <w:lvlJc w:val="left"/>
      <w:pPr>
        <w:ind w:left="1146" w:hanging="720"/>
      </w:pPr>
      <w:rPr>
        <w:rFonts w:eastAsia="Times New Roman" w:hint="default"/>
        <w:b/>
        <w:i w:val="0"/>
        <w:sz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A282A14"/>
    <w:multiLevelType w:val="multilevel"/>
    <w:tmpl w:val="0B6C8CFE"/>
    <w:lvl w:ilvl="0">
      <w:start w:val="18"/>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8308EC"/>
    <w:multiLevelType w:val="hybridMultilevel"/>
    <w:tmpl w:val="69CC56E6"/>
    <w:lvl w:ilvl="0" w:tplc="4B1AB616">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3"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4" w15:restartNumberingAfterBreak="0">
    <w:nsid w:val="1D922644"/>
    <w:multiLevelType w:val="multilevel"/>
    <w:tmpl w:val="AF725922"/>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 w15:restartNumberingAfterBreak="0">
    <w:nsid w:val="1DAE4BFA"/>
    <w:multiLevelType w:val="hybridMultilevel"/>
    <w:tmpl w:val="98FA22D4"/>
    <w:lvl w:ilvl="0" w:tplc="894EF1A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223501F7"/>
    <w:multiLevelType w:val="multilevel"/>
    <w:tmpl w:val="D5E07006"/>
    <w:lvl w:ilvl="0">
      <w:start w:val="11"/>
      <w:numFmt w:val="decimal"/>
      <w:lvlText w:val="%1"/>
      <w:lvlJc w:val="left"/>
      <w:pPr>
        <w:ind w:left="585" w:hanging="585"/>
      </w:pPr>
      <w:rPr>
        <w:rFonts w:hint="default"/>
      </w:rPr>
    </w:lvl>
    <w:lvl w:ilvl="1">
      <w:start w:val="8"/>
      <w:numFmt w:val="decimal"/>
      <w:lvlText w:val="%1.%2"/>
      <w:lvlJc w:val="left"/>
      <w:pPr>
        <w:ind w:left="1011" w:hanging="585"/>
      </w:pPr>
      <w:rPr>
        <w:rFonts w:hint="default"/>
        <w:b/>
        <w:color w:val="auto"/>
      </w:rPr>
    </w:lvl>
    <w:lvl w:ilvl="2">
      <w:start w:val="1"/>
      <w:numFmt w:val="decimal"/>
      <w:lvlText w:val="%1.%2.%3"/>
      <w:lvlJc w:val="left"/>
      <w:pPr>
        <w:ind w:left="1428" w:hanging="720"/>
      </w:pPr>
      <w:rPr>
        <w:rFonts w:hint="default"/>
        <w:b/>
        <w:color w:val="auto"/>
      </w:rPr>
    </w:lvl>
    <w:lvl w:ilvl="3">
      <w:start w:val="1"/>
      <w:numFmt w:val="decimalZero"/>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262D512A"/>
    <w:multiLevelType w:val="hybridMultilevel"/>
    <w:tmpl w:val="0C1C100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26787704"/>
    <w:multiLevelType w:val="hybridMultilevel"/>
    <w:tmpl w:val="DE8A0AD6"/>
    <w:lvl w:ilvl="0" w:tplc="54DA9F44">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9" w15:restartNumberingAfterBreak="0">
    <w:nsid w:val="289D4366"/>
    <w:multiLevelType w:val="hybridMultilevel"/>
    <w:tmpl w:val="97AAEFE8"/>
    <w:lvl w:ilvl="0" w:tplc="AAD88CEE">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3" w15:restartNumberingAfterBreak="0">
    <w:nsid w:val="38723994"/>
    <w:multiLevelType w:val="hybridMultilevel"/>
    <w:tmpl w:val="53507C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8E90F70"/>
    <w:multiLevelType w:val="hybridMultilevel"/>
    <w:tmpl w:val="E21A9D76"/>
    <w:lvl w:ilvl="0" w:tplc="D33C5E7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952D6"/>
    <w:multiLevelType w:val="multilevel"/>
    <w:tmpl w:val="51E06FE6"/>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266104"/>
    <w:multiLevelType w:val="hybridMultilevel"/>
    <w:tmpl w:val="45C621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29" w15:restartNumberingAfterBreak="0">
    <w:nsid w:val="44802AFD"/>
    <w:multiLevelType w:val="hybridMultilevel"/>
    <w:tmpl w:val="DF4CE038"/>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CA77A7"/>
    <w:multiLevelType w:val="hybridMultilevel"/>
    <w:tmpl w:val="097C2190"/>
    <w:lvl w:ilvl="0" w:tplc="8776270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3" w15:restartNumberingAfterBreak="0">
    <w:nsid w:val="545342EA"/>
    <w:multiLevelType w:val="multilevel"/>
    <w:tmpl w:val="F398AC8A"/>
    <w:lvl w:ilvl="0">
      <w:start w:val="1"/>
      <w:numFmt w:val="upperRoman"/>
      <w:lvlText w:val="%1."/>
      <w:lvlJc w:val="left"/>
      <w:pPr>
        <w:ind w:left="1146" w:hanging="720"/>
      </w:pPr>
      <w:rPr>
        <w:rFonts w:hint="default"/>
        <w:b/>
        <w:i w:val="0"/>
      </w:rPr>
    </w:lvl>
    <w:lvl w:ilvl="1">
      <w:start w:val="1"/>
      <w:numFmt w:val="decimal"/>
      <w:isLgl/>
      <w:lvlText w:val="%1.%2."/>
      <w:lvlJc w:val="left"/>
      <w:pPr>
        <w:ind w:left="780" w:hanging="420"/>
      </w:pPr>
      <w:rPr>
        <w:rFonts w:eastAsia="Times New Roman" w:hint="default"/>
        <w:b/>
        <w:color w:val="auto"/>
      </w:rPr>
    </w:lvl>
    <w:lvl w:ilvl="2">
      <w:start w:val="1"/>
      <w:numFmt w:val="lowerLetter"/>
      <w:lvlText w:val="%3)"/>
      <w:lvlJc w:val="left"/>
      <w:pPr>
        <w:ind w:left="1080" w:hanging="720"/>
      </w:pPr>
      <w:rPr>
        <w:rFonts w:hint="default"/>
        <w:b/>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4" w15:restartNumberingAfterBreak="0">
    <w:nsid w:val="554208FA"/>
    <w:multiLevelType w:val="multilevel"/>
    <w:tmpl w:val="A0D4862A"/>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94A3F35"/>
    <w:multiLevelType w:val="hybridMultilevel"/>
    <w:tmpl w:val="03EEFA2E"/>
    <w:lvl w:ilvl="0" w:tplc="8C96FFC6">
      <w:start w:val="1"/>
      <w:numFmt w:val="decimal"/>
      <w:lvlText w:val="%1)"/>
      <w:lvlJc w:val="left"/>
      <w:pPr>
        <w:tabs>
          <w:tab w:val="num" w:pos="473"/>
        </w:tabs>
        <w:ind w:left="473" w:hanging="360"/>
      </w:pPr>
      <w:rPr>
        <w:rFonts w:cs="Times New Roman"/>
      </w:rPr>
    </w:lvl>
    <w:lvl w:ilvl="1" w:tplc="04150019">
      <w:start w:val="1"/>
      <w:numFmt w:val="lowerLetter"/>
      <w:lvlText w:val="%2."/>
      <w:lvlJc w:val="left"/>
      <w:pPr>
        <w:tabs>
          <w:tab w:val="num" w:pos="1193"/>
        </w:tabs>
        <w:ind w:left="1193" w:hanging="360"/>
      </w:pPr>
      <w:rPr>
        <w:rFonts w:cs="Times New Roman"/>
      </w:rPr>
    </w:lvl>
    <w:lvl w:ilvl="2" w:tplc="0415001B">
      <w:start w:val="1"/>
      <w:numFmt w:val="lowerRoman"/>
      <w:lvlText w:val="%3."/>
      <w:lvlJc w:val="right"/>
      <w:pPr>
        <w:tabs>
          <w:tab w:val="num" w:pos="1913"/>
        </w:tabs>
        <w:ind w:left="1913" w:hanging="180"/>
      </w:pPr>
      <w:rPr>
        <w:rFonts w:cs="Times New Roman"/>
      </w:rPr>
    </w:lvl>
    <w:lvl w:ilvl="3" w:tplc="0415000F">
      <w:start w:val="1"/>
      <w:numFmt w:val="decimal"/>
      <w:lvlText w:val="%4."/>
      <w:lvlJc w:val="left"/>
      <w:pPr>
        <w:tabs>
          <w:tab w:val="num" w:pos="2633"/>
        </w:tabs>
        <w:ind w:left="2633" w:hanging="360"/>
      </w:pPr>
      <w:rPr>
        <w:rFonts w:cs="Times New Roman"/>
      </w:rPr>
    </w:lvl>
    <w:lvl w:ilvl="4" w:tplc="04150019">
      <w:start w:val="1"/>
      <w:numFmt w:val="lowerLetter"/>
      <w:lvlText w:val="%5."/>
      <w:lvlJc w:val="left"/>
      <w:pPr>
        <w:tabs>
          <w:tab w:val="num" w:pos="3353"/>
        </w:tabs>
        <w:ind w:left="3353" w:hanging="360"/>
      </w:pPr>
      <w:rPr>
        <w:rFonts w:cs="Times New Roman"/>
      </w:rPr>
    </w:lvl>
    <w:lvl w:ilvl="5" w:tplc="0415001B">
      <w:start w:val="1"/>
      <w:numFmt w:val="lowerRoman"/>
      <w:lvlText w:val="%6."/>
      <w:lvlJc w:val="right"/>
      <w:pPr>
        <w:tabs>
          <w:tab w:val="num" w:pos="4073"/>
        </w:tabs>
        <w:ind w:left="4073" w:hanging="180"/>
      </w:pPr>
      <w:rPr>
        <w:rFonts w:cs="Times New Roman"/>
      </w:rPr>
    </w:lvl>
    <w:lvl w:ilvl="6" w:tplc="0415000F">
      <w:start w:val="1"/>
      <w:numFmt w:val="decimal"/>
      <w:lvlText w:val="%7."/>
      <w:lvlJc w:val="left"/>
      <w:pPr>
        <w:tabs>
          <w:tab w:val="num" w:pos="4793"/>
        </w:tabs>
        <w:ind w:left="4793" w:hanging="360"/>
      </w:pPr>
      <w:rPr>
        <w:rFonts w:cs="Times New Roman"/>
      </w:rPr>
    </w:lvl>
    <w:lvl w:ilvl="7" w:tplc="04150019">
      <w:start w:val="1"/>
      <w:numFmt w:val="lowerLetter"/>
      <w:lvlText w:val="%8."/>
      <w:lvlJc w:val="left"/>
      <w:pPr>
        <w:tabs>
          <w:tab w:val="num" w:pos="5513"/>
        </w:tabs>
        <w:ind w:left="5513" w:hanging="360"/>
      </w:pPr>
      <w:rPr>
        <w:rFonts w:cs="Times New Roman"/>
      </w:rPr>
    </w:lvl>
    <w:lvl w:ilvl="8" w:tplc="0415001B">
      <w:start w:val="1"/>
      <w:numFmt w:val="lowerRoman"/>
      <w:lvlText w:val="%9."/>
      <w:lvlJc w:val="right"/>
      <w:pPr>
        <w:tabs>
          <w:tab w:val="num" w:pos="6233"/>
        </w:tabs>
        <w:ind w:left="6233" w:hanging="180"/>
      </w:pPr>
      <w:rPr>
        <w:rFonts w:cs="Times New Roman"/>
      </w:rPr>
    </w:lvl>
  </w:abstractNum>
  <w:abstractNum w:abstractNumId="36" w15:restartNumberingAfterBreak="0">
    <w:nsid w:val="61BE0ECD"/>
    <w:multiLevelType w:val="multilevel"/>
    <w:tmpl w:val="175ED75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26F78F5"/>
    <w:multiLevelType w:val="hybridMultilevel"/>
    <w:tmpl w:val="ED94F944"/>
    <w:lvl w:ilvl="0" w:tplc="8A3EDC20">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B50376F"/>
    <w:multiLevelType w:val="hybridMultilevel"/>
    <w:tmpl w:val="9356B7B0"/>
    <w:lvl w:ilvl="0" w:tplc="54DA9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E9727F"/>
    <w:multiLevelType w:val="hybridMultilevel"/>
    <w:tmpl w:val="51D021EC"/>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9B57D2"/>
    <w:multiLevelType w:val="multilevel"/>
    <w:tmpl w:val="CEC4EC0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B45657"/>
    <w:multiLevelType w:val="multilevel"/>
    <w:tmpl w:val="73ECC45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D1404D"/>
    <w:multiLevelType w:val="hybridMultilevel"/>
    <w:tmpl w:val="5560A62E"/>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D587985"/>
    <w:multiLevelType w:val="hybridMultilevel"/>
    <w:tmpl w:val="03C05F42"/>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6" w15:restartNumberingAfterBreak="0">
    <w:nsid w:val="7DA85D38"/>
    <w:multiLevelType w:val="multilevel"/>
    <w:tmpl w:val="853CAF8E"/>
    <w:styleLink w:val="WW8Num341"/>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7" w15:restartNumberingAfterBreak="0">
    <w:nsid w:val="7E071B23"/>
    <w:multiLevelType w:val="multilevel"/>
    <w:tmpl w:val="264229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EF71B93"/>
    <w:multiLevelType w:val="hybridMultilevel"/>
    <w:tmpl w:val="2C483022"/>
    <w:lvl w:ilvl="0" w:tplc="3D80D2C8">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30"/>
  </w:num>
  <w:num w:numId="3">
    <w:abstractNumId w:val="11"/>
  </w:num>
  <w:num w:numId="4">
    <w:abstractNumId w:val="21"/>
  </w:num>
  <w:num w:numId="5">
    <w:abstractNumId w:val="39"/>
  </w:num>
  <w:num w:numId="6">
    <w:abstractNumId w:val="20"/>
  </w:num>
  <w:num w:numId="7">
    <w:abstractNumId w:val="46"/>
  </w:num>
  <w:num w:numId="8">
    <w:abstractNumId w:val="28"/>
  </w:num>
  <w:num w:numId="9">
    <w:abstractNumId w:val="32"/>
  </w:num>
  <w:num w:numId="10">
    <w:abstractNumId w:val="13"/>
  </w:num>
  <w:num w:numId="11">
    <w:abstractNumId w:val="7"/>
  </w:num>
  <w:num w:numId="12">
    <w:abstractNumId w:val="27"/>
  </w:num>
  <w:num w:numId="13">
    <w:abstractNumId w:val="22"/>
  </w:num>
  <w:num w:numId="14">
    <w:abstractNumId w:val="14"/>
  </w:num>
  <w:num w:numId="15">
    <w:abstractNumId w:val="44"/>
  </w:num>
  <w:num w:numId="16">
    <w:abstractNumId w:val="16"/>
  </w:num>
  <w:num w:numId="17">
    <w:abstractNumId w:val="9"/>
  </w:num>
  <w:num w:numId="18">
    <w:abstractNumId w:val="4"/>
  </w:num>
  <w:num w:numId="19">
    <w:abstractNumId w:val="6"/>
  </w:num>
  <w:num w:numId="20">
    <w:abstractNumId w:val="8"/>
  </w:num>
  <w:num w:numId="21">
    <w:abstractNumId w:val="2"/>
  </w:num>
  <w:num w:numId="22">
    <w:abstractNumId w:val="41"/>
  </w:num>
  <w:num w:numId="23">
    <w:abstractNumId w:val="36"/>
  </w:num>
  <w:num w:numId="24">
    <w:abstractNumId w:val="42"/>
  </w:num>
  <w:num w:numId="25">
    <w:abstractNumId w:val="25"/>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10"/>
  </w:num>
  <w:num w:numId="29">
    <w:abstractNumId w:val="34"/>
  </w:num>
  <w:num w:numId="30">
    <w:abstractNumId w:val="26"/>
  </w:num>
  <w:num w:numId="31">
    <w:abstractNumId w:val="1"/>
  </w:num>
  <w:num w:numId="32">
    <w:abstractNumId w:val="45"/>
  </w:num>
  <w:num w:numId="33">
    <w:abstractNumId w:val="3"/>
  </w:num>
  <w:num w:numId="34">
    <w:abstractNumId w:val="29"/>
  </w:num>
  <w:num w:numId="35">
    <w:abstractNumId w:val="15"/>
  </w:num>
  <w:num w:numId="36">
    <w:abstractNumId w:val="37"/>
  </w:num>
  <w:num w:numId="37">
    <w:abstractNumId w:val="38"/>
  </w:num>
  <w:num w:numId="38">
    <w:abstractNumId w:val="17"/>
  </w:num>
  <w:num w:numId="39">
    <w:abstractNumId w:val="31"/>
  </w:num>
  <w:num w:numId="40">
    <w:abstractNumId w:val="24"/>
  </w:num>
  <w:num w:numId="41">
    <w:abstractNumId w:val="19"/>
  </w:num>
  <w:num w:numId="42">
    <w:abstractNumId w:val="23"/>
  </w:num>
  <w:num w:numId="43">
    <w:abstractNumId w:val="5"/>
  </w:num>
  <w:num w:numId="44">
    <w:abstractNumId w:val="48"/>
  </w:num>
  <w:num w:numId="45">
    <w:abstractNumId w:val="0"/>
  </w:num>
  <w:num w:numId="46">
    <w:abstractNumId w:val="43"/>
  </w:num>
  <w:num w:numId="47">
    <w:abstractNumId w:val="12"/>
  </w:num>
  <w:num w:numId="48">
    <w:abstractNumId w:val="40"/>
  </w:num>
  <w:num w:numId="49">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1BE8"/>
    <w:rsid w:val="0000493D"/>
    <w:rsid w:val="00006B32"/>
    <w:rsid w:val="000071B8"/>
    <w:rsid w:val="00013E19"/>
    <w:rsid w:val="00014826"/>
    <w:rsid w:val="0002360B"/>
    <w:rsid w:val="00025284"/>
    <w:rsid w:val="00030986"/>
    <w:rsid w:val="000334B6"/>
    <w:rsid w:val="00034F9B"/>
    <w:rsid w:val="00046B88"/>
    <w:rsid w:val="0005409C"/>
    <w:rsid w:val="00061563"/>
    <w:rsid w:val="00067746"/>
    <w:rsid w:val="00067D7E"/>
    <w:rsid w:val="000727FA"/>
    <w:rsid w:val="00074F34"/>
    <w:rsid w:val="00084F05"/>
    <w:rsid w:val="0008731D"/>
    <w:rsid w:val="00093E1C"/>
    <w:rsid w:val="000943A7"/>
    <w:rsid w:val="000A020D"/>
    <w:rsid w:val="000A2F23"/>
    <w:rsid w:val="000A6923"/>
    <w:rsid w:val="000B2EBC"/>
    <w:rsid w:val="000B4D89"/>
    <w:rsid w:val="000B5A77"/>
    <w:rsid w:val="000C09A7"/>
    <w:rsid w:val="000C2223"/>
    <w:rsid w:val="000C2EA6"/>
    <w:rsid w:val="000C6697"/>
    <w:rsid w:val="000D39FD"/>
    <w:rsid w:val="000D784A"/>
    <w:rsid w:val="000E4868"/>
    <w:rsid w:val="000F32F3"/>
    <w:rsid w:val="000F43B6"/>
    <w:rsid w:val="0010197B"/>
    <w:rsid w:val="00102E10"/>
    <w:rsid w:val="0010727F"/>
    <w:rsid w:val="00112A50"/>
    <w:rsid w:val="0011442B"/>
    <w:rsid w:val="00132917"/>
    <w:rsid w:val="00133C52"/>
    <w:rsid w:val="001352E1"/>
    <w:rsid w:val="00141E61"/>
    <w:rsid w:val="001501F2"/>
    <w:rsid w:val="00150429"/>
    <w:rsid w:val="00154772"/>
    <w:rsid w:val="00155BDF"/>
    <w:rsid w:val="00163F4D"/>
    <w:rsid w:val="00170207"/>
    <w:rsid w:val="00173007"/>
    <w:rsid w:val="001755C2"/>
    <w:rsid w:val="00176D3A"/>
    <w:rsid w:val="001779F4"/>
    <w:rsid w:val="001852CC"/>
    <w:rsid w:val="001929BB"/>
    <w:rsid w:val="00195DD6"/>
    <w:rsid w:val="001A2872"/>
    <w:rsid w:val="001A300F"/>
    <w:rsid w:val="001A4706"/>
    <w:rsid w:val="001A6246"/>
    <w:rsid w:val="001B3D81"/>
    <w:rsid w:val="001B5055"/>
    <w:rsid w:val="001C2504"/>
    <w:rsid w:val="001D561F"/>
    <w:rsid w:val="001D705A"/>
    <w:rsid w:val="001D7BA8"/>
    <w:rsid w:val="001E42B4"/>
    <w:rsid w:val="001F5CE0"/>
    <w:rsid w:val="00202CF5"/>
    <w:rsid w:val="00203C94"/>
    <w:rsid w:val="00203ED1"/>
    <w:rsid w:val="00205016"/>
    <w:rsid w:val="0020594B"/>
    <w:rsid w:val="00217CBC"/>
    <w:rsid w:val="00220F5E"/>
    <w:rsid w:val="002210EA"/>
    <w:rsid w:val="002213B4"/>
    <w:rsid w:val="00222C31"/>
    <w:rsid w:val="0022537F"/>
    <w:rsid w:val="00231F34"/>
    <w:rsid w:val="00231FAC"/>
    <w:rsid w:val="002322C9"/>
    <w:rsid w:val="00233DF6"/>
    <w:rsid w:val="00234A0E"/>
    <w:rsid w:val="00242FB7"/>
    <w:rsid w:val="002437C2"/>
    <w:rsid w:val="00246341"/>
    <w:rsid w:val="002471C1"/>
    <w:rsid w:val="002573F0"/>
    <w:rsid w:val="0025793B"/>
    <w:rsid w:val="0026141A"/>
    <w:rsid w:val="00264C15"/>
    <w:rsid w:val="00264C5C"/>
    <w:rsid w:val="0027018B"/>
    <w:rsid w:val="0027337F"/>
    <w:rsid w:val="00276FC6"/>
    <w:rsid w:val="0028183A"/>
    <w:rsid w:val="00281BA2"/>
    <w:rsid w:val="00281CE6"/>
    <w:rsid w:val="002831E5"/>
    <w:rsid w:val="00284FDB"/>
    <w:rsid w:val="00287BA7"/>
    <w:rsid w:val="0029052A"/>
    <w:rsid w:val="00290A47"/>
    <w:rsid w:val="00290DB4"/>
    <w:rsid w:val="00291E5B"/>
    <w:rsid w:val="002933E8"/>
    <w:rsid w:val="002A166C"/>
    <w:rsid w:val="002A1755"/>
    <w:rsid w:val="002A551C"/>
    <w:rsid w:val="002A639A"/>
    <w:rsid w:val="002B49EA"/>
    <w:rsid w:val="002B4CD5"/>
    <w:rsid w:val="002C195A"/>
    <w:rsid w:val="002C1EA2"/>
    <w:rsid w:val="002C39AC"/>
    <w:rsid w:val="002C6FBB"/>
    <w:rsid w:val="002D1181"/>
    <w:rsid w:val="002D15D8"/>
    <w:rsid w:val="002D594C"/>
    <w:rsid w:val="002D6838"/>
    <w:rsid w:val="002E4B74"/>
    <w:rsid w:val="002E7CAA"/>
    <w:rsid w:val="002F685A"/>
    <w:rsid w:val="002F6FBE"/>
    <w:rsid w:val="00300043"/>
    <w:rsid w:val="00303E95"/>
    <w:rsid w:val="00306CC5"/>
    <w:rsid w:val="0031713B"/>
    <w:rsid w:val="00320BFA"/>
    <w:rsid w:val="00331532"/>
    <w:rsid w:val="00335A04"/>
    <w:rsid w:val="00337CE2"/>
    <w:rsid w:val="00346344"/>
    <w:rsid w:val="003504D0"/>
    <w:rsid w:val="00356C33"/>
    <w:rsid w:val="00357221"/>
    <w:rsid w:val="00360610"/>
    <w:rsid w:val="00362D95"/>
    <w:rsid w:val="00364EBF"/>
    <w:rsid w:val="00371701"/>
    <w:rsid w:val="00373726"/>
    <w:rsid w:val="00374E65"/>
    <w:rsid w:val="00382D01"/>
    <w:rsid w:val="0038495F"/>
    <w:rsid w:val="003875DD"/>
    <w:rsid w:val="00390B68"/>
    <w:rsid w:val="003914BE"/>
    <w:rsid w:val="0039410F"/>
    <w:rsid w:val="003A0520"/>
    <w:rsid w:val="003A311A"/>
    <w:rsid w:val="003B5DC4"/>
    <w:rsid w:val="003D0615"/>
    <w:rsid w:val="003D0FDE"/>
    <w:rsid w:val="003D24AC"/>
    <w:rsid w:val="003D640C"/>
    <w:rsid w:val="003E3B46"/>
    <w:rsid w:val="003E47BE"/>
    <w:rsid w:val="003E7CBF"/>
    <w:rsid w:val="003F0059"/>
    <w:rsid w:val="003F1C5C"/>
    <w:rsid w:val="003F405A"/>
    <w:rsid w:val="003F4BDF"/>
    <w:rsid w:val="003F5703"/>
    <w:rsid w:val="0040011E"/>
    <w:rsid w:val="004040F6"/>
    <w:rsid w:val="00406ACA"/>
    <w:rsid w:val="0041043B"/>
    <w:rsid w:val="0041442F"/>
    <w:rsid w:val="004156ED"/>
    <w:rsid w:val="00417870"/>
    <w:rsid w:val="00421518"/>
    <w:rsid w:val="004221DE"/>
    <w:rsid w:val="004258EB"/>
    <w:rsid w:val="00432DEE"/>
    <w:rsid w:val="004355A5"/>
    <w:rsid w:val="00443754"/>
    <w:rsid w:val="00445668"/>
    <w:rsid w:val="0045048E"/>
    <w:rsid w:val="004551D9"/>
    <w:rsid w:val="004566CF"/>
    <w:rsid w:val="00460481"/>
    <w:rsid w:val="00462817"/>
    <w:rsid w:val="0046313D"/>
    <w:rsid w:val="0046545D"/>
    <w:rsid w:val="004677D7"/>
    <w:rsid w:val="00470606"/>
    <w:rsid w:val="00474221"/>
    <w:rsid w:val="00474AD2"/>
    <w:rsid w:val="00474CE8"/>
    <w:rsid w:val="00474D1D"/>
    <w:rsid w:val="00476655"/>
    <w:rsid w:val="0048432C"/>
    <w:rsid w:val="00492DA5"/>
    <w:rsid w:val="004A0D58"/>
    <w:rsid w:val="004A2E05"/>
    <w:rsid w:val="004A532C"/>
    <w:rsid w:val="004A63CE"/>
    <w:rsid w:val="004A71C4"/>
    <w:rsid w:val="004B5907"/>
    <w:rsid w:val="004B7549"/>
    <w:rsid w:val="004C18E2"/>
    <w:rsid w:val="004C1BEF"/>
    <w:rsid w:val="004C2DAD"/>
    <w:rsid w:val="004C777E"/>
    <w:rsid w:val="004D15B9"/>
    <w:rsid w:val="004D3B20"/>
    <w:rsid w:val="004D4624"/>
    <w:rsid w:val="004D69AA"/>
    <w:rsid w:val="004E684C"/>
    <w:rsid w:val="004E6A80"/>
    <w:rsid w:val="004F03E1"/>
    <w:rsid w:val="004F228C"/>
    <w:rsid w:val="004F5DCB"/>
    <w:rsid w:val="004F6B49"/>
    <w:rsid w:val="00502E6F"/>
    <w:rsid w:val="005061D2"/>
    <w:rsid w:val="005106DC"/>
    <w:rsid w:val="00510B17"/>
    <w:rsid w:val="00510FBC"/>
    <w:rsid w:val="0051162D"/>
    <w:rsid w:val="005146C5"/>
    <w:rsid w:val="0052298D"/>
    <w:rsid w:val="00523905"/>
    <w:rsid w:val="00524E38"/>
    <w:rsid w:val="00526905"/>
    <w:rsid w:val="00526E65"/>
    <w:rsid w:val="00534848"/>
    <w:rsid w:val="00540628"/>
    <w:rsid w:val="00542165"/>
    <w:rsid w:val="00544470"/>
    <w:rsid w:val="00544AEC"/>
    <w:rsid w:val="0054586D"/>
    <w:rsid w:val="00547B22"/>
    <w:rsid w:val="00550B46"/>
    <w:rsid w:val="0055177B"/>
    <w:rsid w:val="00555C9F"/>
    <w:rsid w:val="005564CB"/>
    <w:rsid w:val="005565EB"/>
    <w:rsid w:val="00560EC5"/>
    <w:rsid w:val="00564372"/>
    <w:rsid w:val="00564CB0"/>
    <w:rsid w:val="005661D7"/>
    <w:rsid w:val="005722D6"/>
    <w:rsid w:val="00572310"/>
    <w:rsid w:val="00576370"/>
    <w:rsid w:val="00580B3D"/>
    <w:rsid w:val="0058326D"/>
    <w:rsid w:val="00590D4E"/>
    <w:rsid w:val="005916E4"/>
    <w:rsid w:val="00591831"/>
    <w:rsid w:val="0059379A"/>
    <w:rsid w:val="005A2938"/>
    <w:rsid w:val="005A3B75"/>
    <w:rsid w:val="005A5585"/>
    <w:rsid w:val="005A646B"/>
    <w:rsid w:val="005B1579"/>
    <w:rsid w:val="005B25FA"/>
    <w:rsid w:val="005C6D9D"/>
    <w:rsid w:val="005C6DAC"/>
    <w:rsid w:val="005D0960"/>
    <w:rsid w:val="005E0451"/>
    <w:rsid w:val="005E06DF"/>
    <w:rsid w:val="005E1661"/>
    <w:rsid w:val="005F047C"/>
    <w:rsid w:val="005F1CD4"/>
    <w:rsid w:val="005F282C"/>
    <w:rsid w:val="005F7CF0"/>
    <w:rsid w:val="00607EC7"/>
    <w:rsid w:val="006100B5"/>
    <w:rsid w:val="00611E0E"/>
    <w:rsid w:val="006171B9"/>
    <w:rsid w:val="0063137C"/>
    <w:rsid w:val="0063417A"/>
    <w:rsid w:val="00635595"/>
    <w:rsid w:val="00635F87"/>
    <w:rsid w:val="00642C54"/>
    <w:rsid w:val="00642C5F"/>
    <w:rsid w:val="00644656"/>
    <w:rsid w:val="006452C6"/>
    <w:rsid w:val="006524FE"/>
    <w:rsid w:val="00654BAB"/>
    <w:rsid w:val="00657B0D"/>
    <w:rsid w:val="0067029B"/>
    <w:rsid w:val="00670AD9"/>
    <w:rsid w:val="006732DF"/>
    <w:rsid w:val="006758AD"/>
    <w:rsid w:val="00676EB3"/>
    <w:rsid w:val="0068032B"/>
    <w:rsid w:val="00686B04"/>
    <w:rsid w:val="00691BF5"/>
    <w:rsid w:val="006921AC"/>
    <w:rsid w:val="00695E41"/>
    <w:rsid w:val="006972A5"/>
    <w:rsid w:val="006A009F"/>
    <w:rsid w:val="006A12C9"/>
    <w:rsid w:val="006A1535"/>
    <w:rsid w:val="006B0334"/>
    <w:rsid w:val="006B5320"/>
    <w:rsid w:val="006B6D7D"/>
    <w:rsid w:val="006B749B"/>
    <w:rsid w:val="006C3ADA"/>
    <w:rsid w:val="006D1F99"/>
    <w:rsid w:val="006E1F86"/>
    <w:rsid w:val="006E2485"/>
    <w:rsid w:val="006E6E4A"/>
    <w:rsid w:val="006F1872"/>
    <w:rsid w:val="006F3D1E"/>
    <w:rsid w:val="006F484E"/>
    <w:rsid w:val="007022F5"/>
    <w:rsid w:val="007056F8"/>
    <w:rsid w:val="00705B2F"/>
    <w:rsid w:val="007079C3"/>
    <w:rsid w:val="007125C8"/>
    <w:rsid w:val="00713161"/>
    <w:rsid w:val="0071538F"/>
    <w:rsid w:val="007165E5"/>
    <w:rsid w:val="0072768F"/>
    <w:rsid w:val="007333D0"/>
    <w:rsid w:val="00743F05"/>
    <w:rsid w:val="0074757D"/>
    <w:rsid w:val="00752BF3"/>
    <w:rsid w:val="00754049"/>
    <w:rsid w:val="00756297"/>
    <w:rsid w:val="00764A62"/>
    <w:rsid w:val="00772C1C"/>
    <w:rsid w:val="00780EEB"/>
    <w:rsid w:val="00781066"/>
    <w:rsid w:val="007821F3"/>
    <w:rsid w:val="00786D05"/>
    <w:rsid w:val="00790386"/>
    <w:rsid w:val="00790A27"/>
    <w:rsid w:val="00790ECC"/>
    <w:rsid w:val="00793AF8"/>
    <w:rsid w:val="00794D64"/>
    <w:rsid w:val="00795583"/>
    <w:rsid w:val="00795926"/>
    <w:rsid w:val="00796826"/>
    <w:rsid w:val="007A0B14"/>
    <w:rsid w:val="007A1328"/>
    <w:rsid w:val="007A1ABF"/>
    <w:rsid w:val="007B007A"/>
    <w:rsid w:val="007B281E"/>
    <w:rsid w:val="007B4C09"/>
    <w:rsid w:val="007B4E1A"/>
    <w:rsid w:val="007C507B"/>
    <w:rsid w:val="007C5E54"/>
    <w:rsid w:val="007D6B3B"/>
    <w:rsid w:val="007E1F86"/>
    <w:rsid w:val="007E2C4F"/>
    <w:rsid w:val="007E5DCF"/>
    <w:rsid w:val="007E64B1"/>
    <w:rsid w:val="007F7084"/>
    <w:rsid w:val="007F7ED9"/>
    <w:rsid w:val="008018B5"/>
    <w:rsid w:val="008109E6"/>
    <w:rsid w:val="00811DCB"/>
    <w:rsid w:val="008131FD"/>
    <w:rsid w:val="0081339A"/>
    <w:rsid w:val="00814588"/>
    <w:rsid w:val="00815976"/>
    <w:rsid w:val="0082067B"/>
    <w:rsid w:val="00824457"/>
    <w:rsid w:val="008262F7"/>
    <w:rsid w:val="00826F6F"/>
    <w:rsid w:val="00832DD0"/>
    <w:rsid w:val="00833D25"/>
    <w:rsid w:val="00837DB0"/>
    <w:rsid w:val="00855839"/>
    <w:rsid w:val="00857279"/>
    <w:rsid w:val="00857650"/>
    <w:rsid w:val="008641AD"/>
    <w:rsid w:val="008715E8"/>
    <w:rsid w:val="0087332E"/>
    <w:rsid w:val="00884209"/>
    <w:rsid w:val="008856B7"/>
    <w:rsid w:val="00886250"/>
    <w:rsid w:val="0089195C"/>
    <w:rsid w:val="00892F06"/>
    <w:rsid w:val="0089553A"/>
    <w:rsid w:val="008A70C6"/>
    <w:rsid w:val="008B47C4"/>
    <w:rsid w:val="008B6AAD"/>
    <w:rsid w:val="008C223A"/>
    <w:rsid w:val="008C25E2"/>
    <w:rsid w:val="008C7683"/>
    <w:rsid w:val="008E10DD"/>
    <w:rsid w:val="008E1812"/>
    <w:rsid w:val="008E2992"/>
    <w:rsid w:val="008E41CD"/>
    <w:rsid w:val="008F045D"/>
    <w:rsid w:val="008F42B5"/>
    <w:rsid w:val="008F71E2"/>
    <w:rsid w:val="008F73F7"/>
    <w:rsid w:val="0090255C"/>
    <w:rsid w:val="009072B6"/>
    <w:rsid w:val="009136BA"/>
    <w:rsid w:val="00913C9F"/>
    <w:rsid w:val="00917D9B"/>
    <w:rsid w:val="009200DF"/>
    <w:rsid w:val="0092150E"/>
    <w:rsid w:val="009278E2"/>
    <w:rsid w:val="0093320F"/>
    <w:rsid w:val="009336E3"/>
    <w:rsid w:val="009350D8"/>
    <w:rsid w:val="00936A70"/>
    <w:rsid w:val="00936B82"/>
    <w:rsid w:val="00941A85"/>
    <w:rsid w:val="009427CE"/>
    <w:rsid w:val="00943FC4"/>
    <w:rsid w:val="00947992"/>
    <w:rsid w:val="009503C2"/>
    <w:rsid w:val="009527E9"/>
    <w:rsid w:val="00962765"/>
    <w:rsid w:val="00963D41"/>
    <w:rsid w:val="009745DD"/>
    <w:rsid w:val="00981101"/>
    <w:rsid w:val="00987737"/>
    <w:rsid w:val="00987D13"/>
    <w:rsid w:val="00997FC7"/>
    <w:rsid w:val="009A0F99"/>
    <w:rsid w:val="009A23E6"/>
    <w:rsid w:val="009A77D7"/>
    <w:rsid w:val="009B01B4"/>
    <w:rsid w:val="009B53A8"/>
    <w:rsid w:val="009B71F8"/>
    <w:rsid w:val="009C2CEE"/>
    <w:rsid w:val="009C45FA"/>
    <w:rsid w:val="009C47B5"/>
    <w:rsid w:val="009D3CBA"/>
    <w:rsid w:val="009D55E1"/>
    <w:rsid w:val="009D5F41"/>
    <w:rsid w:val="009D7906"/>
    <w:rsid w:val="009E0EB1"/>
    <w:rsid w:val="009E12D2"/>
    <w:rsid w:val="009E7DCB"/>
    <w:rsid w:val="009F15CC"/>
    <w:rsid w:val="009F1A41"/>
    <w:rsid w:val="009F3680"/>
    <w:rsid w:val="009F526C"/>
    <w:rsid w:val="009F7A6A"/>
    <w:rsid w:val="00A05A96"/>
    <w:rsid w:val="00A10A89"/>
    <w:rsid w:val="00A126E9"/>
    <w:rsid w:val="00A1313C"/>
    <w:rsid w:val="00A233F8"/>
    <w:rsid w:val="00A27866"/>
    <w:rsid w:val="00A34A04"/>
    <w:rsid w:val="00A35BEA"/>
    <w:rsid w:val="00A4011C"/>
    <w:rsid w:val="00A46DFF"/>
    <w:rsid w:val="00A571D3"/>
    <w:rsid w:val="00A62E94"/>
    <w:rsid w:val="00A63203"/>
    <w:rsid w:val="00A6339A"/>
    <w:rsid w:val="00A6595E"/>
    <w:rsid w:val="00A66F48"/>
    <w:rsid w:val="00A706DB"/>
    <w:rsid w:val="00A7091E"/>
    <w:rsid w:val="00A71F6E"/>
    <w:rsid w:val="00A72E7B"/>
    <w:rsid w:val="00A73262"/>
    <w:rsid w:val="00A845C7"/>
    <w:rsid w:val="00A85395"/>
    <w:rsid w:val="00A90751"/>
    <w:rsid w:val="00A90935"/>
    <w:rsid w:val="00A90D2A"/>
    <w:rsid w:val="00A970B7"/>
    <w:rsid w:val="00AA31CF"/>
    <w:rsid w:val="00AB180A"/>
    <w:rsid w:val="00AB2C17"/>
    <w:rsid w:val="00AC1AFE"/>
    <w:rsid w:val="00AC68D8"/>
    <w:rsid w:val="00AD1F11"/>
    <w:rsid w:val="00AD2BA6"/>
    <w:rsid w:val="00AD686D"/>
    <w:rsid w:val="00AD7560"/>
    <w:rsid w:val="00AF65B9"/>
    <w:rsid w:val="00AF68AC"/>
    <w:rsid w:val="00AF6AB3"/>
    <w:rsid w:val="00AF7A24"/>
    <w:rsid w:val="00B015EB"/>
    <w:rsid w:val="00B03B0F"/>
    <w:rsid w:val="00B07D4B"/>
    <w:rsid w:val="00B11B72"/>
    <w:rsid w:val="00B1743A"/>
    <w:rsid w:val="00B20C21"/>
    <w:rsid w:val="00B20EFC"/>
    <w:rsid w:val="00B20F1B"/>
    <w:rsid w:val="00B251C9"/>
    <w:rsid w:val="00B31371"/>
    <w:rsid w:val="00B319D9"/>
    <w:rsid w:val="00B3709F"/>
    <w:rsid w:val="00B445F3"/>
    <w:rsid w:val="00B50BDE"/>
    <w:rsid w:val="00B534A6"/>
    <w:rsid w:val="00B539D6"/>
    <w:rsid w:val="00B55D5B"/>
    <w:rsid w:val="00B62A2F"/>
    <w:rsid w:val="00B63A29"/>
    <w:rsid w:val="00B671E8"/>
    <w:rsid w:val="00B70710"/>
    <w:rsid w:val="00B8053B"/>
    <w:rsid w:val="00B8244E"/>
    <w:rsid w:val="00B83F25"/>
    <w:rsid w:val="00B93AA7"/>
    <w:rsid w:val="00B93DCB"/>
    <w:rsid w:val="00B95587"/>
    <w:rsid w:val="00BA0F06"/>
    <w:rsid w:val="00BA595F"/>
    <w:rsid w:val="00BA6F58"/>
    <w:rsid w:val="00BB2A6D"/>
    <w:rsid w:val="00BB3141"/>
    <w:rsid w:val="00BB7317"/>
    <w:rsid w:val="00BB7775"/>
    <w:rsid w:val="00BC52DF"/>
    <w:rsid w:val="00BD3FB6"/>
    <w:rsid w:val="00BD596A"/>
    <w:rsid w:val="00BE090D"/>
    <w:rsid w:val="00BE1539"/>
    <w:rsid w:val="00BF0524"/>
    <w:rsid w:val="00BF09DC"/>
    <w:rsid w:val="00BF40E4"/>
    <w:rsid w:val="00BF5002"/>
    <w:rsid w:val="00C000CE"/>
    <w:rsid w:val="00C1085F"/>
    <w:rsid w:val="00C1424B"/>
    <w:rsid w:val="00C143E4"/>
    <w:rsid w:val="00C212A8"/>
    <w:rsid w:val="00C22D2A"/>
    <w:rsid w:val="00C23DF8"/>
    <w:rsid w:val="00C2688D"/>
    <w:rsid w:val="00C309A7"/>
    <w:rsid w:val="00C34422"/>
    <w:rsid w:val="00C432FA"/>
    <w:rsid w:val="00C43A43"/>
    <w:rsid w:val="00C4761E"/>
    <w:rsid w:val="00C51FF7"/>
    <w:rsid w:val="00C52BC2"/>
    <w:rsid w:val="00C569D2"/>
    <w:rsid w:val="00C56E28"/>
    <w:rsid w:val="00C749AF"/>
    <w:rsid w:val="00C8159D"/>
    <w:rsid w:val="00C82612"/>
    <w:rsid w:val="00C829FA"/>
    <w:rsid w:val="00C90DA0"/>
    <w:rsid w:val="00C92784"/>
    <w:rsid w:val="00C929F7"/>
    <w:rsid w:val="00C9351D"/>
    <w:rsid w:val="00C94994"/>
    <w:rsid w:val="00CA1928"/>
    <w:rsid w:val="00CA20AD"/>
    <w:rsid w:val="00CA71F3"/>
    <w:rsid w:val="00CA7782"/>
    <w:rsid w:val="00CB102F"/>
    <w:rsid w:val="00CB265C"/>
    <w:rsid w:val="00CC22F6"/>
    <w:rsid w:val="00CC43F6"/>
    <w:rsid w:val="00CC7670"/>
    <w:rsid w:val="00CD0597"/>
    <w:rsid w:val="00CD6ABB"/>
    <w:rsid w:val="00CE581F"/>
    <w:rsid w:val="00CE78DC"/>
    <w:rsid w:val="00CF05B5"/>
    <w:rsid w:val="00CF0DBE"/>
    <w:rsid w:val="00CF36C5"/>
    <w:rsid w:val="00D0019C"/>
    <w:rsid w:val="00D109B3"/>
    <w:rsid w:val="00D10CF6"/>
    <w:rsid w:val="00D124D9"/>
    <w:rsid w:val="00D16346"/>
    <w:rsid w:val="00D179F4"/>
    <w:rsid w:val="00D224CC"/>
    <w:rsid w:val="00D23DCA"/>
    <w:rsid w:val="00D25845"/>
    <w:rsid w:val="00D26602"/>
    <w:rsid w:val="00D273F4"/>
    <w:rsid w:val="00D276AB"/>
    <w:rsid w:val="00D27EC5"/>
    <w:rsid w:val="00D369B6"/>
    <w:rsid w:val="00D36D57"/>
    <w:rsid w:val="00D4167C"/>
    <w:rsid w:val="00D41FEB"/>
    <w:rsid w:val="00D44A30"/>
    <w:rsid w:val="00D44AD9"/>
    <w:rsid w:val="00D5528C"/>
    <w:rsid w:val="00D60D46"/>
    <w:rsid w:val="00D61763"/>
    <w:rsid w:val="00D6295A"/>
    <w:rsid w:val="00D637ED"/>
    <w:rsid w:val="00D6607D"/>
    <w:rsid w:val="00D66DBF"/>
    <w:rsid w:val="00D708D6"/>
    <w:rsid w:val="00D733CA"/>
    <w:rsid w:val="00D77B10"/>
    <w:rsid w:val="00D8117E"/>
    <w:rsid w:val="00D8347D"/>
    <w:rsid w:val="00D9398D"/>
    <w:rsid w:val="00D969E1"/>
    <w:rsid w:val="00DA4526"/>
    <w:rsid w:val="00DA585C"/>
    <w:rsid w:val="00DB3143"/>
    <w:rsid w:val="00DB5727"/>
    <w:rsid w:val="00DB603E"/>
    <w:rsid w:val="00DB6ED5"/>
    <w:rsid w:val="00DB7630"/>
    <w:rsid w:val="00DB7E80"/>
    <w:rsid w:val="00DC2BFE"/>
    <w:rsid w:val="00DC4CCA"/>
    <w:rsid w:val="00DC76F4"/>
    <w:rsid w:val="00DD7123"/>
    <w:rsid w:val="00DE3B43"/>
    <w:rsid w:val="00DE4EB5"/>
    <w:rsid w:val="00DF620A"/>
    <w:rsid w:val="00E00FE2"/>
    <w:rsid w:val="00E020FE"/>
    <w:rsid w:val="00E02A43"/>
    <w:rsid w:val="00E042BF"/>
    <w:rsid w:val="00E04CA5"/>
    <w:rsid w:val="00E109D6"/>
    <w:rsid w:val="00E128A2"/>
    <w:rsid w:val="00E1387D"/>
    <w:rsid w:val="00E2447B"/>
    <w:rsid w:val="00E26EF7"/>
    <w:rsid w:val="00E3158A"/>
    <w:rsid w:val="00E37876"/>
    <w:rsid w:val="00E37C3A"/>
    <w:rsid w:val="00E40066"/>
    <w:rsid w:val="00E454C4"/>
    <w:rsid w:val="00E46037"/>
    <w:rsid w:val="00E474AF"/>
    <w:rsid w:val="00E607DE"/>
    <w:rsid w:val="00E62EC2"/>
    <w:rsid w:val="00E64B72"/>
    <w:rsid w:val="00E65684"/>
    <w:rsid w:val="00E656F8"/>
    <w:rsid w:val="00E743D3"/>
    <w:rsid w:val="00E76C70"/>
    <w:rsid w:val="00E80847"/>
    <w:rsid w:val="00E87597"/>
    <w:rsid w:val="00E87ECC"/>
    <w:rsid w:val="00E93CBD"/>
    <w:rsid w:val="00EA1ADA"/>
    <w:rsid w:val="00EA261E"/>
    <w:rsid w:val="00EA3083"/>
    <w:rsid w:val="00EA751F"/>
    <w:rsid w:val="00EA7544"/>
    <w:rsid w:val="00EB0616"/>
    <w:rsid w:val="00EB5B56"/>
    <w:rsid w:val="00EC2567"/>
    <w:rsid w:val="00EC4A24"/>
    <w:rsid w:val="00ED1BE3"/>
    <w:rsid w:val="00EE0C98"/>
    <w:rsid w:val="00EE34E6"/>
    <w:rsid w:val="00EE5E54"/>
    <w:rsid w:val="00EE7AD2"/>
    <w:rsid w:val="00EF0E19"/>
    <w:rsid w:val="00F02BFD"/>
    <w:rsid w:val="00F1469C"/>
    <w:rsid w:val="00F15E1B"/>
    <w:rsid w:val="00F207FA"/>
    <w:rsid w:val="00F20FA9"/>
    <w:rsid w:val="00F23777"/>
    <w:rsid w:val="00F23F38"/>
    <w:rsid w:val="00F35547"/>
    <w:rsid w:val="00F44044"/>
    <w:rsid w:val="00F476D5"/>
    <w:rsid w:val="00F50808"/>
    <w:rsid w:val="00F50CFC"/>
    <w:rsid w:val="00F50FE3"/>
    <w:rsid w:val="00F56BE2"/>
    <w:rsid w:val="00F67063"/>
    <w:rsid w:val="00F71C77"/>
    <w:rsid w:val="00F775F7"/>
    <w:rsid w:val="00F807D0"/>
    <w:rsid w:val="00F83E30"/>
    <w:rsid w:val="00F871B0"/>
    <w:rsid w:val="00F910D6"/>
    <w:rsid w:val="00F93998"/>
    <w:rsid w:val="00F942AF"/>
    <w:rsid w:val="00F94CF3"/>
    <w:rsid w:val="00F97081"/>
    <w:rsid w:val="00FA0F8C"/>
    <w:rsid w:val="00FA2C5E"/>
    <w:rsid w:val="00FA58D5"/>
    <w:rsid w:val="00FA71BD"/>
    <w:rsid w:val="00FA78FC"/>
    <w:rsid w:val="00FA7A0B"/>
    <w:rsid w:val="00FB29CE"/>
    <w:rsid w:val="00FB3AA0"/>
    <w:rsid w:val="00FB42FE"/>
    <w:rsid w:val="00FB59F3"/>
    <w:rsid w:val="00FB7C25"/>
    <w:rsid w:val="00FC3425"/>
    <w:rsid w:val="00FC4522"/>
    <w:rsid w:val="00FC6C54"/>
    <w:rsid w:val="00FC7420"/>
    <w:rsid w:val="00FD0414"/>
    <w:rsid w:val="00FD1D00"/>
    <w:rsid w:val="00FD318F"/>
    <w:rsid w:val="00FE00DA"/>
    <w:rsid w:val="00FE19D8"/>
    <w:rsid w:val="00FE1F79"/>
    <w:rsid w:val="00FE2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15:chartTrackingRefBased/>
  <w15:docId w15:val="{E4A34651-1A1F-41E8-A5D1-9C6257BF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4761E"/>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numbering" w:customStyle="1" w:styleId="WW8Num22">
    <w:name w:val="WW8Num22"/>
    <w:basedOn w:val="Bezlisty"/>
    <w:rsid w:val="00A10A89"/>
  </w:style>
  <w:style w:type="paragraph" w:customStyle="1" w:styleId="Tytu1">
    <w:name w:val="Tytuł 1"/>
    <w:basedOn w:val="Standard"/>
    <w:next w:val="Standard"/>
    <w:rsid w:val="0048432C"/>
    <w:pPr>
      <w:keepNext/>
      <w:widowControl/>
      <w:suppressAutoHyphens w:val="0"/>
      <w:adjustRightInd w:val="0"/>
      <w:textAlignment w:val="auto"/>
      <w:outlineLvl w:val="0"/>
    </w:pPr>
    <w:rPr>
      <w:rFonts w:ascii="Arial" w:hAnsi="Arial" w:cs="Arial"/>
      <w:kern w:val="0"/>
      <w:szCs w:val="24"/>
    </w:rPr>
  </w:style>
  <w:style w:type="numbering" w:customStyle="1" w:styleId="WW8Num341">
    <w:name w:val="WW8Num341"/>
    <w:basedOn w:val="Bezlisty"/>
    <w:rsid w:val="0072768F"/>
    <w:pPr>
      <w:numPr>
        <w:numId w:val="7"/>
      </w:numPr>
    </w:pPr>
  </w:style>
  <w:style w:type="character" w:customStyle="1" w:styleId="acopre">
    <w:name w:val="acopre"/>
    <w:basedOn w:val="Domylnaczcionkaakapitu"/>
    <w:rsid w:val="00772C1C"/>
  </w:style>
  <w:style w:type="character" w:styleId="Uwydatnienie">
    <w:name w:val="Emphasis"/>
    <w:basedOn w:val="Domylnaczcionkaakapitu"/>
    <w:uiPriority w:val="20"/>
    <w:qFormat/>
    <w:rsid w:val="00772C1C"/>
    <w:rPr>
      <w:i/>
      <w:iCs/>
    </w:rPr>
  </w:style>
  <w:style w:type="paragraph" w:styleId="Tekstpodstawowy3">
    <w:name w:val="Body Text 3"/>
    <w:basedOn w:val="Normalny"/>
    <w:link w:val="Tekstpodstawowy3Znak"/>
    <w:uiPriority w:val="99"/>
    <w:semiHidden/>
    <w:unhideWhenUsed/>
    <w:rsid w:val="00E454C4"/>
    <w:pPr>
      <w:spacing w:after="120"/>
    </w:pPr>
    <w:rPr>
      <w:sz w:val="16"/>
      <w:szCs w:val="16"/>
    </w:rPr>
  </w:style>
  <w:style w:type="character" w:customStyle="1" w:styleId="Tekstpodstawowy3Znak">
    <w:name w:val="Tekst podstawowy 3 Znak"/>
    <w:basedOn w:val="Domylnaczcionkaakapitu"/>
    <w:link w:val="Tekstpodstawowy3"/>
    <w:uiPriority w:val="99"/>
    <w:semiHidden/>
    <w:rsid w:val="00E454C4"/>
    <w:rPr>
      <w:rFonts w:eastAsia="Lucida Sans Unicode" w:cs="Tahoma"/>
      <w:kern w:val="3"/>
      <w:sz w:val="16"/>
      <w:szCs w:val="16"/>
      <w:u w:val="none"/>
      <w:lang w:eastAsia="pl-PL"/>
    </w:rPr>
  </w:style>
  <w:style w:type="paragraph" w:customStyle="1" w:styleId="Teksttreci51">
    <w:name w:val="Tekst treści (5)1"/>
    <w:basedOn w:val="Standard"/>
    <w:rsid w:val="008262F7"/>
    <w:pPr>
      <w:widowControl/>
      <w:shd w:val="clear" w:color="auto" w:fill="FFFFFF"/>
      <w:autoSpaceDE/>
      <w:spacing w:before="660" w:after="180" w:line="240" w:lineRule="atLeast"/>
      <w:ind w:hanging="320"/>
      <w:jc w:val="both"/>
    </w:pPr>
    <w:rPr>
      <w:rFonts w:ascii="Times New Roman" w:hAnsi="Times New Roman" w:cs="Times New Roman"/>
      <w:sz w:val="21"/>
      <w:szCs w:val="21"/>
    </w:rPr>
  </w:style>
  <w:style w:type="character" w:customStyle="1" w:styleId="Teksttreci54">
    <w:name w:val="Tekst treści (5)4"/>
    <w:rsid w:val="008262F7"/>
    <w:rPr>
      <w:rFonts w:ascii="Times New Roman" w:hAnsi="Times New Roman" w:cs="Times New Roman"/>
      <w:spacing w:val="0"/>
      <w:sz w:val="21"/>
      <w:szCs w:val="21"/>
      <w:u w:val="single"/>
    </w:rPr>
  </w:style>
  <w:style w:type="paragraph" w:styleId="Tekstprzypisukocowego">
    <w:name w:val="endnote text"/>
    <w:basedOn w:val="Normalny"/>
    <w:link w:val="TekstprzypisukocowegoZnak"/>
    <w:uiPriority w:val="99"/>
    <w:semiHidden/>
    <w:unhideWhenUsed/>
    <w:rsid w:val="00E37C3A"/>
    <w:rPr>
      <w:sz w:val="20"/>
      <w:szCs w:val="20"/>
    </w:rPr>
  </w:style>
  <w:style w:type="character" w:customStyle="1" w:styleId="TekstprzypisukocowegoZnak">
    <w:name w:val="Tekst przypisu końcowego Znak"/>
    <w:basedOn w:val="Domylnaczcionkaakapitu"/>
    <w:link w:val="Tekstprzypisukocowego"/>
    <w:uiPriority w:val="99"/>
    <w:semiHidden/>
    <w:rsid w:val="00E37C3A"/>
    <w:rPr>
      <w:rFonts w:eastAsia="Lucida Sans Unicode" w:cs="Tahoma"/>
      <w:kern w:val="3"/>
      <w:sz w:val="20"/>
      <w:szCs w:val="20"/>
      <w:u w:val="none"/>
      <w:lang w:eastAsia="pl-PL"/>
    </w:rPr>
  </w:style>
  <w:style w:type="character" w:styleId="Odwoanieprzypisukocowego">
    <w:name w:val="endnote reference"/>
    <w:basedOn w:val="Domylnaczcionkaakapitu"/>
    <w:uiPriority w:val="99"/>
    <w:semiHidden/>
    <w:unhideWhenUsed/>
    <w:rsid w:val="00E37C3A"/>
    <w:rPr>
      <w:vertAlign w:val="superscript"/>
    </w:rPr>
  </w:style>
  <w:style w:type="paragraph" w:styleId="NormalnyWeb">
    <w:name w:val="Normal (Web)"/>
    <w:basedOn w:val="Normalny"/>
    <w:uiPriority w:val="99"/>
    <w:semiHidden/>
    <w:unhideWhenUsed/>
    <w:rsid w:val="00DD7123"/>
    <w:rPr>
      <w:rFonts w:cs="Times New Roman"/>
    </w:rPr>
  </w:style>
  <w:style w:type="character" w:customStyle="1" w:styleId="StandardZnak">
    <w:name w:val="Standard Znak"/>
    <w:link w:val="Standard"/>
    <w:rsid w:val="00544470"/>
    <w:rPr>
      <w:rFonts w:ascii="Arial, 'Times New Roman'" w:eastAsia="Times New Roman" w:hAnsi="Arial, 'Times New Roman'" w:cs="Arial, 'Times New Roman'"/>
      <w:kern w:val="3"/>
      <w:sz w:val="20"/>
      <w:szCs w:val="20"/>
      <w:u w:val="none"/>
      <w:lang w:eastAsia="pl-PL"/>
    </w:rPr>
  </w:style>
  <w:style w:type="character" w:customStyle="1" w:styleId="Nagwek3Znak">
    <w:name w:val="Nagłówek 3 Znak"/>
    <w:basedOn w:val="Domylnaczcionkaakapitu"/>
    <w:link w:val="Nagwek3"/>
    <w:uiPriority w:val="9"/>
    <w:semiHidden/>
    <w:rsid w:val="00C4761E"/>
    <w:rPr>
      <w:rFonts w:asciiTheme="majorHAnsi" w:eastAsiaTheme="majorEastAsia" w:hAnsiTheme="majorHAnsi" w:cstheme="majorBidi"/>
      <w:color w:val="1F4D78" w:themeColor="accent1" w:themeShade="7F"/>
      <w:kern w:val="3"/>
      <w:sz w:val="24"/>
      <w:szCs w:val="24"/>
      <w:u w:val="non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355273027">
      <w:bodyDiv w:val="1"/>
      <w:marLeft w:val="0"/>
      <w:marRight w:val="0"/>
      <w:marTop w:val="0"/>
      <w:marBottom w:val="0"/>
      <w:divBdr>
        <w:top w:val="none" w:sz="0" w:space="0" w:color="auto"/>
        <w:left w:val="none" w:sz="0" w:space="0" w:color="auto"/>
        <w:bottom w:val="none" w:sz="0" w:space="0" w:color="auto"/>
        <w:right w:val="none" w:sz="0" w:space="0" w:color="auto"/>
      </w:divBdr>
    </w:div>
    <w:div w:id="571501536">
      <w:bodyDiv w:val="1"/>
      <w:marLeft w:val="0"/>
      <w:marRight w:val="0"/>
      <w:marTop w:val="0"/>
      <w:marBottom w:val="0"/>
      <w:divBdr>
        <w:top w:val="none" w:sz="0" w:space="0" w:color="auto"/>
        <w:left w:val="none" w:sz="0" w:space="0" w:color="auto"/>
        <w:bottom w:val="none" w:sz="0" w:space="0" w:color="auto"/>
        <w:right w:val="none" w:sz="0" w:space="0" w:color="auto"/>
      </w:divBdr>
    </w:div>
    <w:div w:id="587810404">
      <w:bodyDiv w:val="1"/>
      <w:marLeft w:val="0"/>
      <w:marRight w:val="0"/>
      <w:marTop w:val="0"/>
      <w:marBottom w:val="0"/>
      <w:divBdr>
        <w:top w:val="none" w:sz="0" w:space="0" w:color="auto"/>
        <w:left w:val="none" w:sz="0" w:space="0" w:color="auto"/>
        <w:bottom w:val="none" w:sz="0" w:space="0" w:color="auto"/>
        <w:right w:val="none" w:sz="0" w:space="0" w:color="auto"/>
      </w:divBdr>
    </w:div>
    <w:div w:id="133831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arablotnic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rablotnica.bip.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ina@starablotnica.pl" TargetMode="Externa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8535-0A80-4104-BB46-7D5E906D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24</Pages>
  <Words>9437</Words>
  <Characters>56622</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user</cp:lastModifiedBy>
  <cp:revision>17</cp:revision>
  <cp:lastPrinted>2022-11-29T15:27:00Z</cp:lastPrinted>
  <dcterms:created xsi:type="dcterms:W3CDTF">2022-11-25T14:58:00Z</dcterms:created>
  <dcterms:modified xsi:type="dcterms:W3CDTF">2023-01-24T14:50:00Z</dcterms:modified>
</cp:coreProperties>
</file>