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4" w:rsidRPr="00293AFE" w:rsidRDefault="00E747A4" w:rsidP="00293AFE">
      <w:pPr>
        <w:jc w:val="right"/>
        <w:rPr>
          <w:rFonts w:ascii="Times New Roman" w:hAnsi="Times New Roman"/>
          <w:b/>
          <w:sz w:val="24"/>
          <w:szCs w:val="24"/>
        </w:rPr>
      </w:pPr>
      <w:r w:rsidRPr="00293AFE">
        <w:rPr>
          <w:rFonts w:ascii="Times New Roman" w:hAnsi="Times New Roman"/>
          <w:b/>
          <w:sz w:val="24"/>
          <w:szCs w:val="24"/>
        </w:rPr>
        <w:t>Załącznik nr 3 do SIWZ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…………………………………………………………………………….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: …………………………………….. kod i miejscowość ……………………………….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……………………………….. województwo ………………………………………...</w:t>
      </w:r>
    </w:p>
    <w:p w:rsidR="00E747A4" w:rsidRDefault="00E747A4" w:rsidP="00BF1B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7A4" w:rsidRDefault="00E747A4" w:rsidP="00BF1B4E">
      <w:pPr>
        <w:jc w:val="center"/>
        <w:rPr>
          <w:rFonts w:ascii="Times New Roman" w:hAnsi="Times New Roman"/>
          <w:b/>
          <w:sz w:val="24"/>
          <w:szCs w:val="24"/>
        </w:rPr>
      </w:pPr>
      <w:r w:rsidRPr="00293AFE">
        <w:rPr>
          <w:rFonts w:ascii="Times New Roman" w:hAnsi="Times New Roman"/>
          <w:b/>
          <w:sz w:val="24"/>
          <w:szCs w:val="24"/>
        </w:rPr>
        <w:t>FORMULARZ    OFERTOWY</w:t>
      </w:r>
    </w:p>
    <w:p w:rsidR="00E747A4" w:rsidRDefault="00E747A4" w:rsidP="00293AFE">
      <w:pPr>
        <w:rPr>
          <w:rFonts w:ascii="Times New Roman" w:hAnsi="Times New Roman"/>
          <w:sz w:val="24"/>
          <w:szCs w:val="24"/>
        </w:rPr>
      </w:pPr>
      <w:r w:rsidRPr="00293AFE">
        <w:rPr>
          <w:rFonts w:ascii="Times New Roman" w:hAnsi="Times New Roman"/>
          <w:sz w:val="24"/>
          <w:szCs w:val="24"/>
        </w:rPr>
        <w:t xml:space="preserve">Nawiązując </w:t>
      </w:r>
      <w:r>
        <w:rPr>
          <w:rFonts w:ascii="Times New Roman" w:hAnsi="Times New Roman"/>
          <w:sz w:val="24"/>
          <w:szCs w:val="24"/>
        </w:rPr>
        <w:t>do ogłoszenia o przetargu nieograniczonym zgodnie z przepisami ustawy z dnia 29 stycznia 2004 r. Prawo zamówień publicznych (Dz.U. z 2015 r., poz. 2164 ze zm.) na wykonanie przedmiotu zamówienia pn.: Dostawa przenośnych komputerów z systemem operacyjnym i oprogramowaniem w ramach projektu pn.: Nowa jakość w edukacji ogólnej”</w:t>
      </w:r>
    </w:p>
    <w:p w:rsidR="00E747A4" w:rsidRDefault="00E747A4" w:rsidP="00293A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zgodnie z opisem przedmiotu zamówienia za: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ogółem brutto: …………………….. zł.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………………………………………………………….. ), w tym: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podatek VAT (aktualny na dzień składania ofert): ………………. %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kwota podatku VAT: …………………………… zł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kwota netto: …………………….. zł</w:t>
      </w:r>
    </w:p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powyższą wartość przedmiotu zamówienia składają się poniżej przedstawione elementy w poniższych cenach i wartościach: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776"/>
        <w:gridCol w:w="727"/>
        <w:gridCol w:w="798"/>
        <w:gridCol w:w="1227"/>
        <w:gridCol w:w="1294"/>
        <w:gridCol w:w="951"/>
        <w:gridCol w:w="980"/>
        <w:gridCol w:w="996"/>
      </w:tblGrid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1014" w:type="dxa"/>
          </w:tcPr>
          <w:p w:rsidR="00E747A4" w:rsidRDefault="00E747A4" w:rsidP="00293AFE">
            <w:pPr>
              <w:rPr>
                <w:rFonts w:ascii="Times New Roman" w:hAnsi="Times New Roman"/>
                <w:sz w:val="20"/>
                <w:szCs w:val="20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(Ilość x Cena jednostkowa)</w:t>
            </w:r>
          </w:p>
        </w:tc>
        <w:tc>
          <w:tcPr>
            <w:tcW w:w="1008" w:type="dxa"/>
          </w:tcPr>
          <w:p w:rsidR="00E747A4" w:rsidRDefault="00E747A4" w:rsidP="00293AFE">
            <w:pPr>
              <w:rPr>
                <w:rFonts w:ascii="Times New Roman" w:hAnsi="Times New Roman"/>
                <w:sz w:val="20"/>
                <w:szCs w:val="20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Stawka VAT</w:t>
            </w:r>
          </w:p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014" w:type="dxa"/>
          </w:tcPr>
          <w:p w:rsidR="00E747A4" w:rsidRDefault="00E747A4" w:rsidP="00293AFE">
            <w:pPr>
              <w:rPr>
                <w:rFonts w:ascii="Times New Roman" w:hAnsi="Times New Roman"/>
                <w:sz w:val="20"/>
                <w:szCs w:val="20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Wartość VAT</w:t>
            </w:r>
          </w:p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wartości netto)</w:t>
            </w:r>
          </w:p>
        </w:tc>
        <w:tc>
          <w:tcPr>
            <w:tcW w:w="1014" w:type="dxa"/>
          </w:tcPr>
          <w:p w:rsidR="00E747A4" w:rsidRDefault="00E747A4" w:rsidP="00293AFE">
            <w:pPr>
              <w:rPr>
                <w:rFonts w:ascii="Times New Roman" w:hAnsi="Times New Roman"/>
                <w:sz w:val="20"/>
                <w:szCs w:val="20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(Wartość netto + Wartość VAT)</w:t>
            </w: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przenośnych komputerów z systemem operacyjnym dla uczniów wraz z instalacją i uruchomieniem dla Zespołu Szkół Gminnych w Starej Błotnicy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oprogramowania biurowego i antywirusowego do przenośnych komputerów wraz z uruchomieniem dla Zespołu Szkół Gminnych w Starej Błotnicy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przenośnych komputerów z systemem operacyjnym dla uczniów wraz z instalacją i uruchomieniem dla Zespołu Szkół Gminnych w Starym Goździe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oprogramowania biurowego i antywirusowego do przenośnych komputerów wraz z uruchomieniem dla Zespołu Szkół Gminnych w Starym Goździe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przenośnych komputerów z systemem operacyjnym dla uczniów wraz z instalacją i uruchomieniem dla  Publicznej Szkoły Podstawowej im. Biskupa Jana Chrapka w Starych Sieklukach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oprogramowania biurowego i antywirusowego do przenośnych komputerów wraz z uruchomieniem dla Publicznej Szkoły Podstawowej im. Biskupa Jana Chrapka w Starych Sieklukach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przenośnych komputerów z systemem operacyjnym dla uczniów wraz z instalacją i uruchomieniem dla Publicznej Szkoły Podstawowej im. Adama Mickiewicza w Kaszowie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7A4" w:rsidTr="00E156F8">
        <w:tc>
          <w:tcPr>
            <w:tcW w:w="539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55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0"/>
                <w:szCs w:val="20"/>
              </w:rPr>
              <w:t>Dostawa oprogramowania biurowego i antywirusowego do przenośnych komputerów wraz z uruchomieniem dla Publicznej Szkoły Podstawowej im. Adama Mickiewicza  w Kaszowie</w:t>
            </w:r>
          </w:p>
        </w:tc>
        <w:tc>
          <w:tcPr>
            <w:tcW w:w="77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  <w:r w:rsidRPr="00E156F8">
              <w:rPr>
                <w:rFonts w:ascii="Times New Roman" w:hAnsi="Times New Roman"/>
                <w:sz w:val="24"/>
                <w:szCs w:val="24"/>
              </w:rPr>
              <w:t>kpl.</w:t>
            </w:r>
          </w:p>
        </w:tc>
        <w:tc>
          <w:tcPr>
            <w:tcW w:w="1227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747A4" w:rsidRPr="00E156F8" w:rsidRDefault="00E747A4" w:rsidP="00293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7A4" w:rsidRDefault="00E747A4" w:rsidP="00293AFE">
      <w:pPr>
        <w:ind w:left="360"/>
        <w:rPr>
          <w:rFonts w:ascii="Times New Roman" w:hAnsi="Times New Roman"/>
          <w:sz w:val="24"/>
          <w:szCs w:val="24"/>
        </w:rPr>
      </w:pP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oferujemy wykonanie przedmiotu zamówienia w terminie … dni od dnia podpisania umowy.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dla przedmiotu oferty okres gwarancji będzie wynosił ……… miesięcy.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jakie poniesie Zamawiający w przypadku wyboru niniejszej oferty.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ofertą na czas określony w Specyfikacji Istotnych Warunków Zamówienia.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E747A4" w:rsidRDefault="00E747A4" w:rsidP="003F20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 Podwykonawcom zamierzamy powierzyć wykonanie następujących dostaw:</w:t>
      </w:r>
    </w:p>
    <w:p w:rsidR="00E747A4" w:rsidRDefault="00E747A4" w:rsidP="004D2D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wykonanie …………………………………………………..</w:t>
      </w:r>
    </w:p>
    <w:p w:rsidR="00E747A4" w:rsidRDefault="00E747A4" w:rsidP="004D2DD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wykonanie ………………………………………………….</w:t>
      </w:r>
    </w:p>
    <w:p w:rsidR="00E747A4" w:rsidRDefault="00E747A4" w:rsidP="004D2DDA">
      <w:pPr>
        <w:ind w:left="360"/>
        <w:rPr>
          <w:rFonts w:ascii="Times New Roman" w:hAnsi="Times New Roman"/>
          <w:b/>
          <w:sz w:val="20"/>
          <w:szCs w:val="20"/>
        </w:rPr>
      </w:pPr>
      <w:r w:rsidRPr="004D2DDA">
        <w:rPr>
          <w:rFonts w:ascii="Times New Roman" w:hAnsi="Times New Roman"/>
          <w:b/>
          <w:sz w:val="20"/>
          <w:szCs w:val="20"/>
        </w:rPr>
        <w:t>Uwaga: Jeśli nie występuje podwykonawca należy wpisać: „nie dotyczy” lub postawić kreski.</w:t>
      </w:r>
    </w:p>
    <w:p w:rsidR="00E747A4" w:rsidRDefault="00E747A4" w:rsidP="004D2D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reprezentowania Wykonawcy i podpisywania umowy:</w:t>
      </w:r>
    </w:p>
    <w:p w:rsidR="00E747A4" w:rsidRDefault="00E747A4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E747A4" w:rsidRDefault="00E747A4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nazwisko, tel. kontaktowy, nr faksu, e-mail)</w:t>
      </w:r>
    </w:p>
    <w:p w:rsidR="00E747A4" w:rsidRDefault="00E747A4" w:rsidP="004D2D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osoby odpowiedzialnej za kontakty z Zamawiającym ze strony Wykonawcy:     ………………………………………………………………………………………… (imię i nazwisko, tel. kontaktowy, nr faxu, e-mail)                                                                                                                                                                  </w:t>
      </w:r>
    </w:p>
    <w:p w:rsidR="00E747A4" w:rsidRDefault="00E747A4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Informacja dotycząca elementów oferty stanowiących tajemnicę przedsiębiorstwa:</w:t>
      </w:r>
    </w:p>
    <w:p w:rsidR="00E747A4" w:rsidRDefault="00E747A4" w:rsidP="004D2DD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747A4" w:rsidRDefault="00E747A4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na zapisanych … stronach, kolejno ponumerowanych od nr …. do numeru … .</w:t>
      </w:r>
    </w:p>
    <w:p w:rsidR="00E747A4" w:rsidRDefault="00E747A4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będzie / nie będzie * prowadzić do powstania u Zamawiającego obowiązku podatkowego w VAT w następującym zakresie i kwocie .……………………………………………………………………………………….</w:t>
      </w:r>
    </w:p>
    <w:p w:rsidR="00E747A4" w:rsidRDefault="00E747A4" w:rsidP="008B75B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 stanowiące jej integralną część (wymienić)</w:t>
      </w:r>
    </w:p>
    <w:p w:rsidR="00E747A4" w:rsidRDefault="00E747A4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747A4" w:rsidRDefault="00E747A4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747A4" w:rsidRDefault="00E747A4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747A4" w:rsidRDefault="00E747A4" w:rsidP="008B75B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E747A4" w:rsidRDefault="00E747A4" w:rsidP="008B75B3">
      <w:pPr>
        <w:rPr>
          <w:rFonts w:ascii="Times New Roman" w:hAnsi="Times New Roman"/>
          <w:sz w:val="24"/>
          <w:szCs w:val="24"/>
        </w:rPr>
      </w:pPr>
    </w:p>
    <w:p w:rsidR="00E747A4" w:rsidRDefault="00E747A4" w:rsidP="008B7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Pouczony o odpowiedzialności karnej z art. 297 ustawy z dnia 6 czerwca 1997 r. Kodeks karny (Dz.U. z 2016 r. poz. 1137, z późn. zm.) oświadczam, że oferta oraz załączone do niej dokumenty opisują stan prawny i faktyczny aktualny na dzień złożenia oferty.</w:t>
      </w:r>
    </w:p>
    <w:p w:rsidR="00E747A4" w:rsidRDefault="00E747A4" w:rsidP="008B75B3">
      <w:pPr>
        <w:rPr>
          <w:rFonts w:ascii="Times New Roman" w:hAnsi="Times New Roman"/>
          <w:sz w:val="24"/>
          <w:szCs w:val="24"/>
        </w:rPr>
      </w:pPr>
    </w:p>
    <w:p w:rsidR="00E747A4" w:rsidRDefault="00E747A4" w:rsidP="008B75B3">
      <w:pPr>
        <w:rPr>
          <w:rFonts w:ascii="Times New Roman" w:hAnsi="Times New Roman"/>
          <w:sz w:val="24"/>
          <w:szCs w:val="24"/>
        </w:rPr>
      </w:pPr>
    </w:p>
    <w:p w:rsidR="00E747A4" w:rsidRDefault="00E747A4" w:rsidP="008B7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data …………… 2017 r.</w:t>
      </w:r>
    </w:p>
    <w:p w:rsidR="00E747A4" w:rsidRDefault="00E747A4" w:rsidP="003030B4">
      <w:pPr>
        <w:ind w:left="360"/>
        <w:rPr>
          <w:rFonts w:ascii="Times New Roman" w:hAnsi="Times New Roman"/>
          <w:sz w:val="24"/>
          <w:szCs w:val="24"/>
        </w:rPr>
      </w:pPr>
    </w:p>
    <w:p w:rsidR="00E747A4" w:rsidRPr="00316134" w:rsidRDefault="00E747A4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E747A4" w:rsidRDefault="00E747A4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E747A4" w:rsidRPr="00316134" w:rsidRDefault="00E747A4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(podpis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E747A4" w:rsidRPr="00316134" w:rsidRDefault="00E747A4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E747A4" w:rsidRPr="00316134" w:rsidRDefault="00E747A4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**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)</w:t>
      </w:r>
    </w:p>
    <w:p w:rsidR="00E747A4" w:rsidRDefault="00E747A4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E747A4" w:rsidRDefault="00E747A4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E747A4" w:rsidRPr="00B53480" w:rsidRDefault="00E747A4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B53480">
        <w:rPr>
          <w:rFonts w:ascii="Times New Roman" w:hAnsi="Times New Roman"/>
          <w:color w:val="0C0B0B"/>
          <w:sz w:val="20"/>
          <w:szCs w:val="20"/>
          <w:lang w:eastAsia="pl-PL"/>
        </w:rPr>
        <w:t>(* Niepotrzebne skreślić)</w:t>
      </w:r>
    </w:p>
    <w:p w:rsidR="00E747A4" w:rsidRPr="00B53480" w:rsidRDefault="00E747A4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B53480">
        <w:rPr>
          <w:rFonts w:ascii="Times New Roman" w:hAnsi="Times New Roman"/>
          <w:color w:val="0C0B0B"/>
          <w:sz w:val="20"/>
          <w:szCs w:val="20"/>
          <w:lang w:eastAsia="pl-PL"/>
        </w:rPr>
        <w:t>(** UWAGA: podpis nieczytelny jest dopuszczalny wyłącznie z pieczątką imienną osoby składającej podpis)</w:t>
      </w:r>
    </w:p>
    <w:sectPr w:rsidR="00E747A4" w:rsidRPr="00B53480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A4" w:rsidRDefault="00E747A4" w:rsidP="00FA64E9">
      <w:pPr>
        <w:spacing w:after="0" w:line="240" w:lineRule="auto"/>
      </w:pPr>
      <w:r>
        <w:separator/>
      </w:r>
    </w:p>
  </w:endnote>
  <w:endnote w:type="continuationSeparator" w:id="0">
    <w:p w:rsidR="00E747A4" w:rsidRDefault="00E747A4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A4" w:rsidRDefault="00E747A4" w:rsidP="00FA64E9">
      <w:pPr>
        <w:spacing w:after="0" w:line="240" w:lineRule="auto"/>
      </w:pPr>
      <w:r>
        <w:separator/>
      </w:r>
    </w:p>
  </w:footnote>
  <w:footnote w:type="continuationSeparator" w:id="0">
    <w:p w:rsidR="00E747A4" w:rsidRDefault="00E747A4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A4" w:rsidRDefault="00E747A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E747A4" w:rsidRDefault="00E74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2EB"/>
    <w:multiLevelType w:val="hybridMultilevel"/>
    <w:tmpl w:val="278C84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F656F"/>
    <w:multiLevelType w:val="hybridMultilevel"/>
    <w:tmpl w:val="7A440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C96153"/>
    <w:multiLevelType w:val="hybridMultilevel"/>
    <w:tmpl w:val="FCF86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B0E76A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03F24"/>
    <w:rsid w:val="000227D5"/>
    <w:rsid w:val="0002688B"/>
    <w:rsid w:val="000854C0"/>
    <w:rsid w:val="00093BA7"/>
    <w:rsid w:val="000B0A69"/>
    <w:rsid w:val="000D2A49"/>
    <w:rsid w:val="00126488"/>
    <w:rsid w:val="00145348"/>
    <w:rsid w:val="00193591"/>
    <w:rsid w:val="00252C13"/>
    <w:rsid w:val="00265823"/>
    <w:rsid w:val="002931AD"/>
    <w:rsid w:val="00293AFE"/>
    <w:rsid w:val="002A03CC"/>
    <w:rsid w:val="002B7BFA"/>
    <w:rsid w:val="003030B4"/>
    <w:rsid w:val="00316134"/>
    <w:rsid w:val="0034392F"/>
    <w:rsid w:val="0035758C"/>
    <w:rsid w:val="00375339"/>
    <w:rsid w:val="00383419"/>
    <w:rsid w:val="003B4AD2"/>
    <w:rsid w:val="003F207B"/>
    <w:rsid w:val="00437699"/>
    <w:rsid w:val="004D2DDA"/>
    <w:rsid w:val="00572204"/>
    <w:rsid w:val="0058754B"/>
    <w:rsid w:val="00587733"/>
    <w:rsid w:val="0059091E"/>
    <w:rsid w:val="005B28A9"/>
    <w:rsid w:val="005F3F91"/>
    <w:rsid w:val="005F5836"/>
    <w:rsid w:val="00636C6C"/>
    <w:rsid w:val="006C7FB4"/>
    <w:rsid w:val="006D22D7"/>
    <w:rsid w:val="007540AC"/>
    <w:rsid w:val="00793567"/>
    <w:rsid w:val="007B29F4"/>
    <w:rsid w:val="007B69C1"/>
    <w:rsid w:val="00862F5D"/>
    <w:rsid w:val="00867F38"/>
    <w:rsid w:val="008870C2"/>
    <w:rsid w:val="008B75B3"/>
    <w:rsid w:val="00901057"/>
    <w:rsid w:val="00953E3E"/>
    <w:rsid w:val="009C0980"/>
    <w:rsid w:val="00A30A1D"/>
    <w:rsid w:val="00A33A5A"/>
    <w:rsid w:val="00B53480"/>
    <w:rsid w:val="00B65413"/>
    <w:rsid w:val="00B76CA9"/>
    <w:rsid w:val="00B8046A"/>
    <w:rsid w:val="00BA3629"/>
    <w:rsid w:val="00BC1E42"/>
    <w:rsid w:val="00BD2BAB"/>
    <w:rsid w:val="00BF1B4E"/>
    <w:rsid w:val="00BF493C"/>
    <w:rsid w:val="00C07EC2"/>
    <w:rsid w:val="00C7429A"/>
    <w:rsid w:val="00C8270B"/>
    <w:rsid w:val="00CD0A90"/>
    <w:rsid w:val="00D257AA"/>
    <w:rsid w:val="00DC48BC"/>
    <w:rsid w:val="00DF212E"/>
    <w:rsid w:val="00E12525"/>
    <w:rsid w:val="00E156F8"/>
    <w:rsid w:val="00E747A4"/>
    <w:rsid w:val="00E92D25"/>
    <w:rsid w:val="00EB3D22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8046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757</Words>
  <Characters>4545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Gmina Stara Błotnica</dc:creator>
  <cp:keywords/>
  <dc:description/>
  <cp:lastModifiedBy>Wanda Jastrzębska</cp:lastModifiedBy>
  <cp:revision>8</cp:revision>
  <dcterms:created xsi:type="dcterms:W3CDTF">2017-01-17T09:59:00Z</dcterms:created>
  <dcterms:modified xsi:type="dcterms:W3CDTF">2017-01-25T09:46:00Z</dcterms:modified>
</cp:coreProperties>
</file>