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2B5" w:rsidRPr="005772B5" w:rsidRDefault="005772B5" w:rsidP="005772B5">
      <w:pPr>
        <w:spacing w:line="260" w:lineRule="atLeast"/>
        <w:rPr>
          <w:rFonts w:ascii="Verdana" w:hAnsi="Verdana" w:cs="Arial"/>
          <w:color w:val="000000"/>
          <w:sz w:val="17"/>
          <w:szCs w:val="17"/>
        </w:rPr>
      </w:pPr>
      <w:r w:rsidRPr="005772B5">
        <w:rPr>
          <w:rFonts w:ascii="Verdana" w:hAnsi="Verdana" w:cs="Arial"/>
          <w:color w:val="000000"/>
          <w:sz w:val="17"/>
          <w:szCs w:val="17"/>
        </w:rPr>
        <w:t>Adres strony internetowej, na której Zamawiający udostępnia Specyfikację Istotnych Warunków Zamówienia:</w:t>
      </w:r>
    </w:p>
    <w:p w:rsidR="005772B5" w:rsidRPr="005772B5" w:rsidRDefault="005772B5" w:rsidP="005772B5">
      <w:pPr>
        <w:spacing w:after="240" w:line="260" w:lineRule="atLeast"/>
        <w:rPr>
          <w:sz w:val="24"/>
          <w:szCs w:val="24"/>
        </w:rPr>
      </w:pPr>
      <w:hyperlink r:id="rId7" w:tgtFrame="_blank" w:history="1">
        <w:r w:rsidRPr="005772B5">
          <w:rPr>
            <w:rFonts w:ascii="Verdana" w:hAnsi="Verdana" w:cs="Arial"/>
            <w:b/>
            <w:bCs/>
            <w:color w:val="FF0000"/>
            <w:sz w:val="17"/>
            <w:szCs w:val="17"/>
          </w:rPr>
          <w:t>www.starablotnica.bip.org.pl</w:t>
        </w:r>
      </w:hyperlink>
    </w:p>
    <w:p w:rsidR="005772B5" w:rsidRPr="005772B5" w:rsidRDefault="005772B5" w:rsidP="005772B5">
      <w:pPr>
        <w:spacing w:line="400" w:lineRule="atLeast"/>
        <w:rPr>
          <w:rFonts w:ascii="Arial" w:hAnsi="Arial" w:cs="Arial"/>
        </w:rPr>
      </w:pPr>
      <w:r w:rsidRPr="005772B5">
        <w:rPr>
          <w:rFonts w:ascii="Arial" w:hAnsi="Arial" w:cs="Arial"/>
        </w:rPr>
        <w:pict>
          <v:rect id="_x0000_i1025" style="width:0;height:1.5pt" o:hralign="center" o:hrstd="t" o:hrnoshade="t" o:hr="t" fillcolor="black" stroked="f"/>
        </w:pict>
      </w:r>
    </w:p>
    <w:p w:rsidR="005772B5" w:rsidRPr="005772B5" w:rsidRDefault="005772B5" w:rsidP="005772B5">
      <w:pPr>
        <w:spacing w:after="280" w:line="420" w:lineRule="atLeast"/>
        <w:ind w:left="225"/>
        <w:jc w:val="center"/>
        <w:rPr>
          <w:rFonts w:ascii="Arial" w:hAnsi="Arial" w:cs="Arial"/>
          <w:sz w:val="28"/>
          <w:szCs w:val="28"/>
        </w:rPr>
      </w:pPr>
      <w:r w:rsidRPr="005772B5">
        <w:rPr>
          <w:rFonts w:ascii="Arial" w:hAnsi="Arial" w:cs="Arial"/>
          <w:b/>
          <w:bCs/>
          <w:sz w:val="28"/>
          <w:szCs w:val="28"/>
        </w:rPr>
        <w:t>Stara Błotnica: Przebudowa dróg gminnych na terenie gminy Stara Błotnica</w:t>
      </w:r>
      <w:r w:rsidRPr="005772B5">
        <w:rPr>
          <w:rFonts w:ascii="Arial" w:hAnsi="Arial" w:cs="Arial"/>
          <w:sz w:val="28"/>
          <w:szCs w:val="28"/>
        </w:rPr>
        <w:br/>
      </w:r>
      <w:r w:rsidRPr="005772B5">
        <w:rPr>
          <w:rFonts w:ascii="Arial" w:hAnsi="Arial" w:cs="Arial"/>
          <w:b/>
          <w:bCs/>
          <w:sz w:val="28"/>
          <w:szCs w:val="28"/>
        </w:rPr>
        <w:t>Numer ogłoszenia: 33334 - 2015; data zamieszczenia: 13.02.2015</w:t>
      </w:r>
      <w:r w:rsidRPr="005772B5">
        <w:rPr>
          <w:rFonts w:ascii="Arial" w:hAnsi="Arial" w:cs="Arial"/>
          <w:sz w:val="28"/>
          <w:szCs w:val="28"/>
        </w:rPr>
        <w:br/>
        <w:t>OGŁOSZENIE O ZAMÓWIENIU - roboty budowlane</w:t>
      </w:r>
    </w:p>
    <w:p w:rsidR="005772B5" w:rsidRPr="005772B5" w:rsidRDefault="005772B5" w:rsidP="005772B5">
      <w:pPr>
        <w:spacing w:line="400" w:lineRule="atLeast"/>
        <w:ind w:left="225"/>
        <w:rPr>
          <w:rFonts w:ascii="Arial" w:hAnsi="Arial" w:cs="Arial"/>
        </w:rPr>
      </w:pPr>
      <w:r w:rsidRPr="005772B5">
        <w:rPr>
          <w:rFonts w:ascii="Arial" w:hAnsi="Arial" w:cs="Arial"/>
          <w:b/>
          <w:bCs/>
        </w:rPr>
        <w:t>Zamieszczanie ogłoszenia:</w:t>
      </w:r>
      <w:r w:rsidRPr="005772B5">
        <w:rPr>
          <w:rFonts w:ascii="Arial" w:hAnsi="Arial" w:cs="Arial"/>
        </w:rPr>
        <w:t xml:space="preserve"> obowiązkowe.</w:t>
      </w:r>
    </w:p>
    <w:p w:rsidR="005772B5" w:rsidRPr="005772B5" w:rsidRDefault="005772B5" w:rsidP="005772B5">
      <w:pPr>
        <w:spacing w:line="400" w:lineRule="atLeast"/>
        <w:ind w:left="225"/>
        <w:rPr>
          <w:rFonts w:ascii="Arial" w:hAnsi="Arial" w:cs="Arial"/>
        </w:rPr>
      </w:pPr>
      <w:r w:rsidRPr="005772B5">
        <w:rPr>
          <w:rFonts w:ascii="Arial" w:hAnsi="Arial" w:cs="Arial"/>
          <w:b/>
          <w:bCs/>
        </w:rPr>
        <w:t>Ogłoszenie dotyczy:</w:t>
      </w:r>
      <w:r w:rsidRPr="005772B5">
        <w:rPr>
          <w:rFonts w:ascii="Arial" w:hAnsi="Arial" w:cs="Arial"/>
        </w:rPr>
        <w:t xml:space="preserve"> zamówienia publicznego.</w:t>
      </w:r>
    </w:p>
    <w:p w:rsidR="005772B5" w:rsidRPr="005772B5" w:rsidRDefault="005772B5" w:rsidP="005772B5">
      <w:pPr>
        <w:spacing w:before="375" w:after="225" w:line="400" w:lineRule="atLeast"/>
        <w:rPr>
          <w:rFonts w:ascii="Arial" w:hAnsi="Arial" w:cs="Arial"/>
          <w:b/>
          <w:bCs/>
          <w:sz w:val="24"/>
          <w:szCs w:val="24"/>
          <w:u w:val="single"/>
        </w:rPr>
      </w:pPr>
      <w:r w:rsidRPr="005772B5">
        <w:rPr>
          <w:rFonts w:ascii="Arial" w:hAnsi="Arial" w:cs="Arial"/>
          <w:b/>
          <w:bCs/>
          <w:sz w:val="24"/>
          <w:szCs w:val="24"/>
          <w:u w:val="single"/>
        </w:rPr>
        <w:t>SEKCJA I: ZAMAWIAJĄCY</w:t>
      </w:r>
    </w:p>
    <w:p w:rsidR="005772B5" w:rsidRPr="005772B5" w:rsidRDefault="005772B5" w:rsidP="005772B5">
      <w:pPr>
        <w:spacing w:line="400" w:lineRule="atLeast"/>
        <w:ind w:left="225"/>
        <w:rPr>
          <w:rFonts w:ascii="Arial" w:hAnsi="Arial" w:cs="Arial"/>
        </w:rPr>
      </w:pPr>
      <w:r w:rsidRPr="005772B5">
        <w:rPr>
          <w:rFonts w:ascii="Arial" w:hAnsi="Arial" w:cs="Arial"/>
          <w:b/>
          <w:bCs/>
        </w:rPr>
        <w:t>I. 1) NAZWA I ADRES:</w:t>
      </w:r>
      <w:r w:rsidRPr="005772B5">
        <w:rPr>
          <w:rFonts w:ascii="Arial" w:hAnsi="Arial" w:cs="Arial"/>
        </w:rPr>
        <w:t xml:space="preserve"> Gmina Stara Błotnica , Stara Błotnica 46, 26-806 Stara Błotnica, woj. mazowieckie, tel. 48 385-77-90, faks 48 383-50-92.</w:t>
      </w:r>
    </w:p>
    <w:p w:rsidR="005772B5" w:rsidRPr="005772B5" w:rsidRDefault="005772B5" w:rsidP="005772B5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hAnsi="Arial" w:cs="Arial"/>
        </w:rPr>
      </w:pPr>
      <w:r w:rsidRPr="005772B5">
        <w:rPr>
          <w:rFonts w:ascii="Arial" w:hAnsi="Arial" w:cs="Arial"/>
          <w:b/>
          <w:bCs/>
        </w:rPr>
        <w:t>Adres strony internetowej zamawiającego:</w:t>
      </w:r>
      <w:r w:rsidRPr="005772B5">
        <w:rPr>
          <w:rFonts w:ascii="Arial" w:hAnsi="Arial" w:cs="Arial"/>
        </w:rPr>
        <w:t xml:space="preserve"> www.starablotnica.pl</w:t>
      </w:r>
    </w:p>
    <w:p w:rsidR="005772B5" w:rsidRPr="005772B5" w:rsidRDefault="005772B5" w:rsidP="005772B5">
      <w:pPr>
        <w:spacing w:line="400" w:lineRule="atLeast"/>
        <w:ind w:left="225"/>
        <w:rPr>
          <w:rFonts w:ascii="Arial" w:hAnsi="Arial" w:cs="Arial"/>
        </w:rPr>
      </w:pPr>
      <w:r w:rsidRPr="005772B5">
        <w:rPr>
          <w:rFonts w:ascii="Arial" w:hAnsi="Arial" w:cs="Arial"/>
          <w:b/>
          <w:bCs/>
        </w:rPr>
        <w:t>I. 2) RODZAJ ZAMAWIAJĄCEGO:</w:t>
      </w:r>
      <w:r w:rsidRPr="005772B5">
        <w:rPr>
          <w:rFonts w:ascii="Arial" w:hAnsi="Arial" w:cs="Arial"/>
        </w:rPr>
        <w:t xml:space="preserve"> Administracja samorządowa.</w:t>
      </w:r>
    </w:p>
    <w:p w:rsidR="005772B5" w:rsidRPr="005772B5" w:rsidRDefault="005772B5" w:rsidP="005772B5">
      <w:pPr>
        <w:spacing w:before="375" w:after="225" w:line="400" w:lineRule="atLeast"/>
        <w:rPr>
          <w:rFonts w:ascii="Arial" w:hAnsi="Arial" w:cs="Arial"/>
          <w:b/>
          <w:bCs/>
          <w:sz w:val="24"/>
          <w:szCs w:val="24"/>
          <w:u w:val="single"/>
        </w:rPr>
      </w:pPr>
      <w:r w:rsidRPr="005772B5">
        <w:rPr>
          <w:rFonts w:ascii="Arial" w:hAnsi="Arial" w:cs="Arial"/>
          <w:b/>
          <w:bCs/>
          <w:sz w:val="24"/>
          <w:szCs w:val="24"/>
          <w:u w:val="single"/>
        </w:rPr>
        <w:t>SEKCJA II: PRZEDMIOT ZAMÓWIENIA</w:t>
      </w:r>
    </w:p>
    <w:p w:rsidR="005772B5" w:rsidRPr="005772B5" w:rsidRDefault="005772B5" w:rsidP="005772B5">
      <w:pPr>
        <w:spacing w:line="400" w:lineRule="atLeast"/>
        <w:ind w:left="225"/>
        <w:rPr>
          <w:rFonts w:ascii="Arial" w:hAnsi="Arial" w:cs="Arial"/>
        </w:rPr>
      </w:pPr>
      <w:r w:rsidRPr="005772B5">
        <w:rPr>
          <w:rFonts w:ascii="Arial" w:hAnsi="Arial" w:cs="Arial"/>
          <w:b/>
          <w:bCs/>
        </w:rPr>
        <w:t>II.1) OKREŚLENIE PRZEDMIOTU ZAMÓWIENIA</w:t>
      </w:r>
    </w:p>
    <w:p w:rsidR="005772B5" w:rsidRPr="005772B5" w:rsidRDefault="005772B5" w:rsidP="005772B5">
      <w:pPr>
        <w:spacing w:line="400" w:lineRule="atLeast"/>
        <w:ind w:left="225"/>
        <w:rPr>
          <w:rFonts w:ascii="Arial" w:hAnsi="Arial" w:cs="Arial"/>
        </w:rPr>
      </w:pPr>
      <w:r w:rsidRPr="005772B5">
        <w:rPr>
          <w:rFonts w:ascii="Arial" w:hAnsi="Arial" w:cs="Arial"/>
          <w:b/>
          <w:bCs/>
        </w:rPr>
        <w:t>II.1.1) Nazwa nadana zamówieniu przez zamawiającego:</w:t>
      </w:r>
      <w:r w:rsidRPr="005772B5">
        <w:rPr>
          <w:rFonts w:ascii="Arial" w:hAnsi="Arial" w:cs="Arial"/>
        </w:rPr>
        <w:t xml:space="preserve"> Przebudowa dróg gminnych na terenie gminy Stara Błotnica.</w:t>
      </w:r>
    </w:p>
    <w:p w:rsidR="005772B5" w:rsidRPr="005772B5" w:rsidRDefault="005772B5" w:rsidP="005772B5">
      <w:pPr>
        <w:spacing w:line="400" w:lineRule="atLeast"/>
        <w:ind w:left="225"/>
        <w:rPr>
          <w:rFonts w:ascii="Arial" w:hAnsi="Arial" w:cs="Arial"/>
        </w:rPr>
      </w:pPr>
      <w:r w:rsidRPr="005772B5">
        <w:rPr>
          <w:rFonts w:ascii="Arial" w:hAnsi="Arial" w:cs="Arial"/>
          <w:b/>
          <w:bCs/>
        </w:rPr>
        <w:t>II.1.2) Rodzaj zamówienia:</w:t>
      </w:r>
      <w:r w:rsidRPr="005772B5">
        <w:rPr>
          <w:rFonts w:ascii="Arial" w:hAnsi="Arial" w:cs="Arial"/>
        </w:rPr>
        <w:t xml:space="preserve"> roboty budowlane.</w:t>
      </w:r>
    </w:p>
    <w:p w:rsidR="005772B5" w:rsidRPr="005772B5" w:rsidRDefault="005772B5" w:rsidP="005772B5">
      <w:pPr>
        <w:spacing w:line="400" w:lineRule="atLeast"/>
        <w:ind w:left="225"/>
        <w:rPr>
          <w:rFonts w:ascii="Arial" w:hAnsi="Arial" w:cs="Arial"/>
        </w:rPr>
      </w:pPr>
      <w:r w:rsidRPr="005772B5">
        <w:rPr>
          <w:rFonts w:ascii="Arial" w:hAnsi="Arial" w:cs="Arial"/>
          <w:b/>
          <w:bCs/>
        </w:rPr>
        <w:t>II.1.4) Określenie przedmiotu oraz wielkości lub zakresu zamówienia:</w:t>
      </w:r>
      <w:r w:rsidRPr="005772B5">
        <w:rPr>
          <w:rFonts w:ascii="Arial" w:hAnsi="Arial" w:cs="Arial"/>
        </w:rPr>
        <w:t xml:space="preserve"> Przedmiot zamówienia obejmuje: ETAP I Przebudowę drogi gminnej w miejscowości Pierzchnia o dł. 1212,15 m. Zakres inwestycji obejmuje: roboty przygotowawcze, odwodnienie korpusu drogowego, wykonanie podbudowy, wykonanie nawierzchni z betonu asfaltowego, roboty wykończeniowe, Szczegółowy zakres robót do wykonania zawarty jest w przedmiarze robót stanowiącym załącznik do SIWZ. ETAP II Przebudowa drogi gminnej w miejscowości Żabia Wola o dł. 815 m. Zakres inwestycji obejmuje: roboty przygotowawcze, odwodnienie korpusu drogowego, wykonanie podbudowy, wykonanie nawierzchni z betonu asfaltowego, roboty wykończeniowe, montaż urządzeń bezpieczeństwa ruchu, wykonanie zjazdów, Szczegółowy zakres robót do wykonania zawarty jest w przedmiarze robót stanowiącym załącznik do SIWZ. Przebudowa drogi gminnej w miejscowości </w:t>
      </w:r>
      <w:r w:rsidRPr="005772B5">
        <w:rPr>
          <w:rFonts w:ascii="Arial" w:hAnsi="Arial" w:cs="Arial"/>
        </w:rPr>
        <w:lastRenderedPageBreak/>
        <w:t>Stary Kadłubek-Nętne o dł. 740 m. Zakres inwestycji obejmuje: roboty przygotowawcze, odwodnienie korpusu drogowego, wykonanie podbudowy, wykonanie nawierzchni z betonu asfaltowego, roboty wykończeniowe, montaż urządzeń bezpieczeństwa ruchu, wykonanie zjazdów. Przebudowa drogi gminnej Ryki - Stary Kiełbów na odc. o dł. 475 m. Zakres inwestycji obejmuje: roboty przygotowawcze, odwodnienie korpusu drogowego, wykonanie podbudowy, wykonanie nawierzchni z betonu asfaltowego, roboty wykończeniowe, montaż urządzeń bezpieczeństwa ruchu wykonanie zjazdów. Szczegółowy zakres robót do wykonania zawarty jest w przedmiarze robót stanowiącym załącznik do SIWZ. Powyższy przedmiot zamówienia należy wykonać zgodnie z obowiązującymi przepisami ustawy Prawo Budowlane i przepisami wykonawczymi. Oferent zobowiązuje się zdobyć informacje konieczne do właściwego wykonania zamówienia. W ramach wyszczególnionych w w/w przedmiarze robót należy wykonać również: -wszelkie roboty-prace pomocnicze i towarzyszące, które są konieczne do prawidłowego wykonania przez Wykonawcę robót ujętych w kosztorysie do oferty, w tym prace pomocnicze i towarzyszące, m.in. bieżącą obsługę geodezyjną w trakcie realizacji robót wraz z inwentaryzacją geodezyjną powykonawczą / 2 egz./ po zakończeniu budowy, - wszelkie inne roboty, prace, badania (laboratoryjne), czynności, obowiązki i wymogi wynikające z niniejszej specyfikacji, projektu umowy, przedmiarem robót. Wykonawca każdorazowo zabezpieczy teren Robót zgodnie ze Szczegółowymi Warunkami Technicznymi dla znaków i sygnałów drogowych zawartymi w załącznikach nr 1¬-4 Rozporządzenia Ministra Infrastruktury z dnia 3 lipca 2003 r. w sprawie szczegółowych warunków technicznych dla znaków i sygnałów drogowych oraz urządzeń bezpieczeństwa ruchu drogowego i warunków ich umieszczania na drogach (Dz. U. nr 220, poz. 2181 z późn. zm.) oraz Ustawą z dnia 20 czerwca 1997 r. Prawo o ruchu drogowym (Dz. U. z 2012 r., poz. 1137). Za bezpieczeństwo ruchu w obrębie odcinka, na którym wykonywane są roboty, od chwili rozpoczęcia robót aż do ich zakończenia i odtworzenia ich nawierzchni, odpowiedzialny jest kierownik budowy. Materiały stosowane przez Wykonawcę podczas realizacji przedmiotu umowy, powinny być fabrycznie nowe i odpowiadające, co do jakości, wymogom wyrobów dopuszczonych do obrotu, stosowaniu w budownictwie, zgodnie z art. 10 Ustawy z dnia 7 lipca 1994 r. Prawo budowlane (Dz. U. z 2013 r., poz. 1409). Wymagany okres gwarancji: minimalny 36 miesięcy, licząc od daty odbioru końcowego robót. Bieg okresu gwarancji rozpoczyna się z dniem podpisania przez strony bezusterkowego protokołu końcowego odbioru przedmiotu umowy..</w:t>
      </w:r>
    </w:p>
    <w:p w:rsidR="005772B5" w:rsidRPr="005772B5" w:rsidRDefault="005772B5" w:rsidP="005772B5">
      <w:pPr>
        <w:spacing w:line="400" w:lineRule="atLeast"/>
        <w:ind w:left="225"/>
        <w:rPr>
          <w:rFonts w:ascii="Arial" w:hAnsi="Arial" w:cs="Arial"/>
        </w:rPr>
      </w:pPr>
      <w:r w:rsidRPr="005772B5">
        <w:rPr>
          <w:rFonts w:ascii="Arial" w:hAnsi="Arial" w:cs="Arial"/>
          <w:b/>
          <w:bCs/>
        </w:rPr>
        <w:t>II.1.6) Wspólny Słownik Zamówień (CPV):</w:t>
      </w:r>
      <w:r w:rsidRPr="005772B5">
        <w:rPr>
          <w:rFonts w:ascii="Arial" w:hAnsi="Arial" w:cs="Arial"/>
        </w:rPr>
        <w:t xml:space="preserve"> 45.10.00.00-8, 45.23.30.00-9.</w:t>
      </w:r>
    </w:p>
    <w:p w:rsidR="005772B5" w:rsidRPr="005772B5" w:rsidRDefault="005772B5" w:rsidP="005772B5">
      <w:pPr>
        <w:spacing w:line="400" w:lineRule="atLeast"/>
        <w:ind w:left="225"/>
        <w:rPr>
          <w:rFonts w:ascii="Arial" w:hAnsi="Arial" w:cs="Arial"/>
        </w:rPr>
      </w:pPr>
      <w:r w:rsidRPr="005772B5">
        <w:rPr>
          <w:rFonts w:ascii="Arial" w:hAnsi="Arial" w:cs="Arial"/>
          <w:b/>
          <w:bCs/>
        </w:rPr>
        <w:t>II.1.7) Czy dopuszcza się złożenie oferty częściowej:</w:t>
      </w:r>
      <w:r w:rsidRPr="005772B5">
        <w:rPr>
          <w:rFonts w:ascii="Arial" w:hAnsi="Arial" w:cs="Arial"/>
        </w:rPr>
        <w:t xml:space="preserve"> nie.</w:t>
      </w:r>
    </w:p>
    <w:p w:rsidR="005772B5" w:rsidRPr="005772B5" w:rsidRDefault="005772B5" w:rsidP="005772B5">
      <w:pPr>
        <w:spacing w:line="400" w:lineRule="atLeast"/>
        <w:ind w:left="225"/>
        <w:rPr>
          <w:rFonts w:ascii="Arial" w:hAnsi="Arial" w:cs="Arial"/>
        </w:rPr>
      </w:pPr>
      <w:r w:rsidRPr="005772B5">
        <w:rPr>
          <w:rFonts w:ascii="Arial" w:hAnsi="Arial" w:cs="Arial"/>
          <w:b/>
          <w:bCs/>
        </w:rPr>
        <w:t>II.1.8) Czy dopuszcza się złożenie oferty wariantowej:</w:t>
      </w:r>
      <w:r w:rsidRPr="005772B5">
        <w:rPr>
          <w:rFonts w:ascii="Arial" w:hAnsi="Arial" w:cs="Arial"/>
        </w:rPr>
        <w:t xml:space="preserve"> nie.</w:t>
      </w:r>
    </w:p>
    <w:p w:rsidR="005772B5" w:rsidRPr="005772B5" w:rsidRDefault="005772B5" w:rsidP="005772B5">
      <w:pPr>
        <w:spacing w:line="400" w:lineRule="atLeast"/>
        <w:rPr>
          <w:rFonts w:ascii="Arial" w:hAnsi="Arial" w:cs="Arial"/>
        </w:rPr>
      </w:pPr>
    </w:p>
    <w:p w:rsidR="005772B5" w:rsidRPr="005772B5" w:rsidRDefault="005772B5" w:rsidP="005772B5">
      <w:pPr>
        <w:spacing w:line="400" w:lineRule="atLeast"/>
        <w:ind w:left="225"/>
        <w:rPr>
          <w:rFonts w:ascii="Arial" w:hAnsi="Arial" w:cs="Arial"/>
        </w:rPr>
      </w:pPr>
      <w:r w:rsidRPr="005772B5">
        <w:rPr>
          <w:rFonts w:ascii="Arial" w:hAnsi="Arial" w:cs="Arial"/>
          <w:b/>
          <w:bCs/>
        </w:rPr>
        <w:t>II.2) CZAS TRWANIA ZAMÓWIENIA LUB TERMIN WYKONANIA:</w:t>
      </w:r>
      <w:r w:rsidRPr="005772B5">
        <w:rPr>
          <w:rFonts w:ascii="Arial" w:hAnsi="Arial" w:cs="Arial"/>
        </w:rPr>
        <w:t xml:space="preserve"> Zakończenie: 31.08.2015.</w:t>
      </w:r>
    </w:p>
    <w:p w:rsidR="005772B5" w:rsidRPr="005772B5" w:rsidRDefault="005772B5" w:rsidP="005772B5">
      <w:pPr>
        <w:spacing w:before="375" w:after="225" w:line="400" w:lineRule="atLeast"/>
        <w:rPr>
          <w:rFonts w:ascii="Arial" w:hAnsi="Arial" w:cs="Arial"/>
          <w:b/>
          <w:bCs/>
          <w:sz w:val="24"/>
          <w:szCs w:val="24"/>
          <w:u w:val="single"/>
        </w:rPr>
      </w:pPr>
      <w:r w:rsidRPr="005772B5">
        <w:rPr>
          <w:rFonts w:ascii="Arial" w:hAnsi="Arial" w:cs="Arial"/>
          <w:b/>
          <w:bCs/>
          <w:sz w:val="24"/>
          <w:szCs w:val="24"/>
          <w:u w:val="single"/>
        </w:rPr>
        <w:lastRenderedPageBreak/>
        <w:t>SEKCJA III: INFORMACJE O CHARAKTERZE PRAWNYM, EKONOMICZNYM, FINANSOWYM I TECHNICZNYM</w:t>
      </w:r>
    </w:p>
    <w:p w:rsidR="005772B5" w:rsidRPr="005772B5" w:rsidRDefault="005772B5" w:rsidP="005772B5">
      <w:pPr>
        <w:spacing w:line="400" w:lineRule="atLeast"/>
        <w:ind w:left="225"/>
        <w:rPr>
          <w:rFonts w:ascii="Arial" w:hAnsi="Arial" w:cs="Arial"/>
        </w:rPr>
      </w:pPr>
      <w:r w:rsidRPr="005772B5">
        <w:rPr>
          <w:rFonts w:ascii="Arial" w:hAnsi="Arial" w:cs="Arial"/>
          <w:b/>
          <w:bCs/>
        </w:rPr>
        <w:t>III.1) WADIUM</w:t>
      </w:r>
    </w:p>
    <w:p w:rsidR="005772B5" w:rsidRPr="005772B5" w:rsidRDefault="005772B5" w:rsidP="005772B5">
      <w:pPr>
        <w:spacing w:line="400" w:lineRule="atLeast"/>
        <w:ind w:left="225"/>
        <w:rPr>
          <w:rFonts w:ascii="Arial" w:hAnsi="Arial" w:cs="Arial"/>
        </w:rPr>
      </w:pPr>
      <w:r w:rsidRPr="005772B5">
        <w:rPr>
          <w:rFonts w:ascii="Arial" w:hAnsi="Arial" w:cs="Arial"/>
          <w:b/>
          <w:bCs/>
        </w:rPr>
        <w:t>Informacja na temat wadium:</w:t>
      </w:r>
      <w:r w:rsidRPr="005772B5">
        <w:rPr>
          <w:rFonts w:ascii="Arial" w:hAnsi="Arial" w:cs="Arial"/>
        </w:rPr>
        <w:t xml:space="preserve"> 1. Przystępując do niniejszego postępowania każdy Wykonawca zobowiązany jest wnieść wadium w wysokości 15 000,00 zł (słownie: piętnaście tysięcy złotych). 2. Wykonawca może wnieść wadium jednej lub kilku formach przewidzianych w art. 45 ust. 6 ustawy Pzp, tj.: 1) pieniądzu, 2) poręczeniach bankowych lub poręczeniach spółdzielczej kasy oszczędnościowo - kredytowej, z tym że poręczenie kasy jest zawsze poręczeniem pieniężnym, 3) gwarancjach bankowych, 4) gwarancjach ubezpieczeniowych, 5) poręczeniach udzielanych przez podmioty, o których mowa w art. 6 b ust. 5 pkt 2 ustawy z dnia 9 listopada 2000r. o utworzeniu Polskiej Agencji Rozwoju Przedsiębiorczości (Dz.U. z 2007r. Nr 42, poz. 275 ze zm.). 3. Wykonawca zobowiązany jest wnieść wadium przed upływem terminu składania ofert tj. 03.03.2015 r. godz.1200 . 4. Wadium w pieniądzu należy zgodnie z art.45 ust.7 ustawy Prawo Zamówień Publicznych wpłacić wyłącznie przelewem na rachunek bankowy Zamawiającego: Nr 94 9115 0002 0050 0500 0215 0003 BSRz w Radomiu O/Stara Błotnica, w takim terminie aby najpóźniej przed upływem terminu składania ofert (03.03.2015 r. godz.12.00 ) środki finansowe z tytułu wadium znajdowały się na wskazanym wyżej rachunku Zamawiającego. Zamawiający stwierdzi wniesienie wadium na podstawie informacji banku prowadzącego w/w rachunek. 5. Pozostałe, niepieniężne formy wadium wymienione w pkt 2 należy w formie oryginału załączyć do oferty. 6. Gwarancja bankowa lub ubezpieczeniowa, stanowiąca formę wniesienia wadium, winna spełniać co najmniej następujące wymogi (pod rygorem wykluczenia wykonawcy): a) ustalać beneficjenta gwarancji, tj. Gmina Stara Błotnica, 26-806 Stara Błotnica, b) określać kwotę gwarantowaną w zł. (ustaloną w SIWZ), c) określać termin ważności (wynikający z SIWZ), d) określać przedmiot gwarancji (wynikający z SIWZ), e) być gwarancją nie odwoływalną, bezwarunkową, płatną na każde żądanie. Uwaga! Z treści gwarancji bankowej lub ubezpieczeniowej powinno wynikać uprawnienie Zamawiającego do zatrzymania wadium jeżeli wystąpią przesłanki opisane w art. 46 ust 4a i 5 p.z.p., w szczególności uprawnienie Zamawiającego do zatrzymania wadium wraz z odsetkami jeżeli wykonawca w odpowiedzi na wezwanie, o którym mowa w art. 26 ust. 3 p.z.p., nie złoży dokumentów lub oświadczeń, o których mowa w art. 25 ust.1 p.z.p., lub pełnomocnictw. 7. Do wadium wniesionego w formie poręczenia wymagania opisane w pkt 6 stosuje się odpowiednio, 8. Nie wniesienie wadium w terminie lub w sposób określony w SIWZ spowoduje wykluczenie Wykonawcy na podstawie art. 24 ust. 2 pkt 2 ustawy Pzp. 9. Zwrot wadium nastąpi na zasadach określonych w art. 46 p.z.p. Zamawiający zwracając wadium zwróci jednocześnie - w przypadku wadium wniesionego w formie niepieniężnej - oryginał dokumentu wadium. W dokumentacji </w:t>
      </w:r>
      <w:r w:rsidRPr="005772B5">
        <w:rPr>
          <w:rFonts w:ascii="Arial" w:hAnsi="Arial" w:cs="Arial"/>
        </w:rPr>
        <w:lastRenderedPageBreak/>
        <w:t>przetargowej zostanie poświadczona za zgodność z oryginałem kserokopia zwróconego dokumentu wadium wraz z adnotacją o podstawie i terminie zwrotu oryginału. 10. Zamawiający żąda ponownego wniesienia wadium przez wykonawcę, któremu zwrócono wadium na podstawie art. 46 ust. 1 p.z.p., jeżeli w wyniku rozstrzygnięcia odwołania jego oferta została wybrana jako najkorzystniejsza. Wykonawca wnosi wadium w terminie określonym przez Zamawiającego.</w:t>
      </w:r>
    </w:p>
    <w:p w:rsidR="005772B5" w:rsidRPr="005772B5" w:rsidRDefault="005772B5" w:rsidP="005772B5">
      <w:pPr>
        <w:spacing w:line="400" w:lineRule="atLeast"/>
        <w:ind w:left="225"/>
        <w:rPr>
          <w:rFonts w:ascii="Arial" w:hAnsi="Arial" w:cs="Arial"/>
        </w:rPr>
      </w:pPr>
      <w:r w:rsidRPr="005772B5">
        <w:rPr>
          <w:rFonts w:ascii="Arial" w:hAnsi="Arial" w:cs="Arial"/>
          <w:b/>
          <w:bCs/>
        </w:rPr>
        <w:t>III.2) ZALICZKI</w:t>
      </w:r>
    </w:p>
    <w:p w:rsidR="005772B5" w:rsidRPr="005772B5" w:rsidRDefault="005772B5" w:rsidP="005772B5">
      <w:pPr>
        <w:spacing w:line="400" w:lineRule="atLeast"/>
        <w:ind w:left="225"/>
        <w:rPr>
          <w:rFonts w:ascii="Arial" w:hAnsi="Arial" w:cs="Arial"/>
        </w:rPr>
      </w:pPr>
      <w:r w:rsidRPr="005772B5">
        <w:rPr>
          <w:rFonts w:ascii="Arial" w:hAnsi="Arial" w:cs="Arial"/>
          <w:b/>
          <w:bCs/>
        </w:rPr>
        <w:t>III.3) WARUNKI UDZIAŁU W POSTĘPOWANIU ORAZ OPIS SPOSOBU DOKONYWANIA OCENY SPEŁNIANIA TYCH WARUNKÓW</w:t>
      </w:r>
    </w:p>
    <w:p w:rsidR="005772B5" w:rsidRPr="005772B5" w:rsidRDefault="005772B5" w:rsidP="005772B5">
      <w:pPr>
        <w:numPr>
          <w:ilvl w:val="0"/>
          <w:numId w:val="3"/>
        </w:numPr>
        <w:spacing w:line="400" w:lineRule="atLeast"/>
        <w:ind w:left="675"/>
        <w:rPr>
          <w:rFonts w:ascii="Arial" w:hAnsi="Arial" w:cs="Arial"/>
        </w:rPr>
      </w:pPr>
      <w:r w:rsidRPr="005772B5">
        <w:rPr>
          <w:rFonts w:ascii="Arial" w:hAnsi="Arial" w:cs="Arial"/>
          <w:b/>
          <w:bCs/>
        </w:rPr>
        <w:t>III. 3.1) Uprawnienia do wykonywania określonej działalności lub czynności, jeżeli przepisy prawa nakładają obowiązek ich posiadania</w:t>
      </w:r>
    </w:p>
    <w:p w:rsidR="005772B5" w:rsidRPr="005772B5" w:rsidRDefault="005772B5" w:rsidP="005772B5">
      <w:pPr>
        <w:spacing w:line="400" w:lineRule="atLeast"/>
        <w:ind w:left="675"/>
        <w:rPr>
          <w:rFonts w:ascii="Arial" w:hAnsi="Arial" w:cs="Arial"/>
        </w:rPr>
      </w:pPr>
      <w:r w:rsidRPr="005772B5">
        <w:rPr>
          <w:rFonts w:ascii="Arial" w:hAnsi="Arial" w:cs="Arial"/>
          <w:b/>
          <w:bCs/>
        </w:rPr>
        <w:t>Opis sposobu dokonywania oceny spełniania tego warunku</w:t>
      </w:r>
    </w:p>
    <w:p w:rsidR="005772B5" w:rsidRPr="005772B5" w:rsidRDefault="005772B5" w:rsidP="005772B5">
      <w:pPr>
        <w:numPr>
          <w:ilvl w:val="1"/>
          <w:numId w:val="3"/>
        </w:numPr>
        <w:spacing w:line="400" w:lineRule="atLeast"/>
        <w:ind w:left="1125"/>
        <w:rPr>
          <w:rFonts w:ascii="Arial" w:hAnsi="Arial" w:cs="Arial"/>
        </w:rPr>
      </w:pPr>
      <w:r w:rsidRPr="005772B5">
        <w:rPr>
          <w:rFonts w:ascii="Arial" w:hAnsi="Arial" w:cs="Arial"/>
        </w:rPr>
        <w:t>Zamawiający nie określa szczególnych wymagań, ocena na podstawie oświadczenia wykonawcy.</w:t>
      </w:r>
    </w:p>
    <w:p w:rsidR="005772B5" w:rsidRPr="005772B5" w:rsidRDefault="005772B5" w:rsidP="005772B5">
      <w:pPr>
        <w:numPr>
          <w:ilvl w:val="0"/>
          <w:numId w:val="3"/>
        </w:numPr>
        <w:spacing w:line="400" w:lineRule="atLeast"/>
        <w:ind w:left="675"/>
        <w:rPr>
          <w:rFonts w:ascii="Arial" w:hAnsi="Arial" w:cs="Arial"/>
        </w:rPr>
      </w:pPr>
      <w:r w:rsidRPr="005772B5">
        <w:rPr>
          <w:rFonts w:ascii="Arial" w:hAnsi="Arial" w:cs="Arial"/>
          <w:b/>
          <w:bCs/>
        </w:rPr>
        <w:t>III.3.2) Wiedza i doświadczenie</w:t>
      </w:r>
    </w:p>
    <w:p w:rsidR="005772B5" w:rsidRPr="005772B5" w:rsidRDefault="005772B5" w:rsidP="005772B5">
      <w:pPr>
        <w:spacing w:line="400" w:lineRule="atLeast"/>
        <w:ind w:left="675"/>
        <w:rPr>
          <w:rFonts w:ascii="Arial" w:hAnsi="Arial" w:cs="Arial"/>
        </w:rPr>
      </w:pPr>
      <w:r w:rsidRPr="005772B5">
        <w:rPr>
          <w:rFonts w:ascii="Arial" w:hAnsi="Arial" w:cs="Arial"/>
          <w:b/>
          <w:bCs/>
        </w:rPr>
        <w:t>Opis sposobu dokonywania oceny spełniania tego warunku</w:t>
      </w:r>
    </w:p>
    <w:p w:rsidR="005772B5" w:rsidRPr="005772B5" w:rsidRDefault="005772B5" w:rsidP="005772B5">
      <w:pPr>
        <w:numPr>
          <w:ilvl w:val="1"/>
          <w:numId w:val="3"/>
        </w:numPr>
        <w:spacing w:line="400" w:lineRule="atLeast"/>
        <w:ind w:left="1125"/>
        <w:rPr>
          <w:rFonts w:ascii="Arial" w:hAnsi="Arial" w:cs="Arial"/>
        </w:rPr>
      </w:pPr>
      <w:r w:rsidRPr="005772B5">
        <w:rPr>
          <w:rFonts w:ascii="Arial" w:hAnsi="Arial" w:cs="Arial"/>
        </w:rPr>
        <w:t>Odnośnie spełniania warunku dotyczącego wiedzy i doświadczenia Zamawiający określa minimalne wymagania wskazując, iż Wykonawca powinien wykazać się wykonaniem w okresie ostatnich 5 (pięciu) lat przed upływem terminu składania ofert, a jeżeli okres prowadzenia działalności jest krótszy w tym okresie wraz z podaniem ich rodzaju i wartości, daty i miejsca wykonania oraz z załączeniem dowodów (poświadczeń) dotyczących najważniejszych robót, określających czy roboty te zostały wykonane w sposób należyty oraz wskazujących, czy zostały wykonane zgodnie z zasadami sztuki budowlanej i prawidłowo ukończone w tym co najmniej: - 2 (dwóch) robót budowlanych polegających na budowie lub przebudowie dróg o nawierzchni bitumicznej o wartości co najmniej 200 000,00 zł brutto (słownie: dwieście tysięcy) każda z robót. W przypadku wspólnego ubiegania się dwóch lub więcej Wykonawców (np.: Konsorcjum, Spółki Cywilnej) o udzielenie niniejszego zamówienia oceniane będą łącznie wiedza i doświadczenie. W celu potwierdzenia spełniania niniejszego warunku Wykonawcy zobowiązani są przedłożyć Wykaz wykonanych robót budowlanych w zakresie niezbędnym do wykazania spełniania warunku wiedzy i doświadczenia w okresie ostatnich 5 lat przed upływem terminu składania ofert, a jeżeli okres prowadzenia dzielności jest krótszy - w tym okresie, z podaniem ich rodzaju i wartości, daty i miejsca wykonania sporządzony na formularzu lub według formularza stanowiącego Załącznik nr 6 do SIWZ</w:t>
      </w:r>
    </w:p>
    <w:p w:rsidR="005772B5" w:rsidRPr="005772B5" w:rsidRDefault="005772B5" w:rsidP="005772B5">
      <w:pPr>
        <w:numPr>
          <w:ilvl w:val="0"/>
          <w:numId w:val="3"/>
        </w:numPr>
        <w:spacing w:line="400" w:lineRule="atLeast"/>
        <w:ind w:left="675"/>
        <w:rPr>
          <w:rFonts w:ascii="Arial" w:hAnsi="Arial" w:cs="Arial"/>
        </w:rPr>
      </w:pPr>
      <w:r w:rsidRPr="005772B5">
        <w:rPr>
          <w:rFonts w:ascii="Arial" w:hAnsi="Arial" w:cs="Arial"/>
          <w:b/>
          <w:bCs/>
        </w:rPr>
        <w:t>III.3.3) Potencjał techniczny</w:t>
      </w:r>
    </w:p>
    <w:p w:rsidR="005772B5" w:rsidRPr="005772B5" w:rsidRDefault="005772B5" w:rsidP="005772B5">
      <w:pPr>
        <w:spacing w:line="400" w:lineRule="atLeast"/>
        <w:ind w:left="675"/>
        <w:rPr>
          <w:rFonts w:ascii="Arial" w:hAnsi="Arial" w:cs="Arial"/>
        </w:rPr>
      </w:pPr>
      <w:r w:rsidRPr="005772B5">
        <w:rPr>
          <w:rFonts w:ascii="Arial" w:hAnsi="Arial" w:cs="Arial"/>
          <w:b/>
          <w:bCs/>
        </w:rPr>
        <w:lastRenderedPageBreak/>
        <w:t>Opis sposobu dokonywania oceny spełniania tego warunku</w:t>
      </w:r>
    </w:p>
    <w:p w:rsidR="005772B5" w:rsidRPr="005772B5" w:rsidRDefault="005772B5" w:rsidP="005772B5">
      <w:pPr>
        <w:numPr>
          <w:ilvl w:val="1"/>
          <w:numId w:val="3"/>
        </w:numPr>
        <w:spacing w:line="400" w:lineRule="atLeast"/>
        <w:ind w:left="1125"/>
        <w:rPr>
          <w:rFonts w:ascii="Arial" w:hAnsi="Arial" w:cs="Arial"/>
        </w:rPr>
      </w:pPr>
      <w:r w:rsidRPr="005772B5">
        <w:rPr>
          <w:rFonts w:ascii="Arial" w:hAnsi="Arial" w:cs="Arial"/>
        </w:rPr>
        <w:t>Zamawiający nie określa szczególnych wymagań, ocena na podstawie oświadczenia wykonawcy.</w:t>
      </w:r>
    </w:p>
    <w:p w:rsidR="005772B5" w:rsidRPr="005772B5" w:rsidRDefault="005772B5" w:rsidP="005772B5">
      <w:pPr>
        <w:numPr>
          <w:ilvl w:val="0"/>
          <w:numId w:val="3"/>
        </w:numPr>
        <w:spacing w:line="400" w:lineRule="atLeast"/>
        <w:ind w:left="675"/>
        <w:rPr>
          <w:rFonts w:ascii="Arial" w:hAnsi="Arial" w:cs="Arial"/>
        </w:rPr>
      </w:pPr>
      <w:r w:rsidRPr="005772B5">
        <w:rPr>
          <w:rFonts w:ascii="Arial" w:hAnsi="Arial" w:cs="Arial"/>
          <w:b/>
          <w:bCs/>
        </w:rPr>
        <w:t>III.3.4) Osoby zdolne do wykonania zamówienia</w:t>
      </w:r>
    </w:p>
    <w:p w:rsidR="005772B5" w:rsidRPr="005772B5" w:rsidRDefault="005772B5" w:rsidP="005772B5">
      <w:pPr>
        <w:spacing w:line="400" w:lineRule="atLeast"/>
        <w:ind w:left="675"/>
        <w:rPr>
          <w:rFonts w:ascii="Arial" w:hAnsi="Arial" w:cs="Arial"/>
        </w:rPr>
      </w:pPr>
      <w:r w:rsidRPr="005772B5">
        <w:rPr>
          <w:rFonts w:ascii="Arial" w:hAnsi="Arial" w:cs="Arial"/>
          <w:b/>
          <w:bCs/>
        </w:rPr>
        <w:t>Opis sposobu dokonywania oceny spełniania tego warunku</w:t>
      </w:r>
    </w:p>
    <w:p w:rsidR="005772B5" w:rsidRPr="005772B5" w:rsidRDefault="005772B5" w:rsidP="005772B5">
      <w:pPr>
        <w:numPr>
          <w:ilvl w:val="1"/>
          <w:numId w:val="3"/>
        </w:numPr>
        <w:spacing w:line="400" w:lineRule="atLeast"/>
        <w:ind w:left="1125"/>
        <w:rPr>
          <w:rFonts w:ascii="Arial" w:hAnsi="Arial" w:cs="Arial"/>
        </w:rPr>
      </w:pPr>
      <w:r w:rsidRPr="005772B5">
        <w:rPr>
          <w:rFonts w:ascii="Arial" w:hAnsi="Arial" w:cs="Arial"/>
        </w:rPr>
        <w:t>Wykonawca musi wykazać, że dysponuje do wykonania niniejszego zamówienia co najmniej: a) jedną osobą posiadającą uprawnienia budowlane do kierowania robotami budowlanymi w specjalności drogowej lub odpowiadające im równoważne uprawnienia budowlane wydane na podstawie wcześniej obowiązujących przepisów, a w przypadku Wykonawców zagranicznych - uprawnienia budowlane do kierowania robotami równoważne do wyżej wskazanych. W przypadku wspólnego ubiegania się dwóch lub więcej Wykonawców (np.: Konsorcjum, Spółka Cywilna) o udzielenie niniejszego zamówienia, oceniany będzie łączny potencjał kadrowy. W celu potwierdzenia spełniania niniejszego warunku Wykonawcy zobowiązani są przedłożyć Wykaz osób, które będą uczestniczyć w wykonywaniu zamówienia w szczególności odpowiedzialnych za świadczenie usług, wraz z informacjami na temat ich kwalifikacji zawodowych niezbędnych dla wykonania zamówienia, a także zakresu wykonywanych przez nie czynności, oraz informacją o podstawie do dysponowania tymi osobami sporządzony na formularzu lub według formularza stanowiącego Załącznik nr 4 do SIWZ.</w:t>
      </w:r>
    </w:p>
    <w:p w:rsidR="005772B5" w:rsidRPr="005772B5" w:rsidRDefault="005772B5" w:rsidP="005772B5">
      <w:pPr>
        <w:numPr>
          <w:ilvl w:val="0"/>
          <w:numId w:val="3"/>
        </w:numPr>
        <w:spacing w:line="400" w:lineRule="atLeast"/>
        <w:ind w:left="675"/>
        <w:rPr>
          <w:rFonts w:ascii="Arial" w:hAnsi="Arial" w:cs="Arial"/>
        </w:rPr>
      </w:pPr>
      <w:r w:rsidRPr="005772B5">
        <w:rPr>
          <w:rFonts w:ascii="Arial" w:hAnsi="Arial" w:cs="Arial"/>
          <w:b/>
          <w:bCs/>
        </w:rPr>
        <w:t>III.3.5) Sytuacja ekonomiczna i finansowa</w:t>
      </w:r>
    </w:p>
    <w:p w:rsidR="005772B5" w:rsidRPr="005772B5" w:rsidRDefault="005772B5" w:rsidP="005772B5">
      <w:pPr>
        <w:spacing w:line="400" w:lineRule="atLeast"/>
        <w:ind w:left="675"/>
        <w:rPr>
          <w:rFonts w:ascii="Arial" w:hAnsi="Arial" w:cs="Arial"/>
        </w:rPr>
      </w:pPr>
      <w:r w:rsidRPr="005772B5">
        <w:rPr>
          <w:rFonts w:ascii="Arial" w:hAnsi="Arial" w:cs="Arial"/>
          <w:b/>
          <w:bCs/>
        </w:rPr>
        <w:t>Opis sposobu dokonywania oceny spełniania tego warunku</w:t>
      </w:r>
    </w:p>
    <w:p w:rsidR="005772B5" w:rsidRPr="005772B5" w:rsidRDefault="005772B5" w:rsidP="005772B5">
      <w:pPr>
        <w:numPr>
          <w:ilvl w:val="1"/>
          <w:numId w:val="3"/>
        </w:numPr>
        <w:spacing w:line="400" w:lineRule="atLeast"/>
        <w:ind w:left="1125"/>
        <w:rPr>
          <w:rFonts w:ascii="Arial" w:hAnsi="Arial" w:cs="Arial"/>
        </w:rPr>
      </w:pPr>
      <w:r w:rsidRPr="005772B5">
        <w:rPr>
          <w:rFonts w:ascii="Arial" w:hAnsi="Arial" w:cs="Arial"/>
        </w:rPr>
        <w:t>Zamawiający nie określa szczególnych wymagań, ocena na podstawie oświadczenia wykonawcy.</w:t>
      </w:r>
    </w:p>
    <w:p w:rsidR="005772B5" w:rsidRPr="005772B5" w:rsidRDefault="005772B5" w:rsidP="005772B5">
      <w:pPr>
        <w:spacing w:line="400" w:lineRule="atLeast"/>
        <w:ind w:left="225"/>
        <w:rPr>
          <w:rFonts w:ascii="Arial" w:hAnsi="Arial" w:cs="Arial"/>
        </w:rPr>
      </w:pPr>
      <w:r w:rsidRPr="005772B5">
        <w:rPr>
          <w:rFonts w:ascii="Arial" w:hAnsi="Arial" w:cs="Arial"/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772B5" w:rsidRPr="005772B5" w:rsidRDefault="005772B5" w:rsidP="005772B5">
      <w:pPr>
        <w:spacing w:line="400" w:lineRule="atLeast"/>
        <w:ind w:left="225"/>
        <w:rPr>
          <w:rFonts w:ascii="Arial" w:hAnsi="Arial" w:cs="Arial"/>
        </w:rPr>
      </w:pPr>
      <w:r w:rsidRPr="005772B5">
        <w:rPr>
          <w:rFonts w:ascii="Arial" w:hAnsi="Arial" w:cs="Arial"/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772B5" w:rsidRPr="005772B5" w:rsidRDefault="005772B5" w:rsidP="005772B5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hAnsi="Arial" w:cs="Arial"/>
        </w:rPr>
      </w:pPr>
      <w:r w:rsidRPr="005772B5">
        <w:rPr>
          <w:rFonts w:ascii="Arial" w:hAnsi="Arial" w:cs="Arial"/>
        </w:rPr>
        <w:t xml:space="preserve"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</w:t>
      </w:r>
      <w:r w:rsidRPr="005772B5">
        <w:rPr>
          <w:rFonts w:ascii="Arial" w:hAnsi="Arial" w:cs="Arial"/>
        </w:rPr>
        <w:lastRenderedPageBreak/>
        <w:t>najważniejszych robót, określających, czy roboty te zostały wykonane w sposób należyty oraz wskazujących, czy zostały wykonane zgodnie z zasadami sztuki budowlanej i prawidłowo ukończone;</w:t>
      </w:r>
    </w:p>
    <w:p w:rsidR="005772B5" w:rsidRPr="005772B5" w:rsidRDefault="005772B5" w:rsidP="005772B5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hAnsi="Arial" w:cs="Arial"/>
        </w:rPr>
      </w:pPr>
      <w:r w:rsidRPr="005772B5">
        <w:rPr>
          <w:rFonts w:ascii="Arial" w:hAnsi="Arial" w:cs="Arial"/>
        </w:rPr>
        <w:t>określenie robót budowlanych, których dotyczy obowiązek wskazania przez wykonawcę w wykazie lub złożenia poświadczeń, w tym informacja o robotach budowlanych niewykonanych lub wykonanych nienależycie</w:t>
      </w:r>
      <w:r w:rsidRPr="005772B5">
        <w:rPr>
          <w:rFonts w:ascii="Arial" w:hAnsi="Arial" w:cs="Arial"/>
        </w:rPr>
        <w:br/>
        <w:t>2 (dwóch) robót budowlanych polegających na budowie lub przebudowie dróg o nawierzchni bitumicznej o wartości co najmniej 200 000,00 zł brutto (słownie: dwieście tysięcy) każda z robót wykonanych zgodnie z zasadami sztuki budowlanej i prawidłowo ukończone;</w:t>
      </w:r>
    </w:p>
    <w:p w:rsidR="005772B5" w:rsidRPr="005772B5" w:rsidRDefault="005772B5" w:rsidP="005772B5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hAnsi="Arial" w:cs="Arial"/>
        </w:rPr>
      </w:pPr>
      <w:r w:rsidRPr="005772B5">
        <w:rPr>
          <w:rFonts w:ascii="Arial" w:hAnsi="Arial" w:cs="Aria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5772B5" w:rsidRPr="005772B5" w:rsidRDefault="005772B5" w:rsidP="005772B5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hAnsi="Arial" w:cs="Arial"/>
        </w:rPr>
      </w:pPr>
      <w:r w:rsidRPr="005772B5">
        <w:rPr>
          <w:rFonts w:ascii="Arial" w:hAnsi="Arial" w:cs="Arial"/>
        </w:rPr>
        <w:t>oświadczenie, że osoby, które będą uczestniczyć w wykonywaniu zamówienia, posiadają wymagane uprawnienia, jeżeli ustawy nakładają obowiązek posiadania takich uprawnień;</w:t>
      </w:r>
    </w:p>
    <w:p w:rsidR="005772B5" w:rsidRPr="005772B5" w:rsidRDefault="005772B5" w:rsidP="005772B5">
      <w:pPr>
        <w:spacing w:line="400" w:lineRule="atLeast"/>
        <w:ind w:left="225"/>
        <w:rPr>
          <w:rFonts w:ascii="Arial" w:hAnsi="Arial" w:cs="Arial"/>
        </w:rPr>
      </w:pPr>
      <w:r w:rsidRPr="005772B5">
        <w:rPr>
          <w:rFonts w:ascii="Arial" w:hAnsi="Arial" w:cs="Arial"/>
          <w:b/>
          <w:bCs/>
        </w:rPr>
        <w:t>III.4.2) W zakresie potwierdzenia niepodlegania wykluczeniu na podstawie art. 24 ust. 1 ustawy, należy przedłożyć:</w:t>
      </w:r>
    </w:p>
    <w:p w:rsidR="005772B5" w:rsidRPr="005772B5" w:rsidRDefault="005772B5" w:rsidP="005772B5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hAnsi="Arial" w:cs="Arial"/>
        </w:rPr>
      </w:pPr>
      <w:r w:rsidRPr="005772B5">
        <w:rPr>
          <w:rFonts w:ascii="Arial" w:hAnsi="Arial" w:cs="Arial"/>
        </w:rPr>
        <w:t>oświadczenie o braku podstaw do wykluczenia;</w:t>
      </w:r>
    </w:p>
    <w:p w:rsidR="005772B5" w:rsidRPr="005772B5" w:rsidRDefault="005772B5" w:rsidP="005772B5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hAnsi="Arial" w:cs="Arial"/>
        </w:rPr>
      </w:pPr>
      <w:r w:rsidRPr="005772B5">
        <w:rPr>
          <w:rFonts w:ascii="Arial" w:hAnsi="Arial" w:cs="Aria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5772B5" w:rsidRPr="005772B5" w:rsidRDefault="005772B5" w:rsidP="005772B5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hAnsi="Arial" w:cs="Arial"/>
        </w:rPr>
      </w:pPr>
      <w:r w:rsidRPr="005772B5">
        <w:rPr>
          <w:rFonts w:ascii="Arial" w:hAnsi="Arial" w:cs="Aria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5772B5" w:rsidRPr="005772B5" w:rsidRDefault="005772B5" w:rsidP="005772B5">
      <w:pPr>
        <w:spacing w:line="400" w:lineRule="atLeast"/>
        <w:ind w:left="225"/>
        <w:rPr>
          <w:rFonts w:ascii="Arial" w:hAnsi="Arial" w:cs="Arial"/>
          <w:b/>
          <w:bCs/>
        </w:rPr>
      </w:pPr>
      <w:r w:rsidRPr="005772B5">
        <w:rPr>
          <w:rFonts w:ascii="Arial" w:hAnsi="Arial" w:cs="Arial"/>
          <w:b/>
          <w:bCs/>
        </w:rPr>
        <w:t>III.4.3) Dokumenty podmiotów zagranicznych</w:t>
      </w:r>
    </w:p>
    <w:p w:rsidR="005772B5" w:rsidRPr="005772B5" w:rsidRDefault="005772B5" w:rsidP="005772B5">
      <w:pPr>
        <w:spacing w:line="400" w:lineRule="atLeast"/>
        <w:ind w:left="225"/>
        <w:rPr>
          <w:rFonts w:ascii="Arial" w:hAnsi="Arial" w:cs="Arial"/>
          <w:b/>
          <w:bCs/>
        </w:rPr>
      </w:pPr>
      <w:r w:rsidRPr="005772B5">
        <w:rPr>
          <w:rFonts w:ascii="Arial" w:hAnsi="Arial" w:cs="Arial"/>
          <w:b/>
          <w:bCs/>
        </w:rPr>
        <w:t>Jeżeli wykonawca ma siedzibę lub miejsce zamieszkania poza terytorium Rzeczypospolitej Polskiej, przedkłada:</w:t>
      </w:r>
    </w:p>
    <w:p w:rsidR="005772B5" w:rsidRPr="005772B5" w:rsidRDefault="005772B5" w:rsidP="005772B5">
      <w:pPr>
        <w:spacing w:line="400" w:lineRule="atLeast"/>
        <w:ind w:left="225"/>
        <w:rPr>
          <w:rFonts w:ascii="Arial" w:hAnsi="Arial" w:cs="Arial"/>
          <w:b/>
          <w:bCs/>
        </w:rPr>
      </w:pPr>
      <w:r w:rsidRPr="005772B5">
        <w:rPr>
          <w:rFonts w:ascii="Arial" w:hAnsi="Arial" w:cs="Arial"/>
          <w:b/>
          <w:bCs/>
        </w:rPr>
        <w:lastRenderedPageBreak/>
        <w:t>III.4.3.1) dokument wystawiony w kraju, w którym ma siedzibę lub miejsce zamieszkania potwierdzający, że:</w:t>
      </w:r>
    </w:p>
    <w:p w:rsidR="005772B5" w:rsidRPr="005772B5" w:rsidRDefault="005772B5" w:rsidP="005772B5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hAnsi="Arial" w:cs="Arial"/>
        </w:rPr>
      </w:pPr>
      <w:r w:rsidRPr="005772B5">
        <w:rPr>
          <w:rFonts w:ascii="Arial" w:hAnsi="Arial" w:cs="Aria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5772B5" w:rsidRPr="005772B5" w:rsidRDefault="005772B5" w:rsidP="005772B5">
      <w:pPr>
        <w:spacing w:line="400" w:lineRule="atLeast"/>
        <w:ind w:left="225"/>
        <w:rPr>
          <w:rFonts w:ascii="Arial" w:hAnsi="Arial" w:cs="Arial"/>
          <w:b/>
          <w:bCs/>
        </w:rPr>
      </w:pPr>
      <w:r w:rsidRPr="005772B5">
        <w:rPr>
          <w:rFonts w:ascii="Arial" w:hAnsi="Arial" w:cs="Arial"/>
          <w:b/>
          <w:bCs/>
        </w:rPr>
        <w:t>III.4.4) Dokumenty dotyczące przynależności do tej samej grupy kapitałowej</w:t>
      </w:r>
    </w:p>
    <w:p w:rsidR="005772B5" w:rsidRPr="005772B5" w:rsidRDefault="005772B5" w:rsidP="005772B5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" w:hAnsi="Arial" w:cs="Arial"/>
        </w:rPr>
      </w:pPr>
      <w:r w:rsidRPr="005772B5">
        <w:rPr>
          <w:rFonts w:ascii="Arial" w:hAnsi="Arial" w:cs="Aria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5772B5" w:rsidRPr="005772B5" w:rsidRDefault="005772B5" w:rsidP="005772B5">
      <w:pPr>
        <w:spacing w:line="400" w:lineRule="atLeast"/>
        <w:ind w:left="225"/>
        <w:rPr>
          <w:rFonts w:ascii="Arial" w:hAnsi="Arial" w:cs="Arial"/>
        </w:rPr>
      </w:pPr>
      <w:r w:rsidRPr="005772B5">
        <w:rPr>
          <w:rFonts w:ascii="Arial" w:hAnsi="Arial" w:cs="Arial"/>
          <w:b/>
          <w:bCs/>
        </w:rPr>
        <w:t>III.6) INNE DOKUMENTY</w:t>
      </w:r>
    </w:p>
    <w:p w:rsidR="005772B5" w:rsidRPr="005772B5" w:rsidRDefault="005772B5" w:rsidP="005772B5">
      <w:pPr>
        <w:spacing w:line="400" w:lineRule="atLeast"/>
        <w:ind w:left="225"/>
        <w:rPr>
          <w:rFonts w:ascii="Arial" w:hAnsi="Arial" w:cs="Arial"/>
          <w:b/>
          <w:bCs/>
        </w:rPr>
      </w:pPr>
      <w:r w:rsidRPr="005772B5">
        <w:rPr>
          <w:rFonts w:ascii="Arial" w:hAnsi="Arial" w:cs="Arial"/>
          <w:b/>
          <w:bCs/>
        </w:rPr>
        <w:t>Inne dokumenty niewymienione w pkt III.4) albo w pkt III.5)</w:t>
      </w:r>
    </w:p>
    <w:p w:rsidR="005772B5" w:rsidRPr="005772B5" w:rsidRDefault="005772B5" w:rsidP="005772B5">
      <w:pPr>
        <w:spacing w:line="400" w:lineRule="atLeast"/>
        <w:ind w:left="225"/>
        <w:rPr>
          <w:rFonts w:ascii="Arial" w:hAnsi="Arial" w:cs="Arial"/>
        </w:rPr>
      </w:pPr>
      <w:r w:rsidRPr="005772B5">
        <w:rPr>
          <w:rFonts w:ascii="Arial" w:hAnsi="Arial" w:cs="Arial"/>
        </w:rPr>
        <w:t>1. Oświadczenia i dokumenty potwierdzające spełnianie wymaganych warunków udziału w postępowaniu oraz potwierdzające nie podleganie wykluczeniu z postępowania - wyszczególnione w Rozdziale 2 pkt. IV SIWZ. 2. Wypełniony formularz OFERTA według formularza - załączonego zał. nr 9 do SIWZ. 3. Pełnomocnictwo (oryginał dokumentu lub kopia pełnomocnictwa poświadczona notarialnie) do podpisywania oferty oraz innych dokumentów związanych z postępowaniem w sprawie zamówienia publicznego podpisane przez osoby uprawnione do zaciągania zobowiązań w imieniu wykonawcy. Uwaga: Pełnomocnictwo należy załączyć tylko wówczas, jeżeli osoba lub osoby podpisujące ofertę nie figurują w odpowiednich dokumentach rejestrowych i nie są uprawnieni do reprezentowania wykonawcy. 4. Pełnomocnictwo (oryginał dokumentu lub kopia pełnomocnictwa poświadczona notarialnie) do reprezentowania w postępowaniu o udzielenie zamówienia albo reprezentowania w postępowaniu i zawarcia umowy w sprawie zamówienia publicznego - dla Wykonawców wspólnie ubiegających się o udzielenie zamówienia (np.: jako: Konsorcjum, Spółka Cywilna). Uwaga: Pełnomocnictwo należy załączyć tylko wówczas, jeżeli dotyczy. UWAGA: Pod pojęciem kopia pełnomocnictwa poświadczona notarialnie należy rozumieć odpis pełnomocnictwa poświadczony notarialnie (w tym kserograficzna kopia poświadczona notarialnie za zgodność z oryginałem). 5. Dokument potwierdzający wniesienie wadium.</w:t>
      </w:r>
    </w:p>
    <w:p w:rsidR="005772B5" w:rsidRPr="005772B5" w:rsidRDefault="005772B5" w:rsidP="005772B5">
      <w:pPr>
        <w:spacing w:before="375" w:after="225" w:line="400" w:lineRule="atLeast"/>
        <w:rPr>
          <w:rFonts w:ascii="Arial" w:hAnsi="Arial" w:cs="Arial"/>
          <w:b/>
          <w:bCs/>
          <w:sz w:val="24"/>
          <w:szCs w:val="24"/>
          <w:u w:val="single"/>
        </w:rPr>
      </w:pPr>
      <w:r w:rsidRPr="005772B5">
        <w:rPr>
          <w:rFonts w:ascii="Arial" w:hAnsi="Arial" w:cs="Arial"/>
          <w:b/>
          <w:bCs/>
          <w:sz w:val="24"/>
          <w:szCs w:val="24"/>
          <w:u w:val="single"/>
        </w:rPr>
        <w:t>SEKCJA IV: PROCEDURA</w:t>
      </w:r>
    </w:p>
    <w:p w:rsidR="005772B5" w:rsidRPr="005772B5" w:rsidRDefault="005772B5" w:rsidP="005772B5">
      <w:pPr>
        <w:spacing w:line="400" w:lineRule="atLeast"/>
        <w:ind w:left="225"/>
        <w:rPr>
          <w:rFonts w:ascii="Arial" w:hAnsi="Arial" w:cs="Arial"/>
        </w:rPr>
      </w:pPr>
      <w:r w:rsidRPr="005772B5">
        <w:rPr>
          <w:rFonts w:ascii="Arial" w:hAnsi="Arial" w:cs="Arial"/>
          <w:b/>
          <w:bCs/>
        </w:rPr>
        <w:t>IV.1) TRYB UDZIELENIA ZAMÓWIENIA</w:t>
      </w:r>
    </w:p>
    <w:p w:rsidR="005772B5" w:rsidRPr="005772B5" w:rsidRDefault="005772B5" w:rsidP="005772B5">
      <w:pPr>
        <w:spacing w:line="400" w:lineRule="atLeast"/>
        <w:ind w:left="225"/>
        <w:rPr>
          <w:rFonts w:ascii="Arial" w:hAnsi="Arial" w:cs="Arial"/>
        </w:rPr>
      </w:pPr>
      <w:r w:rsidRPr="005772B5">
        <w:rPr>
          <w:rFonts w:ascii="Arial" w:hAnsi="Arial" w:cs="Arial"/>
          <w:b/>
          <w:bCs/>
        </w:rPr>
        <w:t>IV.1.1) Tryb udzielenia zamówienia:</w:t>
      </w:r>
      <w:r w:rsidRPr="005772B5">
        <w:rPr>
          <w:rFonts w:ascii="Arial" w:hAnsi="Arial" w:cs="Arial"/>
        </w:rPr>
        <w:t xml:space="preserve"> przetarg nieograniczony.</w:t>
      </w:r>
    </w:p>
    <w:p w:rsidR="005772B5" w:rsidRPr="005772B5" w:rsidRDefault="005772B5" w:rsidP="005772B5">
      <w:pPr>
        <w:spacing w:line="400" w:lineRule="atLeast"/>
        <w:ind w:left="225"/>
        <w:rPr>
          <w:rFonts w:ascii="Arial" w:hAnsi="Arial" w:cs="Arial"/>
        </w:rPr>
      </w:pPr>
      <w:r w:rsidRPr="005772B5">
        <w:rPr>
          <w:rFonts w:ascii="Arial" w:hAnsi="Arial" w:cs="Arial"/>
          <w:b/>
          <w:bCs/>
        </w:rPr>
        <w:lastRenderedPageBreak/>
        <w:t>IV.2) KRYTERIA OCENY OFERT</w:t>
      </w:r>
    </w:p>
    <w:p w:rsidR="005772B5" w:rsidRPr="005772B5" w:rsidRDefault="005772B5" w:rsidP="005772B5">
      <w:pPr>
        <w:spacing w:line="400" w:lineRule="atLeast"/>
        <w:ind w:left="225"/>
        <w:rPr>
          <w:rFonts w:ascii="Arial" w:hAnsi="Arial" w:cs="Arial"/>
        </w:rPr>
      </w:pPr>
      <w:r w:rsidRPr="005772B5">
        <w:rPr>
          <w:rFonts w:ascii="Arial" w:hAnsi="Arial" w:cs="Arial"/>
          <w:b/>
          <w:bCs/>
        </w:rPr>
        <w:t xml:space="preserve">IV.2.1) Kryteria oceny ofert: </w:t>
      </w:r>
      <w:r w:rsidRPr="005772B5">
        <w:rPr>
          <w:rFonts w:ascii="Arial" w:hAnsi="Arial" w:cs="Arial"/>
        </w:rPr>
        <w:t>cena oraz inne kryteria związane z przedmiotem zamówienia:</w:t>
      </w:r>
    </w:p>
    <w:p w:rsidR="005772B5" w:rsidRPr="005772B5" w:rsidRDefault="005772B5" w:rsidP="005772B5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" w:hAnsi="Arial" w:cs="Arial"/>
        </w:rPr>
      </w:pPr>
      <w:r w:rsidRPr="005772B5">
        <w:rPr>
          <w:rFonts w:ascii="Arial" w:hAnsi="Arial" w:cs="Arial"/>
        </w:rPr>
        <w:t>1 - Cena - 95</w:t>
      </w:r>
    </w:p>
    <w:p w:rsidR="005772B5" w:rsidRPr="005772B5" w:rsidRDefault="005772B5" w:rsidP="005772B5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" w:hAnsi="Arial" w:cs="Arial"/>
        </w:rPr>
      </w:pPr>
      <w:r w:rsidRPr="005772B5">
        <w:rPr>
          <w:rFonts w:ascii="Arial" w:hAnsi="Arial" w:cs="Arial"/>
        </w:rPr>
        <w:t>2 - Gwarancja - 5</w:t>
      </w:r>
    </w:p>
    <w:p w:rsidR="005772B5" w:rsidRPr="005772B5" w:rsidRDefault="005772B5" w:rsidP="005772B5">
      <w:pPr>
        <w:spacing w:line="400" w:lineRule="atLeast"/>
        <w:ind w:left="225"/>
        <w:rPr>
          <w:rFonts w:ascii="Arial" w:hAnsi="Arial" w:cs="Arial"/>
        </w:rPr>
      </w:pPr>
      <w:r w:rsidRPr="005772B5">
        <w:rPr>
          <w:rFonts w:ascii="Arial" w:hAnsi="Arial" w:cs="Arial"/>
          <w:b/>
          <w:bCs/>
        </w:rPr>
        <w:t>IV.3) ZMIANA UMOWY</w:t>
      </w:r>
    </w:p>
    <w:p w:rsidR="005772B5" w:rsidRPr="005772B5" w:rsidRDefault="005772B5" w:rsidP="005772B5">
      <w:pPr>
        <w:spacing w:line="400" w:lineRule="atLeast"/>
        <w:ind w:left="225"/>
        <w:rPr>
          <w:rFonts w:ascii="Arial" w:hAnsi="Arial" w:cs="Arial"/>
        </w:rPr>
      </w:pPr>
      <w:r w:rsidRPr="005772B5">
        <w:rPr>
          <w:rFonts w:ascii="Arial" w:hAnsi="Arial" w:cs="Arial"/>
          <w:b/>
          <w:bCs/>
        </w:rPr>
        <w:t xml:space="preserve">przewiduje się istotne zmiany postanowień zawartej umowy w stosunku do treści oferty, na podstawie której dokonano wyboru wykonawcy: </w:t>
      </w:r>
    </w:p>
    <w:p w:rsidR="005772B5" w:rsidRPr="005772B5" w:rsidRDefault="005772B5" w:rsidP="005772B5">
      <w:pPr>
        <w:spacing w:line="400" w:lineRule="atLeast"/>
        <w:ind w:left="225"/>
        <w:rPr>
          <w:rFonts w:ascii="Arial" w:hAnsi="Arial" w:cs="Arial"/>
        </w:rPr>
      </w:pPr>
      <w:r w:rsidRPr="005772B5">
        <w:rPr>
          <w:rFonts w:ascii="Arial" w:hAnsi="Arial" w:cs="Arial"/>
          <w:b/>
          <w:bCs/>
        </w:rPr>
        <w:t>Dopuszczalne zmiany postanowień umowy oraz określenie warunków zmian</w:t>
      </w:r>
    </w:p>
    <w:p w:rsidR="005772B5" w:rsidRPr="005772B5" w:rsidRDefault="005772B5" w:rsidP="005772B5">
      <w:pPr>
        <w:spacing w:line="400" w:lineRule="atLeast"/>
        <w:ind w:left="225"/>
        <w:rPr>
          <w:rFonts w:ascii="Arial" w:hAnsi="Arial" w:cs="Arial"/>
        </w:rPr>
      </w:pPr>
      <w:r w:rsidRPr="005772B5">
        <w:rPr>
          <w:rFonts w:ascii="Arial" w:hAnsi="Arial" w:cs="Arial"/>
        </w:rPr>
        <w:t>a) konieczności zmiany terminu realizacji umowy w związku z: - koniecznością wprowadzenia zmian w dokumentacji projektowej, a wynikających z konieczności dostosowania zakresu zadania do wytycznych programowych lub powszechnie obowiązujących przepisów prawa lub - z brakiem możliwości prowadzenia robót na skutek obiektywnych warunków klimatycznych lub - działaniem siły wyższej w rozumieniu przepisów Kodeksu cywilnego lub - nieterminowym, z przyczyn niezależnych od Wykonawcy, przekazania przez Zamawiającego terenu budowy Wykonawcy lub - wstrzymaniem prac budowlanych przez właściwy organ z przyczyn niezawinionych przez Wykonawcę lub - koniecznością wykonania zamówień dodatkowych i uzupełniających mających wpływ na terminową realizację niniejszej umowy na skutek sytuacji niemożliwych wcześniej do przewidzenia. 4.kolizji z nie zinwentaryzowanym uzbrojeniem podziemnym lub innymi obiektami, 5.zmiany kluczowego personelu Wykonawcy lub Zamawiającego określonego w umowie, 6.zmiany lub wprowadzenia nowego Podwykonawcy, 7.zmiany ustawowej wielkości podatku VAT.</w:t>
      </w:r>
    </w:p>
    <w:p w:rsidR="005772B5" w:rsidRPr="005772B5" w:rsidRDefault="005772B5" w:rsidP="005772B5">
      <w:pPr>
        <w:spacing w:line="400" w:lineRule="atLeast"/>
        <w:ind w:left="225"/>
        <w:rPr>
          <w:rFonts w:ascii="Arial" w:hAnsi="Arial" w:cs="Arial"/>
        </w:rPr>
      </w:pPr>
      <w:r w:rsidRPr="005772B5">
        <w:rPr>
          <w:rFonts w:ascii="Arial" w:hAnsi="Arial" w:cs="Arial"/>
          <w:b/>
          <w:bCs/>
        </w:rPr>
        <w:t>IV.4) INFORMACJE ADMINISTRACYJNE</w:t>
      </w:r>
    </w:p>
    <w:p w:rsidR="005772B5" w:rsidRPr="005772B5" w:rsidRDefault="005772B5" w:rsidP="005772B5">
      <w:pPr>
        <w:spacing w:line="400" w:lineRule="atLeast"/>
        <w:ind w:left="225"/>
        <w:rPr>
          <w:rFonts w:ascii="Arial" w:hAnsi="Arial" w:cs="Arial"/>
        </w:rPr>
      </w:pPr>
      <w:r w:rsidRPr="005772B5">
        <w:rPr>
          <w:rFonts w:ascii="Arial" w:hAnsi="Arial" w:cs="Arial"/>
          <w:b/>
          <w:bCs/>
        </w:rPr>
        <w:t>IV.4.1)</w:t>
      </w:r>
      <w:r w:rsidRPr="005772B5">
        <w:rPr>
          <w:rFonts w:ascii="Arial" w:hAnsi="Arial" w:cs="Arial"/>
        </w:rPr>
        <w:t> </w:t>
      </w:r>
      <w:r w:rsidRPr="005772B5">
        <w:rPr>
          <w:rFonts w:ascii="Arial" w:hAnsi="Arial" w:cs="Arial"/>
          <w:b/>
          <w:bCs/>
        </w:rPr>
        <w:t>Adres strony internetowej, na której jest dostępna specyfikacja istotnych warunków zamówienia:</w:t>
      </w:r>
      <w:r w:rsidRPr="005772B5">
        <w:rPr>
          <w:rFonts w:ascii="Arial" w:hAnsi="Arial" w:cs="Arial"/>
        </w:rPr>
        <w:t xml:space="preserve"> www.starablotnica.bip.org.pl</w:t>
      </w:r>
      <w:r w:rsidRPr="005772B5">
        <w:rPr>
          <w:rFonts w:ascii="Arial" w:hAnsi="Arial" w:cs="Arial"/>
        </w:rPr>
        <w:br/>
      </w:r>
      <w:r w:rsidRPr="005772B5">
        <w:rPr>
          <w:rFonts w:ascii="Arial" w:hAnsi="Arial" w:cs="Arial"/>
          <w:b/>
          <w:bCs/>
        </w:rPr>
        <w:t>Specyfikację istotnych warunków zamówienia można uzyskać pod adresem:</w:t>
      </w:r>
      <w:r w:rsidRPr="005772B5">
        <w:rPr>
          <w:rFonts w:ascii="Arial" w:hAnsi="Arial" w:cs="Arial"/>
        </w:rPr>
        <w:t xml:space="preserve"> Urząd Gminy w Starej Błotnicy Stara Błotnica46, 26-806 Stara Błotnica pokój nr 12.</w:t>
      </w:r>
    </w:p>
    <w:p w:rsidR="005772B5" w:rsidRPr="005772B5" w:rsidRDefault="005772B5" w:rsidP="005772B5">
      <w:pPr>
        <w:spacing w:line="400" w:lineRule="atLeast"/>
        <w:ind w:left="225"/>
        <w:rPr>
          <w:rFonts w:ascii="Arial" w:hAnsi="Arial" w:cs="Arial"/>
        </w:rPr>
      </w:pPr>
      <w:r w:rsidRPr="005772B5">
        <w:rPr>
          <w:rFonts w:ascii="Arial" w:hAnsi="Arial" w:cs="Arial"/>
          <w:b/>
          <w:bCs/>
        </w:rPr>
        <w:t>IV.4.4) Termin składania wniosków o dopuszczenie do udziału w postępowaniu lub ofert:</w:t>
      </w:r>
      <w:r w:rsidRPr="005772B5">
        <w:rPr>
          <w:rFonts w:ascii="Arial" w:hAnsi="Arial" w:cs="Arial"/>
        </w:rPr>
        <w:t xml:space="preserve"> 03.03.2015 godzina 12:00, miejsce: Urząd Gminy w Starej Błotnicy Stara Błotnica46, 26-806 Stara Błotnica pokój nr 12.</w:t>
      </w:r>
    </w:p>
    <w:p w:rsidR="005772B5" w:rsidRPr="005772B5" w:rsidRDefault="005772B5" w:rsidP="005772B5">
      <w:pPr>
        <w:spacing w:line="400" w:lineRule="atLeast"/>
        <w:ind w:left="225"/>
        <w:rPr>
          <w:rFonts w:ascii="Arial" w:hAnsi="Arial" w:cs="Arial"/>
        </w:rPr>
      </w:pPr>
      <w:r w:rsidRPr="005772B5">
        <w:rPr>
          <w:rFonts w:ascii="Arial" w:hAnsi="Arial" w:cs="Arial"/>
          <w:b/>
          <w:bCs/>
        </w:rPr>
        <w:t>IV.4.5) Termin związania ofertą:</w:t>
      </w:r>
      <w:r w:rsidRPr="005772B5">
        <w:rPr>
          <w:rFonts w:ascii="Arial" w:hAnsi="Arial" w:cs="Arial"/>
        </w:rPr>
        <w:t xml:space="preserve"> okres w dniach: 30 (od ostatecznego terminu składania ofert).</w:t>
      </w:r>
    </w:p>
    <w:p w:rsidR="005772B5" w:rsidRPr="005772B5" w:rsidRDefault="005772B5" w:rsidP="005772B5">
      <w:pPr>
        <w:spacing w:line="400" w:lineRule="atLeast"/>
        <w:ind w:left="225"/>
        <w:rPr>
          <w:rFonts w:ascii="Arial" w:hAnsi="Arial" w:cs="Arial"/>
        </w:rPr>
      </w:pPr>
      <w:r w:rsidRPr="005772B5">
        <w:rPr>
          <w:rFonts w:ascii="Arial" w:hAnsi="Arial" w:cs="Arial"/>
          <w:b/>
          <w:bCs/>
        </w:rPr>
        <w:t>IV.4.16) Informacje dodatkowe, w tym dotyczące finansowania projektu/programu ze środków Unii Europejskiej:</w:t>
      </w:r>
      <w:r w:rsidRPr="005772B5">
        <w:rPr>
          <w:rFonts w:ascii="Arial" w:hAnsi="Arial" w:cs="Arial"/>
        </w:rPr>
        <w:t xml:space="preserve"> nie dotyczy.</w:t>
      </w:r>
    </w:p>
    <w:p w:rsidR="005772B5" w:rsidRPr="005772B5" w:rsidRDefault="005772B5" w:rsidP="005772B5">
      <w:pPr>
        <w:spacing w:line="400" w:lineRule="atLeast"/>
        <w:ind w:left="225"/>
        <w:rPr>
          <w:rFonts w:ascii="Arial" w:hAnsi="Arial" w:cs="Arial"/>
        </w:rPr>
      </w:pPr>
      <w:r w:rsidRPr="005772B5">
        <w:rPr>
          <w:rFonts w:ascii="Arial" w:hAnsi="Arial" w:cs="Arial"/>
          <w:b/>
          <w:bCs/>
        </w:rPr>
        <w:t xml:space="preserve">IV.4.17) Czy przewiduje się unieważnienie postępowania o udzielenie zamówienia, w przypadku nieprzyznania środków pochodzących z budżetu Unii Europejskiej oraz </w:t>
      </w:r>
      <w:r w:rsidRPr="005772B5">
        <w:rPr>
          <w:rFonts w:ascii="Arial" w:hAnsi="Arial" w:cs="Arial"/>
          <w:b/>
          <w:bCs/>
        </w:rPr>
        <w:lastRenderedPageBreak/>
        <w:t xml:space="preserve">niepodlegających zwrotowi środków z pomocy udzielonej przez państwa członkowskie Europejskiego Porozumienia o Wolnym Handlu (EFTA), które miały być przeznaczone na sfinansowanie całości lub części zamówienia: </w:t>
      </w:r>
      <w:r w:rsidRPr="005772B5">
        <w:rPr>
          <w:rFonts w:ascii="Arial" w:hAnsi="Arial" w:cs="Arial"/>
        </w:rPr>
        <w:t>nie</w:t>
      </w:r>
    </w:p>
    <w:p w:rsidR="00EE392E" w:rsidRPr="00993B19" w:rsidRDefault="00EE392E" w:rsidP="00993B19">
      <w:pPr>
        <w:jc w:val="right"/>
      </w:pPr>
      <w:bookmarkStart w:id="0" w:name="_GoBack"/>
      <w:bookmarkEnd w:id="0"/>
    </w:p>
    <w:sectPr w:rsidR="00EE392E" w:rsidRPr="00993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18C" w:rsidRDefault="005F318C" w:rsidP="00993B19">
      <w:r>
        <w:separator/>
      </w:r>
    </w:p>
  </w:endnote>
  <w:endnote w:type="continuationSeparator" w:id="0">
    <w:p w:rsidR="005F318C" w:rsidRDefault="005F318C" w:rsidP="0099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18C" w:rsidRDefault="005F318C" w:rsidP="00993B19">
      <w:r>
        <w:separator/>
      </w:r>
    </w:p>
  </w:footnote>
  <w:footnote w:type="continuationSeparator" w:id="0">
    <w:p w:rsidR="005F318C" w:rsidRDefault="005F318C" w:rsidP="00993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69F2"/>
    <w:multiLevelType w:val="multilevel"/>
    <w:tmpl w:val="7B9A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A4152"/>
    <w:multiLevelType w:val="hybridMultilevel"/>
    <w:tmpl w:val="433A9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40F2A"/>
    <w:multiLevelType w:val="multilevel"/>
    <w:tmpl w:val="E616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8422F"/>
    <w:multiLevelType w:val="multilevel"/>
    <w:tmpl w:val="A9CED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3C6122"/>
    <w:multiLevelType w:val="multilevel"/>
    <w:tmpl w:val="5F72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996804"/>
    <w:multiLevelType w:val="multilevel"/>
    <w:tmpl w:val="4604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0543D9"/>
    <w:multiLevelType w:val="multilevel"/>
    <w:tmpl w:val="1D98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754CEE"/>
    <w:multiLevelType w:val="multilevel"/>
    <w:tmpl w:val="079C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FE"/>
    <w:rsid w:val="002E1399"/>
    <w:rsid w:val="005772B5"/>
    <w:rsid w:val="005F318C"/>
    <w:rsid w:val="007540FE"/>
    <w:rsid w:val="00993B19"/>
    <w:rsid w:val="00EB1F78"/>
    <w:rsid w:val="00EE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73353-A96B-4E5B-8811-B3E3E2B2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93B19"/>
    <w:pPr>
      <w:ind w:left="170" w:hanging="170"/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93B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93B19"/>
    <w:rPr>
      <w:sz w:val="20"/>
      <w:szCs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B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B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81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rablotnica.bip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2771</Words>
  <Characters>16626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2014-09-11T05:44:00Z</cp:lastPrinted>
  <dcterms:created xsi:type="dcterms:W3CDTF">2015-02-13T14:10:00Z</dcterms:created>
  <dcterms:modified xsi:type="dcterms:W3CDTF">2015-02-13T14:10:00Z</dcterms:modified>
</cp:coreProperties>
</file>