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19" w:rsidRPr="008D1D19" w:rsidRDefault="008D1D19" w:rsidP="008D1D19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8D1D1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D1D19" w:rsidRPr="008D1D19" w:rsidRDefault="008D1D19" w:rsidP="008D1D1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D1D19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www.starablotnica.bip.org.pl</w:t>
        </w:r>
      </w:hyperlink>
    </w:p>
    <w:p w:rsidR="008D1D19" w:rsidRPr="008D1D19" w:rsidRDefault="008D1D19" w:rsidP="008D1D1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D1D19" w:rsidRPr="008D1D19" w:rsidRDefault="008D1D19" w:rsidP="008D1D19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Stara Błotnica: Przebudowa drogi gminnej w miejscowości Kaszów i Stary Kadłub</w:t>
      </w:r>
      <w:r w:rsidRPr="008D1D19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D1D1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121826 - 2014; data zamieszczenia: 09.04.2014</w:t>
      </w:r>
      <w:r w:rsidRPr="008D1D19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8D1D19" w:rsidRPr="008D1D19" w:rsidRDefault="008D1D19" w:rsidP="008D1D1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Gmina Stara Błotnica , Stara Błotnica 46, 26-806 Stara Błotnica, woj. mazowieckie, tel. 48 385-77-90, faks 48 383-50-92.</w:t>
      </w:r>
    </w:p>
    <w:p w:rsidR="008D1D19" w:rsidRPr="008D1D19" w:rsidRDefault="008D1D19" w:rsidP="008D1D1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www.starablotnica.pl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8D1D19" w:rsidRPr="008D1D19" w:rsidRDefault="008D1D19" w:rsidP="008D1D1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Przebudowa drogi gminnej w miejscowości Kaszów i Stary Kadłub.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 obejmuje: Przebudowę drogi gminnej w miejscowości Kaszów o dł. 382 m. Zakres inwestycji obejmuje: roboty przygotowawcze, wykonanie podbudowy wykonanie nawierzchni z betonu asfaltowego, roboty wykończeniowe, urządzenia bezpieczeństwa ruchu, wykonanie chodnika, wykonanie zjazdów do gospodarstw, wykonanie ogrodzenia panelowego, Szczegółowy zakres robót do wykonania zawarty jest w przedmiarze robót stanowiącym załącznik nr 8 do SIWZ. Przebudowę drogi gminnej w miejscowości Stary Kadłub o dł. 455,22 m. Zakres robót obejmuje: roboty przygotowawcze, roboty ziemne, wykonanie podbudowy, nawierzchnia z betonu asfaltowego, wykonanie poboczy i zjazdów, odwodnienie drogi, Szczegółowy zakres robót do wykonania zawarty jest w przedmiarze robót - załącznik nr 8 do SIWZ. Powyższy przedmiot 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zamówienia należy wykonać zgodnie z obowiązującymi przepisami ustawy Prawo Budowlane i przepisami wykonawczymi. Oferent zobowiązuje się zdobyć informacje konieczne do właściwego wykonania zamówienia. W ramach wyszczególnionych w w/w przedmiarze robót należy wykonać również: wszelkie roboty-prace pomocnicze i towarzyszące, które są konieczne do prawidłowego wykonania przez Wykonawcę robót ujętych w kosztorysie do oferty, w tym prace pomocnicze i towarzyszące, m.in. bieżącą obsługę geodezyjną w trakcie realizacji robót. wraz z inwentaryzacją geodezyjną powykonawczą 3 egz. po zakończeniu budowy, wszelkie inne roboty, prace, badania (laboratoryjne), czynności, obowiązki i wymogi wynikające z niniejszej specyfikacji, projektu umowy, przedmiarem robót. Wykonawca każdorazowo zabezpieczy teren Robót zgodnie ze Szczegółowymi Warunkami Technicznymi dla znaków i sygnałów drogowych zawartymi w załącznikach nr 1¬-4 Rozporządzenia Ministra Infrastruktury z dnia 3 lipca 2003 r. w sprawie szczegółowych warunków technicznych dla znaków i sygnałów drogowych oraz urządzeń bezpieczeństwa ruchu drogowego i warunków ich umieszczania na drogach (Dz. U. nr 220, poz. 2181 z </w:t>
      </w:r>
      <w:proofErr w:type="spellStart"/>
      <w:r w:rsidRPr="008D1D1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. zm.) oraz Ustawą z dnia 20 czerwca 1997 r. Prawo o ruchu drogowym (Dz. U. nr 98, poz. 602 z </w:t>
      </w:r>
      <w:proofErr w:type="spellStart"/>
      <w:r w:rsidRPr="008D1D1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. zm.). Za bezpieczeństwo ruchu w obrębie odcinka, na którym wykonywane są roboty, od chwili rozpoczęcia robót aż do ich zakończenia i odtworzenia ich nawierzchni, odpowiedzialny jest kierownik budowy. Materiały stosowane przez Wykonawcę podczas realizacji przedmiotu umowy, powinny być fabrycznie nowe i odpowiadające, co do jakości, wymogom wyrobów dopuszczonych do obrotu, stosowaniu w budownictwie, zgodnie z art. 10 Ustawy z dnia 7 lipca 1994 r. Prawo budowlane (Dz. U. z 2010 r. nr 243 poz. 1623 z </w:t>
      </w:r>
      <w:proofErr w:type="spellStart"/>
      <w:r w:rsidRPr="008D1D1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D1D19">
        <w:rPr>
          <w:rFonts w:ascii="Arial" w:eastAsia="Times New Roman" w:hAnsi="Arial" w:cs="Arial"/>
          <w:sz w:val="20"/>
          <w:szCs w:val="20"/>
          <w:lang w:eastAsia="pl-PL"/>
        </w:rPr>
        <w:t>. zm.). Wymagany okres gwarancji: 36 miesięcy, licząc od daty odbioru końcowego robót. Bieg okresu gwarancji rozpoczyna się z dniem podpisania przez strony bezusterkowego protokołu końcowego odbioru przedmiotu umowy..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45.10.00.00-8, 45.11.12.00-0, 45.23.32.20-7, 45.23.32.20-7, 45.23.24.52-5, 45.23.30.00-9.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D1D19" w:rsidRPr="008D1D19" w:rsidRDefault="008D1D19" w:rsidP="008D1D1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30.09.2014.</w:t>
      </w:r>
    </w:p>
    <w:p w:rsidR="008D1D19" w:rsidRPr="008D1D19" w:rsidRDefault="008D1D19" w:rsidP="008D1D1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1. Przystępując do niniejszego postępowania każdy Wykonawca zobowiązany jest wnieść wadium w wysokości 10 000,00 zł (słownie: dziesięć tysięcy złotych). 2. 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może wnieść wadium jednej lub kilku formach przewidzianych w art. 45 ust. 6 ustawy </w:t>
      </w:r>
      <w:proofErr w:type="spellStart"/>
      <w:r w:rsidRPr="008D1D1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D1D19">
        <w:rPr>
          <w:rFonts w:ascii="Arial" w:eastAsia="Times New Roman" w:hAnsi="Arial" w:cs="Arial"/>
          <w:sz w:val="20"/>
          <w:szCs w:val="20"/>
          <w:lang w:eastAsia="pl-PL"/>
        </w:rPr>
        <w:t>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 o utworzeniu Polskiej Agencji Rozwoju Przedsiębiorczości (</w:t>
      </w:r>
      <w:proofErr w:type="spellStart"/>
      <w:r w:rsidRPr="008D1D19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. z 2007r. Nr 42, poz. 275 ze zm.). 3. Wykonawca zobowiązany jest wnieść wadium przed upływem terminu składania ofert tj. 25.04.2014 r. godz.1000 . 4. Wadium w pieniądzu należy zgodnie z art.45 ust.7 ustawy Prawo Zamówień Publicznych wpłacić wyłącznie przelewem na rachunek bankowy Zamawiającego: Nr 94 9115 0002 0050 0500 0215 0003 </w:t>
      </w:r>
      <w:proofErr w:type="spellStart"/>
      <w:r w:rsidRPr="008D1D19">
        <w:rPr>
          <w:rFonts w:ascii="Arial" w:eastAsia="Times New Roman" w:hAnsi="Arial" w:cs="Arial"/>
          <w:sz w:val="20"/>
          <w:szCs w:val="20"/>
          <w:lang w:eastAsia="pl-PL"/>
        </w:rPr>
        <w:t>BSRz</w:t>
      </w:r>
      <w:proofErr w:type="spellEnd"/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w Radomiu O/Stara Błotnica, w takim terminie aby najpóźniej przed upływem terminu składania ofert (25.04.2014 r. godz.10.00 ) środki finansowe z tytułu wadium znajdowały się na wskazanym wyżej rachunku Zamawiającego. Zamawiający stwierdzi wniesienie wadium na podstawie informacji banku prowadzącego w/w rachunek. 5. Pozostałe, niepieniężne formy wadium wymienione w pkt 2 należy w formie oryginału załączyć do oferty. 6. Gwarancja bankowa lub ubezpieczeniowa, stanowiąca formę wniesienia wadium, winna spełniać co najmniej następujące wymogi (pod rygorem wykluczenia wykonawcy): a) ustalać beneficjenta gwarancji, tj. Gmina Stara Błotnica, 26-806 Stara Błotnica, b) określać kwotę gwarantowaną w zł. (ustaloną w SIWZ), c) określać termin ważności (wynikający z SIWZ), d) określać przedmiot gwarancji (wynikający z SIWZ), e) być gwarancją nie odwoływalną, bezwarunkową, płatną na każde żądanie. Uwaga! Z treści gwarancji bankowej lub ubezpieczeniowej powinno wynikać uprawnienie Zamawiającego do zatrzymania wadium jeżeli wystąpią przesłanki opisane w art. 46 ust 4a i 5 </w:t>
      </w:r>
      <w:proofErr w:type="spellStart"/>
      <w:r w:rsidRPr="008D1D19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., w szczególności uprawnienie Zamawiającego do zatrzymania wadium wraz z odsetkami jeżeli wykonawca w odpowiedzi na wezwanie, o którym mowa w art. 26 ust. 3 </w:t>
      </w:r>
      <w:proofErr w:type="spellStart"/>
      <w:r w:rsidRPr="008D1D19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., nie złoży dokumentów lub oświadczeń, o których mowa w art. 25 ust.1 </w:t>
      </w:r>
      <w:proofErr w:type="spellStart"/>
      <w:r w:rsidRPr="008D1D19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., lub pełnomocnictw. 7. Do wadium wniesionego w formie poręczenia wymagania opisane w pkt 6 stosuje się odpowiednio, 8. Nie wniesienie wadium w terminie lub w sposób określony w SIWZ spowoduje wykluczenie Wykonawcy na podstawie art. 24 ust. 2 pkt 2 ustawy </w:t>
      </w:r>
      <w:proofErr w:type="spellStart"/>
      <w:r w:rsidRPr="008D1D1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D1D1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D1D19" w:rsidRPr="008D1D19" w:rsidRDefault="008D1D19" w:rsidP="008D1D1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D1D19" w:rsidRPr="008D1D19" w:rsidRDefault="008D1D19" w:rsidP="008D1D1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D1D19" w:rsidRPr="008D1D19" w:rsidRDefault="008D1D19" w:rsidP="008D1D1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t>Zamawiający nie określa szczególnych wymagań.</w:t>
      </w:r>
    </w:p>
    <w:p w:rsidR="008D1D19" w:rsidRPr="008D1D19" w:rsidRDefault="008D1D19" w:rsidP="008D1D1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8D1D19" w:rsidRPr="008D1D19" w:rsidRDefault="008D1D19" w:rsidP="008D1D1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8D1D19" w:rsidRPr="008D1D19" w:rsidRDefault="008D1D19" w:rsidP="008D1D1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t>Odnośnie spełniania warunku dotyczącego wiedzy i doświadczenia Zamawiający określa minimalne wymagania wskazując, iż Wykonawca powinien wykazać się wykonaniem w okresie ostatnich 5 (pięciu) lat przed upływem terminu składania ofert, a jeżeli okres prowadzenia działalności jest krótszy w tym okresie wraz z podaniem ich rodzaju i wartości, daty i miejsca wykonania oraz z załączeniem dowodów (poświadczeń) dotyczących najważniejszych robót, określających czy roboty te zostały wykonane w sposób należyty oraz wskazujących, czy zostały wykonane zgodnie z zasadami sztuki budowlanej i prawidłowo ukończone w tym co najmniej: - 2 (dwóch) robót budowlanych polegających na budowie lub przebudowie dróg o nawierzchni bitumicznej o wartości co najmniej 200 000,00 zł brutto (słownie: dwieście tysięcy) każda z robót. W przypadku wspólnego ubiegania się dwóch lub więcej Wykonawców (np.: Konsorcjum, Spółki Cywilnej) o udzielenie niniejszego zamówienia oceniane będą łącznie wiedza i doświadczenie. W celu potwierdzenia spełniania niniejszego warunku Wykonawcy zobowiązani są przedłożyć Wykaz wykonanych robót budowlanych w zakresie niezbędnym do wykazania spełniania warunku wiedzy i doświadczenia w okresie ostatnich 5 lat przed upływem terminu składania ofert, a jeżeli okres prowadzenia dzielności jest krótszy - w tym okresie, z podaniem ich rodzaju i wartości, daty i miejsca wykonania sporządzony na formularzu lub według formularza stanowiącego Załącznik nr 6 do SIWZ</w:t>
      </w:r>
    </w:p>
    <w:p w:rsidR="008D1D19" w:rsidRPr="008D1D19" w:rsidRDefault="008D1D19" w:rsidP="008D1D1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8D1D19" w:rsidRPr="008D1D19" w:rsidRDefault="008D1D19" w:rsidP="008D1D1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D1D19" w:rsidRPr="008D1D19" w:rsidRDefault="008D1D19" w:rsidP="008D1D1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t>Zamawiający nie określa szczególnych wymagań.</w:t>
      </w:r>
    </w:p>
    <w:p w:rsidR="008D1D19" w:rsidRPr="008D1D19" w:rsidRDefault="008D1D19" w:rsidP="008D1D1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8D1D19" w:rsidRPr="008D1D19" w:rsidRDefault="008D1D19" w:rsidP="008D1D1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D1D19" w:rsidRPr="008D1D19" w:rsidRDefault="008D1D19" w:rsidP="008D1D1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t>Wykonawca musi wykazać, że dysponuje do wykonania niniejszego zamówienia co najmniej: a) jedną osobą posiadającą uprawnienia budowlane do kierowania robotami budowlanymi w specjalności drogowej lub odpowiadające im równoważne uprawnienia budowlane wydane na podstawie wcześniej obowiązujących przepisów, a w przypadku Wykonawców zagranicznych - uprawnienia budowlane do kierowania robotami równoważne do wyżej wskazanych. W przypadku wspólnego ubiegania się dwóch lub więcej Wykonawców (np.: Konsorcjum, Spółka Cywilna) o udzielenie niniejszego zamówienia, oceniany będzie łączny potencjał kadrowy.</w:t>
      </w:r>
    </w:p>
    <w:p w:rsidR="008D1D19" w:rsidRPr="008D1D19" w:rsidRDefault="008D1D19" w:rsidP="008D1D1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8D1D19" w:rsidRPr="008D1D19" w:rsidRDefault="008D1D19" w:rsidP="008D1D1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D1D19" w:rsidRPr="008D1D19" w:rsidRDefault="008D1D19" w:rsidP="008D1D1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przedłoży opłaconą polisę, a w przypadku jej braku innego dokumentu potwierdzającego, że Wykonawca jest ubezpieczony od odpowiedzialności cywilnej w zakresie prowadzonej działalności związanej z przedmiotem zamówienia na kwotę co najmniej 500000 złotych (słownie: pięćset tysięcy złotych). W przypadku Wykonawców wspólnie ubiegających się o zamówienie dokument ten składa przynajmniej jeden z Wykonawców lub mogą złożyć jedną wspólną polisę potwierdzającą, że wszyscy Wykonawcy są ubezpieczeni od odpowiedzialności cywilnej w zakresie prowadzonej działalności związanej z przedmiotem zamówienia o wartości nie mniejszej niż 500 000,00 PLN (słownie: pięćset tysięcy złotych).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D1D19" w:rsidRPr="008D1D19" w:rsidRDefault="008D1D19" w:rsidP="008D1D1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D1D19" w:rsidRPr="008D1D19" w:rsidRDefault="008D1D19" w:rsidP="008D1D1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br/>
        <w:t>- 2 (dwóch) robót budowlanych polegających na budowie lub przebudowie dróg o nawierzchni bitumicznej o wartości co najmniej 200 000,00 zł brutto (słownie: dwieście tysięcy) każda z robót wykonanych wraz z poświadczeniem;</w:t>
      </w:r>
    </w:p>
    <w:p w:rsidR="008D1D19" w:rsidRPr="008D1D19" w:rsidRDefault="008D1D19" w:rsidP="008D1D1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wykształcenia niezbędnych do wykonania zamówienia, a także zakresu wykonywanych przez nie czynności, oraz informacją o podstawie do dysponowania tymi osobami;</w:t>
      </w:r>
    </w:p>
    <w:p w:rsidR="008D1D19" w:rsidRPr="008D1D19" w:rsidRDefault="008D1D19" w:rsidP="008D1D1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8D1D19" w:rsidRPr="008D1D19" w:rsidRDefault="008D1D19" w:rsidP="008D1D1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D1D19" w:rsidRPr="008D1D19" w:rsidRDefault="008D1D19" w:rsidP="008D1D1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8D1D19" w:rsidRPr="008D1D19" w:rsidRDefault="008D1D19" w:rsidP="008D1D1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D1D19" w:rsidRPr="008D1D19" w:rsidRDefault="008D1D19" w:rsidP="008D1D1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D1D19" w:rsidRPr="008D1D19" w:rsidRDefault="008D1D19" w:rsidP="008D1D1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D1D19" w:rsidRPr="008D1D19" w:rsidRDefault="008D1D19" w:rsidP="008D1D1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8D1D19" w:rsidRPr="008D1D19" w:rsidRDefault="008D1D19" w:rsidP="008D1D19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t>Wypełniony formularz ofertowy, Podpisane oświadczenie o spełnieniu warunków udziału w postępowaniu.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</w:t>
      </w:r>
    </w:p>
    <w:p w:rsidR="008D1D19" w:rsidRPr="008D1D19" w:rsidRDefault="008D1D19" w:rsidP="008D1D1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Możliwość zmian zawartej umowy oraz warunki tych zmian. 1. Wszelkie zmiany i uzupełnienia treści niniejszej umowy, wymagają aneksu sporządzonego z zachowaniem formy pisemnej pod rygorem nieważności. 2. Zakazuje się istotnych zmian postanowień zawartej umowy w stosunku do treści oferty, na podstawie, której dokonano wyboru Wykonawcy, z wyjątkiem okoliczności wymienionych w ust. 3 niniejszego paragrafu 3. Zamawiający przewiduje możliwość wprowadzenia istotnych zmian do umowy w przypadkach: a) konieczności zmiany terminu realizacji umowy w związku z: - koniecznością wprowadzenia zmian w dokumentacji projektowej, a wynikających z konieczności 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dostosowania zakresu zadania do wytycznych programowych lub powszechnie obowiązujących przepisów prawa lub - z brakiem możliwości prowadzenia robót na skutek obiektywnych warunków klimatycznych lub - działaniem siły wyższej w rozumieniu przepisów Kodeksu cywilnego lub - nieterminowym, z przyczyn niezależnych od Wykonawcy, przekazania przez Zamawiającego terenu budowy Wykonawcy lub - wstrzymaniem prac budowlanych przez właściwy organ z przyczyn niezawinionych przez Wykonawcę lub - koniecznością wykonania zamówień dodatkowych i uzupełniających mających wpływ na terminową realizację niniejszej umowy na skutek sytuacji niemożliwych wcześniej do przewidzenia. 4.kolizji z nie zinwentaryzowanym uzbrojeniem podziemnym lub innymi obiektami, 5.zmiany kluczowego personelu Wykonawcy lub Zamawiającego określonego w umowie, 6.zmiany lub wprowadzenia nowego Podwykonawcy, 7.zmiany ustawowej wielkości podatku VAT.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www.starablotnica.bip.org.pl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Urząd Gminy w Starej Błotnicy Stara Błotnica46, 26-806 Stara Błotnica.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25.04.2014 godzina 10:00, miejsce: Urząd Gminy w Starej Błotnicy Stara Błotnica46, 26-806 Stara Błotnica pokój nr 12.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 xml:space="preserve"> nie dotyczy.</w:t>
      </w:r>
    </w:p>
    <w:p w:rsidR="008D1D19" w:rsidRPr="008D1D19" w:rsidRDefault="008D1D19" w:rsidP="008D1D1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D1D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D1D19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8D1D19" w:rsidRPr="008D1D19" w:rsidRDefault="008D1D19" w:rsidP="008D1D1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4A23" w:rsidRDefault="005E4A23">
      <w:bookmarkStart w:id="0" w:name="_GoBack"/>
      <w:bookmarkEnd w:id="0"/>
    </w:p>
    <w:sectPr w:rsidR="005E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3AA2"/>
    <w:multiLevelType w:val="multilevel"/>
    <w:tmpl w:val="30E0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5771E"/>
    <w:multiLevelType w:val="multilevel"/>
    <w:tmpl w:val="0A94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D3D74"/>
    <w:multiLevelType w:val="multilevel"/>
    <w:tmpl w:val="9B0E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F01E6"/>
    <w:multiLevelType w:val="multilevel"/>
    <w:tmpl w:val="0F48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25F16"/>
    <w:multiLevelType w:val="multilevel"/>
    <w:tmpl w:val="35A4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61D66"/>
    <w:multiLevelType w:val="multilevel"/>
    <w:tmpl w:val="0F24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A"/>
    <w:rsid w:val="000F6CBA"/>
    <w:rsid w:val="005E4A23"/>
    <w:rsid w:val="008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2F09-A576-4F1C-8011-64D54485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3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ablot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2626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2014-04-09T12:22:00Z</dcterms:created>
  <dcterms:modified xsi:type="dcterms:W3CDTF">2014-04-09T12:22:00Z</dcterms:modified>
</cp:coreProperties>
</file>