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FA" w:rsidRDefault="00A350FA" w:rsidP="00A350FA">
      <w:pPr>
        <w:spacing w:after="0"/>
        <w:rPr>
          <w:sz w:val="28"/>
          <w:szCs w:val="28"/>
        </w:rPr>
      </w:pPr>
    </w:p>
    <w:p w:rsidR="00A350FA" w:rsidRPr="00A350FA" w:rsidRDefault="00A350FA" w:rsidP="00A350FA">
      <w:pPr>
        <w:spacing w:after="280" w:line="420" w:lineRule="atLeast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A350FA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Stara Błotnica: UDZIELENIE I OBSŁUGA KREDYTU BANKOWEGO DŁUGOTERMINOWEGO W KWOCIE 1.839.000,00 ZŁ NA SFINANSOWANIE PLANOWANEGO DEFICYTU BUDŻETU.</w:t>
      </w:r>
      <w:r w:rsidRPr="00A350FA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A350FA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290265 - 2010; data zamieszczenia: 15.10.2010</w:t>
      </w:r>
      <w:r w:rsidRPr="00A350FA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UDZIELENIU ZAMÓWIENIA - Usługi</w:t>
      </w:r>
    </w:p>
    <w:p w:rsidR="00A350FA" w:rsidRPr="00A350FA" w:rsidRDefault="00A350FA" w:rsidP="00A350FA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350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A350FA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A350FA" w:rsidRPr="00A350FA" w:rsidRDefault="00A350FA" w:rsidP="00A350FA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350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A350FA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A350FA" w:rsidRPr="00A350FA" w:rsidRDefault="00A350FA" w:rsidP="00A350FA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350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zamówienie było przedmiotem ogłoszenia w Biuletynie Zamówień Publicznych:</w:t>
      </w:r>
      <w:r w:rsidRPr="00A350FA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numer ogłoszenia w BZP: 255849 - 2010r.</w:t>
      </w:r>
    </w:p>
    <w:p w:rsidR="00A350FA" w:rsidRPr="00A350FA" w:rsidRDefault="00A350FA" w:rsidP="00A350FA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350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w Biuletynie Zamówień Publicznych zostało zamieszczone ogłoszenie o zmianie ogłoszenia:</w:t>
      </w:r>
      <w:r w:rsidRPr="00A350FA">
        <w:rPr>
          <w:rFonts w:ascii="Arial CE" w:eastAsia="Times New Roman" w:hAnsi="Arial CE" w:cs="Arial CE"/>
          <w:sz w:val="20"/>
          <w:szCs w:val="20"/>
          <w:lang w:eastAsia="pl-PL"/>
        </w:rPr>
        <w:t xml:space="preserve"> tak.</w:t>
      </w:r>
    </w:p>
    <w:p w:rsidR="00A350FA" w:rsidRPr="00A350FA" w:rsidRDefault="00A350FA" w:rsidP="00A350FA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350F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A350FA" w:rsidRPr="00A350FA" w:rsidRDefault="00A350FA" w:rsidP="00A350FA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350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A350FA">
        <w:rPr>
          <w:rFonts w:ascii="Arial CE" w:eastAsia="Times New Roman" w:hAnsi="Arial CE" w:cs="Arial CE"/>
          <w:sz w:val="20"/>
          <w:szCs w:val="20"/>
          <w:lang w:eastAsia="pl-PL"/>
        </w:rPr>
        <w:t xml:space="preserve"> Urząd Gminy w Starej Błotnicy, 46, 26-806 Stara Błotnica, woj. mazowieckie, tel. 048 385-77-90, faks 048 383-50-92.</w:t>
      </w:r>
    </w:p>
    <w:p w:rsidR="00A350FA" w:rsidRPr="00A350FA" w:rsidRDefault="00A350FA" w:rsidP="00A350FA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350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A350FA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A350FA" w:rsidRPr="00A350FA" w:rsidRDefault="00A350FA" w:rsidP="00A350FA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350F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A350FA" w:rsidRPr="00A350FA" w:rsidRDefault="00A350FA" w:rsidP="00A350FA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350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Nazwa nadana zamówieniu przez zamawiającego:</w:t>
      </w:r>
      <w:r w:rsidRPr="00A350FA">
        <w:rPr>
          <w:rFonts w:ascii="Arial CE" w:eastAsia="Times New Roman" w:hAnsi="Arial CE" w:cs="Arial CE"/>
          <w:sz w:val="20"/>
          <w:szCs w:val="20"/>
          <w:lang w:eastAsia="pl-PL"/>
        </w:rPr>
        <w:t xml:space="preserve"> UDZIELENIE I OBSŁUGA KREDYTU BANKOWEGO DŁUGOTERMINOWEGO W KWOCIE 1.839.000,00 ZŁ NA SFINANSOWANIE PLANOWANEGO DEFICYTU BUDŻETU..</w:t>
      </w:r>
    </w:p>
    <w:p w:rsidR="00A350FA" w:rsidRPr="00A350FA" w:rsidRDefault="00A350FA" w:rsidP="00A350FA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350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Rodzaj zamówienia:</w:t>
      </w:r>
      <w:r w:rsidRPr="00A350FA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:rsidR="00A350FA" w:rsidRPr="00A350FA" w:rsidRDefault="00A350FA" w:rsidP="00A350FA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350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II.3) Określenie przedmiotu zamówienia:</w:t>
      </w:r>
      <w:r w:rsidRPr="00A350FA">
        <w:rPr>
          <w:rFonts w:ascii="Arial CE" w:eastAsia="Times New Roman" w:hAnsi="Arial CE" w:cs="Arial CE"/>
          <w:sz w:val="20"/>
          <w:szCs w:val="20"/>
          <w:lang w:eastAsia="pl-PL"/>
        </w:rPr>
        <w:t xml:space="preserve"> 1. Przedmiotem zamówienia publicznego jest udzielenie długoterminowego kredytu bankowego na sfinansowanie planowanego deficytu budżetu na następujących warunkach: a) przeznaczenie kredytu : na sfinansowanie planowanego deficytu budżetu b) kwota kredytu: 1.839.000,00zł (słownie: jeden milion osiemset trzydzieści dziewięć tysięcy złotych ), c) rodzaj kredytu : długoterminowy, d) okres kredytowania : od dnia uruchomienia I transzy do 01.10.2016 r. e) spłata kredytu w złotych polskich: kapitał w ratach kwartalnych, począwszy od I kwartału 2011 roku-( pierwszego dnia danego kwartału): - 2011 r. - 4 raty po 76.625,00 zł - 2012 r. - 4 raty po 76.625,00 zł - 2013 r. - 4 raty po 76.625,00 zł - 2014 r. - 4 raty po 76.625,00 zł - 2015 r. - 4 raty po 76.625,00 zł - 2016 r. - 4 raty po 76.625,00 zł f) odsetki płatne miesięcznie, liczone od faktycznie wykorzystanych środków, pobierane w ostatnim dniu każdego miesiąca. Jeżeli termin przypada na dzień wolny od pracy, płatność przypada w pierwszy dzień roboczy po terminie płatności g) oprocentowanie zmienne w stosunku rocznym oparte o stawkę WIBOR 3M powiększoną o marżę Banku -kredytodawcy, h) w przypadku spłaty kredytu we wcześniejszym terminie, odsetki liczone będą faktycznie uruchomionej kwoty, a nie do końca umowy- możliwość przedterminowej spłaty kredytu bez ponoszenia dodatkowych kosztów. i) zamawiający określa jako formę zabezpieczenia kredytu weksel własny </w:t>
      </w:r>
      <w:proofErr w:type="spellStart"/>
      <w:r w:rsidRPr="00A350FA">
        <w:rPr>
          <w:rFonts w:ascii="Arial CE" w:eastAsia="Times New Roman" w:hAnsi="Arial CE" w:cs="Arial CE"/>
          <w:sz w:val="20"/>
          <w:szCs w:val="20"/>
          <w:lang w:eastAsia="pl-PL"/>
        </w:rPr>
        <w:t>in</w:t>
      </w:r>
      <w:proofErr w:type="spellEnd"/>
      <w:r w:rsidRPr="00A350FA">
        <w:rPr>
          <w:rFonts w:ascii="Arial CE" w:eastAsia="Times New Roman" w:hAnsi="Arial CE" w:cs="Arial CE"/>
          <w:sz w:val="20"/>
          <w:szCs w:val="20"/>
          <w:lang w:eastAsia="pl-PL"/>
        </w:rPr>
        <w:t xml:space="preserve"> blanco wraz z deklaracją wekslową, j) kredyt będzie uruchomiony przelewem konto zamawiającego w następujących terminach - do 15 października 2010 r. - 1.139.000,00 zł. -do 15 grudnia 2010r. - 700.000,00 zł. k) Wymaga się, aby wykonawca złożył w druku oferty oświadczenie, że nie będą naliczane koszty z tytułu: - prowizji przygotowawczej, - prowizji za sporządzenie aneksów, - </w:t>
      </w:r>
      <w:r w:rsidRPr="00A350FA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prowizji za wcześniejszą spłatę kredytu, - prowizji od niewykorzystanej kwoty kredytu, 2. Nomenklatura wg Wspólnego Słownika Zamówień (CPV) : 66.11.30.00-5 - Usługi udzielania kredytu.</w:t>
      </w:r>
    </w:p>
    <w:p w:rsidR="00A350FA" w:rsidRPr="00A350FA" w:rsidRDefault="00A350FA" w:rsidP="00A350FA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350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II.4) Wspólny Słownik Zamówień (CPV):</w:t>
      </w:r>
      <w:r w:rsidRPr="00A350FA">
        <w:rPr>
          <w:rFonts w:ascii="Arial CE" w:eastAsia="Times New Roman" w:hAnsi="Arial CE" w:cs="Arial CE"/>
          <w:sz w:val="20"/>
          <w:szCs w:val="20"/>
          <w:lang w:eastAsia="pl-PL"/>
        </w:rPr>
        <w:t xml:space="preserve"> 66.11.30.00-5.</w:t>
      </w:r>
    </w:p>
    <w:p w:rsidR="00A350FA" w:rsidRPr="00A350FA" w:rsidRDefault="00A350FA" w:rsidP="00A350FA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350F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PROCEDURA</w:t>
      </w:r>
    </w:p>
    <w:p w:rsidR="00A350FA" w:rsidRPr="00A350FA" w:rsidRDefault="00A350FA" w:rsidP="00A350FA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350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TRYB UDZIELENIA ZAMÓWIENIA:</w:t>
      </w:r>
      <w:r w:rsidRPr="00A350FA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</w:t>
      </w:r>
    </w:p>
    <w:p w:rsidR="00A350FA" w:rsidRPr="00A350FA" w:rsidRDefault="00A350FA" w:rsidP="00A350FA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350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INFORMACJE ADMINISTRACYJNE</w:t>
      </w:r>
    </w:p>
    <w:p w:rsidR="00A350FA" w:rsidRPr="00A350FA" w:rsidRDefault="00A350FA" w:rsidP="00A350FA">
      <w:pPr>
        <w:numPr>
          <w:ilvl w:val="0"/>
          <w:numId w:val="3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350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Zamówienie dotyczy projektu/programu finansowanego ze środków Unii Europejskiej:</w:t>
      </w:r>
      <w:r w:rsidRPr="00A350FA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A350FA" w:rsidRPr="00A350FA" w:rsidRDefault="00A350FA" w:rsidP="00A350FA">
      <w:pPr>
        <w:spacing w:before="375" w:after="225" w:line="3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A350FA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UDZIELENIE ZAMÓWIENIA</w:t>
      </w:r>
    </w:p>
    <w:p w:rsidR="00A350FA" w:rsidRPr="00A350FA" w:rsidRDefault="00A350FA" w:rsidP="00A350FA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350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DATA UDZIELENIA ZAMÓWIENIA:</w:t>
      </w:r>
      <w:r w:rsidRPr="00A350FA">
        <w:rPr>
          <w:rFonts w:ascii="Arial CE" w:eastAsia="Times New Roman" w:hAnsi="Arial CE" w:cs="Arial CE"/>
          <w:sz w:val="20"/>
          <w:szCs w:val="20"/>
          <w:lang w:eastAsia="pl-PL"/>
        </w:rPr>
        <w:t xml:space="preserve"> 15.10.2010.</w:t>
      </w:r>
    </w:p>
    <w:p w:rsidR="00A350FA" w:rsidRPr="00A350FA" w:rsidRDefault="00A350FA" w:rsidP="00A350FA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350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LICZBA OTRZYMANYCH OFERT:</w:t>
      </w:r>
      <w:r w:rsidRPr="00A350FA">
        <w:rPr>
          <w:rFonts w:ascii="Arial CE" w:eastAsia="Times New Roman" w:hAnsi="Arial CE" w:cs="Arial CE"/>
          <w:sz w:val="20"/>
          <w:szCs w:val="20"/>
          <w:lang w:eastAsia="pl-PL"/>
        </w:rPr>
        <w:t xml:space="preserve"> 2.</w:t>
      </w:r>
    </w:p>
    <w:p w:rsidR="00A350FA" w:rsidRPr="00A350FA" w:rsidRDefault="00A350FA" w:rsidP="00A350FA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350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LICZBA ODRZUCONYCH OFERT:</w:t>
      </w:r>
      <w:r w:rsidRPr="00A350FA">
        <w:rPr>
          <w:rFonts w:ascii="Arial CE" w:eastAsia="Times New Roman" w:hAnsi="Arial CE" w:cs="Arial CE"/>
          <w:sz w:val="20"/>
          <w:szCs w:val="20"/>
          <w:lang w:eastAsia="pl-PL"/>
        </w:rPr>
        <w:t xml:space="preserve"> 0.</w:t>
      </w:r>
    </w:p>
    <w:p w:rsidR="00A350FA" w:rsidRPr="00A350FA" w:rsidRDefault="00A350FA" w:rsidP="00A350FA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350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NAZWA I ADRES WYKONAWCY, KTÓREMU UDZIELONO ZAMÓWIENIA:</w:t>
      </w:r>
    </w:p>
    <w:p w:rsidR="00A350FA" w:rsidRPr="00A350FA" w:rsidRDefault="00A350FA" w:rsidP="00A350FA">
      <w:pPr>
        <w:numPr>
          <w:ilvl w:val="0"/>
          <w:numId w:val="4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350FA">
        <w:rPr>
          <w:rFonts w:ascii="Arial CE" w:eastAsia="Times New Roman" w:hAnsi="Arial CE" w:cs="Arial CE"/>
          <w:sz w:val="20"/>
          <w:szCs w:val="20"/>
          <w:lang w:eastAsia="pl-PL"/>
        </w:rPr>
        <w:t xml:space="preserve">BANK POLSKA KASA OPIEKI S.A. III MAZOWIECKIE CENTRUM KORPORACYJNE Centrum Korporacyjne w Radomiu, ul. Kościuszki 2, 26-600 Radom, kraj/woj. mazowieckie. </w:t>
      </w:r>
    </w:p>
    <w:p w:rsidR="00A350FA" w:rsidRPr="00A350FA" w:rsidRDefault="00A350FA" w:rsidP="00A350FA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350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IV.5) Szacunkowa wartość zamówienia</w:t>
      </w:r>
      <w:r w:rsidRPr="00A350FA">
        <w:rPr>
          <w:rFonts w:ascii="Arial CE" w:eastAsia="Times New Roman" w:hAnsi="Arial CE" w:cs="Arial CE"/>
          <w:i/>
          <w:iCs/>
          <w:sz w:val="20"/>
          <w:szCs w:val="20"/>
          <w:lang w:eastAsia="pl-PL"/>
        </w:rPr>
        <w:t xml:space="preserve"> (bez VAT)</w:t>
      </w:r>
      <w:r w:rsidRPr="00A350FA">
        <w:rPr>
          <w:rFonts w:ascii="Arial CE" w:eastAsia="Times New Roman" w:hAnsi="Arial CE" w:cs="Arial CE"/>
          <w:sz w:val="20"/>
          <w:szCs w:val="20"/>
          <w:lang w:eastAsia="pl-PL"/>
        </w:rPr>
        <w:t>: 381712,00 PLN.</w:t>
      </w:r>
    </w:p>
    <w:p w:rsidR="00A350FA" w:rsidRPr="00A350FA" w:rsidRDefault="00A350FA" w:rsidP="00A350FA">
      <w:pPr>
        <w:spacing w:after="0" w:line="3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350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IV.6) INFORMACJA O CENIE WYBRANEJ OFERTY ORAZ O OFERTACH Z NAJNIŻSZĄ I NAJWYŻSZĄ CENĄ</w:t>
      </w:r>
    </w:p>
    <w:p w:rsidR="00A350FA" w:rsidRPr="00A350FA" w:rsidRDefault="00A350FA" w:rsidP="00A350FA">
      <w:pPr>
        <w:numPr>
          <w:ilvl w:val="0"/>
          <w:numId w:val="5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350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Cena wybranej oferty:</w:t>
      </w:r>
      <w:r w:rsidRPr="00A350FA">
        <w:rPr>
          <w:rFonts w:ascii="Arial CE" w:eastAsia="Times New Roman" w:hAnsi="Arial CE" w:cs="Arial CE"/>
          <w:sz w:val="20"/>
          <w:szCs w:val="20"/>
          <w:lang w:eastAsia="pl-PL"/>
        </w:rPr>
        <w:t xml:space="preserve"> 248113,74</w:t>
      </w:r>
    </w:p>
    <w:p w:rsidR="00A350FA" w:rsidRPr="00A350FA" w:rsidRDefault="00A350FA" w:rsidP="00A350FA">
      <w:pPr>
        <w:numPr>
          <w:ilvl w:val="0"/>
          <w:numId w:val="5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350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Oferta z najniższą ceną:</w:t>
      </w:r>
      <w:r w:rsidRPr="00A350FA">
        <w:rPr>
          <w:rFonts w:ascii="Arial CE" w:eastAsia="Times New Roman" w:hAnsi="Arial CE" w:cs="Arial CE"/>
          <w:sz w:val="20"/>
          <w:szCs w:val="20"/>
          <w:lang w:eastAsia="pl-PL"/>
        </w:rPr>
        <w:t xml:space="preserve"> 248113,74</w:t>
      </w:r>
      <w:r w:rsidRPr="00A350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/ Oferta z najwyższą ceną:</w:t>
      </w:r>
      <w:r w:rsidRPr="00A350FA">
        <w:rPr>
          <w:rFonts w:ascii="Arial CE" w:eastAsia="Times New Roman" w:hAnsi="Arial CE" w:cs="Arial CE"/>
          <w:sz w:val="20"/>
          <w:szCs w:val="20"/>
          <w:lang w:eastAsia="pl-PL"/>
        </w:rPr>
        <w:t xml:space="preserve"> 282071,34</w:t>
      </w:r>
    </w:p>
    <w:p w:rsidR="00A350FA" w:rsidRPr="00A350FA" w:rsidRDefault="00A350FA" w:rsidP="00A350FA">
      <w:pPr>
        <w:numPr>
          <w:ilvl w:val="0"/>
          <w:numId w:val="5"/>
        </w:numPr>
        <w:spacing w:after="0" w:line="3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A350FA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Waluta:</w:t>
      </w:r>
      <w:r w:rsidRPr="00A350FA">
        <w:rPr>
          <w:rFonts w:ascii="Arial CE" w:eastAsia="Times New Roman" w:hAnsi="Arial CE" w:cs="Arial CE"/>
          <w:sz w:val="20"/>
          <w:szCs w:val="20"/>
          <w:lang w:eastAsia="pl-PL"/>
        </w:rPr>
        <w:t xml:space="preserve"> PLN.</w:t>
      </w:r>
    </w:p>
    <w:p w:rsidR="00C94C83" w:rsidRPr="00630FDF" w:rsidRDefault="00C94C83" w:rsidP="00343F70">
      <w:pPr>
        <w:spacing w:after="0"/>
        <w:jc w:val="center"/>
        <w:rPr>
          <w:sz w:val="28"/>
          <w:szCs w:val="28"/>
        </w:rPr>
      </w:pPr>
    </w:p>
    <w:p w:rsidR="00C94C83" w:rsidRPr="00AB658E" w:rsidRDefault="00C94C83" w:rsidP="00343F70">
      <w:pPr>
        <w:spacing w:after="0"/>
        <w:jc w:val="center"/>
        <w:rPr>
          <w:b/>
          <w:sz w:val="28"/>
          <w:szCs w:val="28"/>
        </w:rPr>
      </w:pPr>
    </w:p>
    <w:p w:rsidR="00C56D90" w:rsidRDefault="00C56D90" w:rsidP="00343F70">
      <w:pPr>
        <w:spacing w:after="0"/>
        <w:jc w:val="center"/>
        <w:rPr>
          <w:sz w:val="28"/>
          <w:szCs w:val="28"/>
        </w:rPr>
      </w:pPr>
    </w:p>
    <w:p w:rsidR="00EF48E6" w:rsidRDefault="00EF48E6" w:rsidP="00EF48E6">
      <w:pPr>
        <w:spacing w:after="0"/>
        <w:jc w:val="right"/>
        <w:rPr>
          <w:sz w:val="28"/>
          <w:szCs w:val="28"/>
        </w:rPr>
      </w:pPr>
    </w:p>
    <w:p w:rsidR="00C016DB" w:rsidRDefault="00C016DB" w:rsidP="00EF48E6">
      <w:pPr>
        <w:spacing w:after="0" w:line="360" w:lineRule="auto"/>
        <w:rPr>
          <w:sz w:val="28"/>
          <w:szCs w:val="28"/>
        </w:rPr>
      </w:pPr>
    </w:p>
    <w:p w:rsidR="00C016DB" w:rsidRDefault="00C016DB" w:rsidP="001B0E1B">
      <w:pPr>
        <w:spacing w:after="0"/>
        <w:rPr>
          <w:sz w:val="28"/>
          <w:szCs w:val="28"/>
        </w:rPr>
      </w:pPr>
    </w:p>
    <w:p w:rsidR="00C016DB" w:rsidRDefault="00C016DB" w:rsidP="001B0E1B">
      <w:pPr>
        <w:spacing w:after="0"/>
        <w:rPr>
          <w:sz w:val="28"/>
          <w:szCs w:val="28"/>
        </w:rPr>
      </w:pPr>
    </w:p>
    <w:p w:rsidR="00CB3305" w:rsidRDefault="00CB3305" w:rsidP="00CB3305">
      <w:pPr>
        <w:jc w:val="right"/>
        <w:rPr>
          <w:szCs w:val="28"/>
        </w:rPr>
      </w:pPr>
    </w:p>
    <w:p w:rsidR="002B2955" w:rsidRDefault="002B2955" w:rsidP="00CB3305">
      <w:pPr>
        <w:jc w:val="right"/>
        <w:rPr>
          <w:szCs w:val="28"/>
        </w:rPr>
      </w:pPr>
    </w:p>
    <w:p w:rsidR="002B2955" w:rsidRDefault="002B2955" w:rsidP="00CB3305">
      <w:pPr>
        <w:jc w:val="right"/>
        <w:rPr>
          <w:szCs w:val="28"/>
        </w:rPr>
      </w:pPr>
    </w:p>
    <w:p w:rsidR="00CB3305" w:rsidRPr="00CB3305" w:rsidRDefault="00CB3305" w:rsidP="00CB3305">
      <w:pPr>
        <w:jc w:val="right"/>
        <w:rPr>
          <w:szCs w:val="28"/>
        </w:rPr>
      </w:pPr>
    </w:p>
    <w:sectPr w:rsidR="00CB3305" w:rsidRPr="00CB3305" w:rsidSect="004C1CD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D128F"/>
    <w:multiLevelType w:val="multilevel"/>
    <w:tmpl w:val="320E9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A50073"/>
    <w:multiLevelType w:val="hybridMultilevel"/>
    <w:tmpl w:val="BB8C5BB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CDC7349"/>
    <w:multiLevelType w:val="hybridMultilevel"/>
    <w:tmpl w:val="35E4C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26D73"/>
    <w:multiLevelType w:val="multilevel"/>
    <w:tmpl w:val="30FE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FB46BC"/>
    <w:multiLevelType w:val="multilevel"/>
    <w:tmpl w:val="CAE6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00BD"/>
    <w:rsid w:val="000109C2"/>
    <w:rsid w:val="00060965"/>
    <w:rsid w:val="000A6843"/>
    <w:rsid w:val="00162CB2"/>
    <w:rsid w:val="00172822"/>
    <w:rsid w:val="001B0E1B"/>
    <w:rsid w:val="002B2955"/>
    <w:rsid w:val="0032021B"/>
    <w:rsid w:val="00343F70"/>
    <w:rsid w:val="0035280B"/>
    <w:rsid w:val="003A4FC5"/>
    <w:rsid w:val="003A683E"/>
    <w:rsid w:val="003E582A"/>
    <w:rsid w:val="004049F5"/>
    <w:rsid w:val="00463368"/>
    <w:rsid w:val="004B071B"/>
    <w:rsid w:val="004C1CD8"/>
    <w:rsid w:val="004E00BD"/>
    <w:rsid w:val="0055011A"/>
    <w:rsid w:val="00604045"/>
    <w:rsid w:val="00630FDF"/>
    <w:rsid w:val="0065507D"/>
    <w:rsid w:val="00664C8D"/>
    <w:rsid w:val="006D12F9"/>
    <w:rsid w:val="00747717"/>
    <w:rsid w:val="00752633"/>
    <w:rsid w:val="00773D1C"/>
    <w:rsid w:val="007C162B"/>
    <w:rsid w:val="00800A86"/>
    <w:rsid w:val="008920D2"/>
    <w:rsid w:val="008F1C71"/>
    <w:rsid w:val="0090108C"/>
    <w:rsid w:val="00901AE1"/>
    <w:rsid w:val="00914EAB"/>
    <w:rsid w:val="009D08F3"/>
    <w:rsid w:val="00A350FA"/>
    <w:rsid w:val="00A47BB9"/>
    <w:rsid w:val="00A672AC"/>
    <w:rsid w:val="00AA3AC1"/>
    <w:rsid w:val="00AB658E"/>
    <w:rsid w:val="00AC35B2"/>
    <w:rsid w:val="00B87FE2"/>
    <w:rsid w:val="00C016DB"/>
    <w:rsid w:val="00C05FF2"/>
    <w:rsid w:val="00C06E4E"/>
    <w:rsid w:val="00C37BFE"/>
    <w:rsid w:val="00C53D56"/>
    <w:rsid w:val="00C56D90"/>
    <w:rsid w:val="00C94C83"/>
    <w:rsid w:val="00CA5A63"/>
    <w:rsid w:val="00CB3305"/>
    <w:rsid w:val="00CC24A5"/>
    <w:rsid w:val="00D6473F"/>
    <w:rsid w:val="00DF099A"/>
    <w:rsid w:val="00EC7895"/>
    <w:rsid w:val="00EF20DB"/>
    <w:rsid w:val="00EF48E6"/>
    <w:rsid w:val="00FB37DC"/>
    <w:rsid w:val="00FE7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0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00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3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5B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35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350FA"/>
    <w:pPr>
      <w:spacing w:after="0" w:line="420" w:lineRule="atLeast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A350FA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7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3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3BEB7-E771-4109-9E91-0CB739620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2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Stara Błotnica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Kancelaria</cp:lastModifiedBy>
  <cp:revision>20</cp:revision>
  <cp:lastPrinted>2010-10-18T08:50:00Z</cp:lastPrinted>
  <dcterms:created xsi:type="dcterms:W3CDTF">2010-09-03T13:07:00Z</dcterms:created>
  <dcterms:modified xsi:type="dcterms:W3CDTF">2010-10-18T11:10:00Z</dcterms:modified>
</cp:coreProperties>
</file>