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D0" w:rsidRDefault="00F049D0" w:rsidP="0090237B">
      <w:pPr>
        <w:spacing w:after="0"/>
        <w:ind w:left="2909" w:hanging="10"/>
        <w:rPr>
          <w:rFonts w:ascii="Times New Roman" w:eastAsia="Times New Roman" w:hAnsi="Times New Roman" w:cs="Times New Roman"/>
          <w:b/>
          <w:sz w:val="36"/>
        </w:rPr>
      </w:pPr>
    </w:p>
    <w:p w:rsidR="0090237B" w:rsidRDefault="0090237B" w:rsidP="0090237B">
      <w:pPr>
        <w:spacing w:after="0"/>
        <w:ind w:left="2909" w:hanging="1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I N F O R M A C J A</w:t>
      </w:r>
    </w:p>
    <w:p w:rsidR="0090237B" w:rsidRDefault="0090237B" w:rsidP="0090237B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WÓJTA GMINY STARA BŁOTNICA</w:t>
      </w:r>
    </w:p>
    <w:p w:rsidR="0090237B" w:rsidRDefault="0090237B" w:rsidP="0090237B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</w:t>
      </w:r>
      <w:r w:rsidR="006F466F">
        <w:rPr>
          <w:rFonts w:ascii="Times New Roman" w:eastAsia="Times New Roman" w:hAnsi="Times New Roman" w:cs="Times New Roman"/>
          <w:b/>
          <w:sz w:val="36"/>
        </w:rPr>
        <w:t xml:space="preserve">DLA  PEŁNOMOCNIKÓW  </w:t>
      </w:r>
    </w:p>
    <w:p w:rsidR="00987FDB" w:rsidRPr="00F049D0" w:rsidRDefault="00F049D0" w:rsidP="00F049D0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</w:t>
      </w:r>
      <w:r w:rsidR="006F466F">
        <w:rPr>
          <w:rFonts w:ascii="Times New Roman" w:eastAsia="Times New Roman" w:hAnsi="Times New Roman" w:cs="Times New Roman"/>
          <w:b/>
          <w:sz w:val="36"/>
        </w:rPr>
        <w:t>KOMITETÓW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="006F466F">
        <w:rPr>
          <w:rFonts w:ascii="Times New Roman" w:eastAsia="Times New Roman" w:hAnsi="Times New Roman" w:cs="Times New Roman"/>
          <w:b/>
          <w:sz w:val="36"/>
        </w:rPr>
        <w:t>WYBORCZYCH</w:t>
      </w:r>
    </w:p>
    <w:p w:rsidR="00987FDB" w:rsidRDefault="006F466F">
      <w:pPr>
        <w:spacing w:after="0" w:line="244" w:lineRule="auto"/>
        <w:ind w:right="8993"/>
      </w:pPr>
      <w:r>
        <w:rPr>
          <w:i/>
          <w:sz w:val="36"/>
        </w:rPr>
        <w:t xml:space="preserve">  </w:t>
      </w:r>
    </w:p>
    <w:p w:rsidR="00F049D0" w:rsidRDefault="0090237B">
      <w:pPr>
        <w:spacing w:after="0" w:line="239" w:lineRule="auto"/>
        <w:ind w:left="-5" w:right="-12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F049D0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F049D0" w:rsidRDefault="00F049D0">
      <w:pPr>
        <w:spacing w:after="0" w:line="239" w:lineRule="auto"/>
        <w:ind w:left="-5" w:right="-12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049D0" w:rsidRDefault="00F049D0">
      <w:pPr>
        <w:spacing w:after="0" w:line="239" w:lineRule="auto"/>
        <w:ind w:left="-5" w:right="-12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W związku z zarządzonymi na dzień 16 listopada 2014 roku wyborami samorządowymi, przyjmowan</w:t>
      </w:r>
      <w:r w:rsidR="006F466F">
        <w:rPr>
          <w:rFonts w:ascii="Times New Roman" w:eastAsia="Times New Roman" w:hAnsi="Times New Roman" w:cs="Times New Roman"/>
          <w:sz w:val="28"/>
        </w:rPr>
        <w:t>e są zgłos</w:t>
      </w:r>
      <w:r>
        <w:rPr>
          <w:rFonts w:ascii="Times New Roman" w:eastAsia="Times New Roman" w:hAnsi="Times New Roman" w:cs="Times New Roman"/>
          <w:sz w:val="28"/>
        </w:rPr>
        <w:t xml:space="preserve">zenia kandydatów do pracy </w:t>
      </w:r>
      <w:r>
        <w:rPr>
          <w:rFonts w:ascii="Times New Roman" w:eastAsia="Times New Roman" w:hAnsi="Times New Roman" w:cs="Times New Roman"/>
          <w:sz w:val="28"/>
        </w:rPr>
        <w:br/>
        <w:t>w obwodowych komisjach wyborczych z terenu gminy Stara Błotnica.</w:t>
      </w:r>
    </w:p>
    <w:p w:rsidR="00987FDB" w:rsidRDefault="00F049D0" w:rsidP="00F049D0">
      <w:pPr>
        <w:spacing w:after="0" w:line="239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Zgłoszeń mogą dokonywać </w:t>
      </w:r>
      <w:r w:rsidRPr="00F049D0">
        <w:rPr>
          <w:rFonts w:ascii="Times New Roman" w:eastAsia="Times New Roman" w:hAnsi="Times New Roman" w:cs="Times New Roman"/>
          <w:b/>
          <w:sz w:val="28"/>
        </w:rPr>
        <w:t>wyłącznie pełnomocnicy komitetów wyborczych lub osoby przez nich upoważnione,</w:t>
      </w:r>
      <w:r>
        <w:rPr>
          <w:rFonts w:ascii="Times New Roman" w:eastAsia="Times New Roman" w:hAnsi="Times New Roman" w:cs="Times New Roman"/>
          <w:sz w:val="28"/>
        </w:rPr>
        <w:t xml:space="preserve"> w godzinach pracy Urzędu do dnia </w:t>
      </w:r>
      <w:r>
        <w:rPr>
          <w:rFonts w:ascii="Times New Roman" w:eastAsia="Times New Roman" w:hAnsi="Times New Roman" w:cs="Times New Roman"/>
          <w:sz w:val="28"/>
        </w:rPr>
        <w:br/>
      </w:r>
      <w:r w:rsidRPr="00F049D0">
        <w:rPr>
          <w:rFonts w:ascii="Times New Roman" w:eastAsia="Times New Roman" w:hAnsi="Times New Roman" w:cs="Times New Roman"/>
          <w:b/>
          <w:sz w:val="28"/>
        </w:rPr>
        <w:t>17 października 2014 roku do godz. 15</w:t>
      </w:r>
      <w:r w:rsidRPr="00F049D0">
        <w:rPr>
          <w:rFonts w:ascii="Times New Roman" w:eastAsia="Times New Roman" w:hAnsi="Times New Roman" w:cs="Times New Roman"/>
          <w:b/>
          <w:sz w:val="28"/>
          <w:vertAlign w:val="superscript"/>
        </w:rPr>
        <w:t>30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w Urzędzie Gminy Stara Błotnica, Stara Błotnica 46,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pokoju nr 15. </w:t>
      </w:r>
    </w:p>
    <w:p w:rsidR="00987FDB" w:rsidRDefault="006F466F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987FDB" w:rsidRDefault="006F466F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987FDB" w:rsidRDefault="006F466F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987FDB" w:rsidRDefault="006F466F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90237B" w:rsidRPr="00F049D0" w:rsidRDefault="006F466F">
      <w:pPr>
        <w:pStyle w:val="Nagwek1"/>
        <w:rPr>
          <w:rFonts w:ascii="Times New Roman" w:hAnsi="Times New Roman" w:cs="Times New Roman"/>
        </w:rPr>
      </w:pPr>
      <w:r w:rsidRPr="00F049D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049D0">
        <w:rPr>
          <w:rFonts w:ascii="Times New Roman" w:hAnsi="Times New Roman" w:cs="Times New Roman"/>
        </w:rPr>
        <w:t xml:space="preserve">              </w:t>
      </w:r>
      <w:r w:rsidR="0090237B" w:rsidRPr="00F049D0">
        <w:rPr>
          <w:rFonts w:ascii="Times New Roman" w:hAnsi="Times New Roman" w:cs="Times New Roman"/>
        </w:rPr>
        <w:t>Wójt</w:t>
      </w:r>
      <w:r w:rsidRPr="00F049D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0237B" w:rsidRPr="00F049D0">
        <w:rPr>
          <w:rFonts w:ascii="Times New Roman" w:hAnsi="Times New Roman" w:cs="Times New Roman"/>
        </w:rPr>
        <w:t xml:space="preserve">                                        </w:t>
      </w:r>
    </w:p>
    <w:p w:rsidR="0090237B" w:rsidRPr="00F049D0" w:rsidRDefault="0090237B">
      <w:pPr>
        <w:pStyle w:val="Nagwek1"/>
        <w:rPr>
          <w:rFonts w:ascii="Times New Roman" w:hAnsi="Times New Roman" w:cs="Times New Roman"/>
        </w:rPr>
      </w:pPr>
    </w:p>
    <w:p w:rsidR="00987FDB" w:rsidRPr="00F049D0" w:rsidRDefault="0090237B">
      <w:pPr>
        <w:pStyle w:val="Nagwek1"/>
        <w:rPr>
          <w:rFonts w:ascii="Times New Roman" w:hAnsi="Times New Roman" w:cs="Times New Roman"/>
        </w:rPr>
      </w:pPr>
      <w:r w:rsidRPr="00F049D0">
        <w:rPr>
          <w:rFonts w:ascii="Times New Roman" w:hAnsi="Times New Roman" w:cs="Times New Roman"/>
        </w:rPr>
        <w:t xml:space="preserve">                                                                                 (-) Marcin Kozdrach</w:t>
      </w:r>
      <w:r w:rsidR="006F466F" w:rsidRPr="00F049D0">
        <w:rPr>
          <w:rFonts w:ascii="Times New Roman" w:eastAsia="Times New Roman" w:hAnsi="Times New Roman" w:cs="Times New Roman"/>
        </w:rPr>
        <w:t xml:space="preserve"> </w:t>
      </w:r>
    </w:p>
    <w:sectPr w:rsidR="00987FDB" w:rsidRPr="00F049D0">
      <w:pgSz w:w="11900" w:h="16840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F7B18"/>
    <w:multiLevelType w:val="hybridMultilevel"/>
    <w:tmpl w:val="28F492B2"/>
    <w:lvl w:ilvl="0" w:tplc="334C392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EE79C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2C7350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066A30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47F88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4F192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042B0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2EB8A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DBFE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B"/>
    <w:rsid w:val="006F466F"/>
    <w:rsid w:val="0090237B"/>
    <w:rsid w:val="00987FDB"/>
    <w:rsid w:val="00F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57EEE-8CF1-42B7-906D-7FD0163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368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2014-10-08T12:18:00Z</cp:lastPrinted>
  <dcterms:created xsi:type="dcterms:W3CDTF">2014-10-08T12:19:00Z</dcterms:created>
  <dcterms:modified xsi:type="dcterms:W3CDTF">2014-10-08T12:19:00Z</dcterms:modified>
</cp:coreProperties>
</file>